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C7" w:rsidRPr="005A2BC7" w:rsidRDefault="00AA58BE" w:rsidP="005A2BC7">
      <w:pPr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04.02.2021 г. №52</w:t>
      </w:r>
      <w:bookmarkStart w:id="0" w:name="_GoBack"/>
      <w:bookmarkEnd w:id="0"/>
    </w:p>
    <w:p w:rsidR="005A2BC7" w:rsidRPr="005A2BC7" w:rsidRDefault="005A2BC7" w:rsidP="005A2BC7">
      <w:pPr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2BC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A2BC7" w:rsidRPr="005A2BC7" w:rsidRDefault="005A2BC7" w:rsidP="005A2BC7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2BC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A2BC7" w:rsidRPr="005A2BC7" w:rsidRDefault="005A2BC7" w:rsidP="005A2BC7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2BC7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5A2BC7" w:rsidRPr="005A2BC7" w:rsidRDefault="005A2BC7" w:rsidP="005A2BC7">
      <w:pPr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БИРЮЛЬ</w:t>
      </w:r>
      <w:r w:rsidRPr="005A2BC7">
        <w:rPr>
          <w:rFonts w:ascii="Arial" w:eastAsia="Times New Roman" w:hAnsi="Arial" w:cs="Arial"/>
          <w:b/>
          <w:sz w:val="32"/>
          <w:szCs w:val="32"/>
          <w:lang w:eastAsia="ru-RU"/>
        </w:rPr>
        <w:t>СКОЕ    МУНИЦИПАЛЬНОЕ ОБРАЗОВАНИЕ</w:t>
      </w:r>
    </w:p>
    <w:p w:rsidR="005A2BC7" w:rsidRPr="005A2BC7" w:rsidRDefault="005A2BC7" w:rsidP="005A2BC7">
      <w:pPr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 БИРЮЛЬ</w:t>
      </w:r>
      <w:r w:rsidRPr="005A2BC7">
        <w:rPr>
          <w:rFonts w:ascii="Arial" w:eastAsia="Times New Roman" w:hAnsi="Arial" w:cs="Arial"/>
          <w:b/>
          <w:sz w:val="32"/>
          <w:szCs w:val="32"/>
          <w:lang w:eastAsia="ru-RU"/>
        </w:rPr>
        <w:t>СКОГО СЕЛЬСКОГО ПОСЕЛЕНИЯ</w:t>
      </w:r>
    </w:p>
    <w:p w:rsidR="005A2BC7" w:rsidRPr="005A2BC7" w:rsidRDefault="005A2BC7" w:rsidP="005A2BC7">
      <w:pPr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(пя</w:t>
      </w:r>
      <w:r w:rsidRPr="005A2BC7">
        <w:rPr>
          <w:rFonts w:ascii="Arial" w:eastAsia="Times New Roman" w:hAnsi="Arial" w:cs="Arial"/>
          <w:b/>
          <w:sz w:val="32"/>
          <w:szCs w:val="32"/>
          <w:lang w:eastAsia="ru-RU"/>
        </w:rPr>
        <w:t>тый созыв)</w:t>
      </w:r>
    </w:p>
    <w:p w:rsidR="005A2BC7" w:rsidRPr="005A2BC7" w:rsidRDefault="005A2BC7" w:rsidP="005A2BC7">
      <w:pPr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A2BC7" w:rsidRPr="005A2BC7" w:rsidRDefault="005A2BC7" w:rsidP="005A2BC7">
      <w:pPr>
        <w:spacing w:after="0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5A2BC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A2B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регистрации устава территориального общественного самоуправления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Бирюль</w:t>
      </w:r>
      <w:r w:rsidRPr="005A2B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ском</w:t>
      </w:r>
      <w:proofErr w:type="spellEnd"/>
      <w:r w:rsidRPr="005A2B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A2BC7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  <w:r w:rsidRPr="005A2B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муниципальном образовании.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со статьей 27 Федерального закона от 06.10.2003 № 131-ФЗ «Об общих принципах организации местного самоуправления в Росс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ийской Федерации», Уставом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Бирюль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5A2BC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образования, Положением о </w:t>
      </w:r>
      <w:proofErr w:type="gramStart"/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территориальном общ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ественном самоуправлении 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Бирюль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ском</w:t>
      </w:r>
      <w:proofErr w:type="spellEnd"/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5A2BC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 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муниципальном образовании,</w:t>
      </w:r>
      <w:r w:rsidRPr="005A2BC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твержденным решением  Думы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Бирюль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сельского поселения от «02» февраля 2021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№  51 «Об утверждении положения о территориальном общественном самоуправлении»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Дума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Бирюль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сельского поселения   </w:t>
      </w:r>
      <w:proofErr w:type="gramEnd"/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РЕШИЛА: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1. Утвердить Порядок регистрации Устава территориального обще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ственного самоуправления 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Бирюль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ском</w:t>
      </w:r>
      <w:proofErr w:type="spellEnd"/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A2BC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муниципальном образовании  (прилагается)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2. Опубликовать настоящее Решение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печатном органе «Вести Бирюльки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5A2BC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и на офици</w:t>
      </w:r>
      <w:r w:rsidR="006318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альном сайте администрации </w:t>
      </w:r>
      <w:proofErr w:type="spellStart"/>
      <w:r w:rsidR="00631838">
        <w:rPr>
          <w:rFonts w:ascii="Arial" w:eastAsia="Times New Roman" w:hAnsi="Arial" w:cs="Arial"/>
          <w:bCs/>
          <w:sz w:val="24"/>
          <w:szCs w:val="24"/>
          <w:lang w:eastAsia="ru-RU"/>
        </w:rPr>
        <w:t>Бирюль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муниципального образования</w:t>
      </w:r>
      <w:r w:rsidR="0063183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3. Настоящее Решение вступает в силу в порядке и ср</w:t>
      </w:r>
      <w:r w:rsidR="006318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оки, установленные Уставом </w:t>
      </w:r>
      <w:proofErr w:type="spellStart"/>
      <w:r w:rsidR="00631838">
        <w:rPr>
          <w:rFonts w:ascii="Arial" w:eastAsia="Times New Roman" w:hAnsi="Arial" w:cs="Arial"/>
          <w:bCs/>
          <w:sz w:val="24"/>
          <w:szCs w:val="24"/>
          <w:lang w:eastAsia="ru-RU"/>
        </w:rPr>
        <w:t>Бирюль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5A2BC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образования.</w:t>
      </w:r>
    </w:p>
    <w:p w:rsidR="005A2BC7" w:rsidRPr="005A2BC7" w:rsidRDefault="005A2BC7" w:rsidP="005A2BC7">
      <w:pPr>
        <w:spacing w:after="0" w:line="252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2BC7" w:rsidRPr="005A2BC7" w:rsidRDefault="005A2BC7" w:rsidP="005A2BC7">
      <w:pPr>
        <w:spacing w:after="0" w:line="252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2BC7" w:rsidRPr="005A2BC7" w:rsidRDefault="005A2BC7" w:rsidP="005A2B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Думы</w:t>
      </w:r>
    </w:p>
    <w:p w:rsidR="005A2BC7" w:rsidRPr="005A2BC7" w:rsidRDefault="00631838" w:rsidP="005A2B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Бирюль</w:t>
      </w:r>
      <w:r w:rsidR="005A2BC7"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</w:p>
    <w:p w:rsidR="005A2BC7" w:rsidRPr="005A2BC7" w:rsidRDefault="005A2BC7" w:rsidP="005A2B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                                                 </w:t>
      </w:r>
      <w:r w:rsidR="006318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А.</w:t>
      </w:r>
      <w:r w:rsidR="00631838">
        <w:rPr>
          <w:rFonts w:ascii="Arial" w:eastAsia="Times New Roman" w:hAnsi="Arial" w:cs="Arial"/>
          <w:bCs/>
          <w:sz w:val="24"/>
          <w:szCs w:val="24"/>
          <w:lang w:eastAsia="ru-RU"/>
        </w:rPr>
        <w:t>Ю.Будревич</w:t>
      </w:r>
      <w:proofErr w:type="spellEnd"/>
    </w:p>
    <w:p w:rsidR="005A2BC7" w:rsidRPr="005A2BC7" w:rsidRDefault="005A2BC7" w:rsidP="00631838">
      <w:pPr>
        <w:spacing w:after="0" w:line="240" w:lineRule="auto"/>
        <w:rPr>
          <w:rFonts w:ascii="Courier New" w:eastAsia="Times New Roman" w:hAnsi="Courier New" w:cs="Courier New"/>
          <w:bCs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5A2BC7" w:rsidRPr="005A2BC7" w:rsidRDefault="005A2BC7" w:rsidP="005A2BC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5A2BC7" w:rsidRPr="005A2BC7" w:rsidRDefault="00631838" w:rsidP="005A2BC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Приложение</w:t>
      </w:r>
    </w:p>
    <w:p w:rsidR="005A2BC7" w:rsidRPr="005A2BC7" w:rsidRDefault="00631838" w:rsidP="005A2BC7">
      <w:pPr>
        <w:autoSpaceDE w:val="0"/>
        <w:autoSpaceDN w:val="0"/>
        <w:adjustRightInd w:val="0"/>
        <w:spacing w:after="0" w:line="252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к решению Думы </w:t>
      </w:r>
      <w:proofErr w:type="spellStart"/>
      <w:r>
        <w:rPr>
          <w:rFonts w:ascii="Courier New" w:eastAsia="Times New Roman" w:hAnsi="Courier New" w:cs="Courier New"/>
          <w:bCs/>
          <w:lang w:eastAsia="ru-RU"/>
        </w:rPr>
        <w:t>Бирюльского</w:t>
      </w:r>
      <w:proofErr w:type="spellEnd"/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5A2BC7">
        <w:rPr>
          <w:rFonts w:ascii="Courier New" w:eastAsia="Times New Roman" w:hAnsi="Courier New" w:cs="Courier New"/>
          <w:bCs/>
          <w:lang w:eastAsia="ru-RU"/>
        </w:rPr>
        <w:t>сельского поселения</w:t>
      </w:r>
    </w:p>
    <w:p w:rsidR="005A2BC7" w:rsidRPr="005A2BC7" w:rsidRDefault="00631838" w:rsidP="005A2BC7">
      <w:pPr>
        <w:autoSpaceDE w:val="0"/>
        <w:autoSpaceDN w:val="0"/>
        <w:adjustRightInd w:val="0"/>
        <w:spacing w:after="0" w:line="252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 от « 04» февраля  2021 г. № 52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Порядок регистрации устава территориального общес</w:t>
      </w:r>
      <w:r w:rsidR="006318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твенного самоуправления  в </w:t>
      </w:r>
      <w:proofErr w:type="spellStart"/>
      <w:r w:rsidR="006318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Бирюль</w:t>
      </w:r>
      <w:r w:rsidRPr="005A2B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ском</w:t>
      </w:r>
      <w:proofErr w:type="spellEnd"/>
      <w:r w:rsidRPr="005A2B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A2BC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 </w:t>
      </w:r>
      <w:r w:rsidRPr="005A2B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муниципальном образовании.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 xml:space="preserve">1. Регистрацию уставов территориального общественного самоуправления (далее – регистрация) осуществляет администрация </w:t>
      </w:r>
      <w:proofErr w:type="spellStart"/>
      <w:r w:rsidR="00631838">
        <w:rPr>
          <w:rFonts w:ascii="Arial" w:eastAsia="Times New Roman" w:hAnsi="Arial" w:cs="Arial"/>
          <w:bCs/>
          <w:sz w:val="24"/>
          <w:szCs w:val="24"/>
          <w:lang w:eastAsia="ru-RU"/>
        </w:rPr>
        <w:t>Бирюль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5A2BC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 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r w:rsidRPr="005A2BC7">
        <w:rPr>
          <w:rFonts w:ascii="Arial" w:eastAsia="Times New Roman" w:hAnsi="Arial" w:cs="Arial"/>
          <w:sz w:val="24"/>
          <w:szCs w:val="24"/>
          <w:lang w:eastAsia="ru-RU"/>
        </w:rPr>
        <w:t>(далее – регистрирующий орган).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2. Для регистрации председательствующий собрания (конференции) граждан направляет в регистрирующий орган следующие документы: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1) заявление;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2) два экземпляра Устава территориального общественного самоуправления;</w:t>
      </w:r>
    </w:p>
    <w:p w:rsidR="005A2BC7" w:rsidRPr="005A2BC7" w:rsidRDefault="00631838" w:rsidP="005A2BC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3) копию решения Думы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Бирюль</w:t>
      </w:r>
      <w:r w:rsidR="005A2BC7"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="005A2BC7"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сельского поселения,   устанавливающего границы территории, на которой осуществляется территориальное общественное самоуправление;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4) протокол собрания или конференции граждан по организации территориального общественного самоуправления, в котором содержатся сведения, предусмотренные пунктом 3.11 Положения о территориальном общ</w:t>
      </w:r>
      <w:r w:rsidR="006318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ественном самоуправлении в </w:t>
      </w:r>
      <w:proofErr w:type="spellStart"/>
      <w:r w:rsidR="00631838">
        <w:rPr>
          <w:rFonts w:ascii="Arial" w:eastAsia="Times New Roman" w:hAnsi="Arial" w:cs="Arial"/>
          <w:bCs/>
          <w:sz w:val="24"/>
          <w:szCs w:val="24"/>
          <w:lang w:eastAsia="ru-RU"/>
        </w:rPr>
        <w:t>Бирюль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ском</w:t>
      </w:r>
      <w:proofErr w:type="spellEnd"/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A2BC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 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муниципальном образовании,</w:t>
      </w:r>
      <w:r w:rsidRPr="005A2BC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утвержденным решением Думы </w:t>
      </w:r>
      <w:proofErr w:type="spellStart"/>
      <w:r w:rsidR="00631838">
        <w:rPr>
          <w:rFonts w:ascii="Arial" w:eastAsia="Times New Roman" w:hAnsi="Arial" w:cs="Arial"/>
          <w:bCs/>
          <w:sz w:val="24"/>
          <w:szCs w:val="24"/>
          <w:lang w:eastAsia="ru-RU"/>
        </w:rPr>
        <w:t>Бирюль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631838">
        <w:rPr>
          <w:rFonts w:ascii="Arial" w:eastAsia="Times New Roman" w:hAnsi="Arial" w:cs="Arial"/>
          <w:bCs/>
          <w:sz w:val="24"/>
          <w:szCs w:val="24"/>
          <w:lang w:eastAsia="ru-RU"/>
        </w:rPr>
        <w:t>кого</w:t>
      </w:r>
      <w:proofErr w:type="spellEnd"/>
      <w:r w:rsidR="006318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сельского поселения от «04» февраля 2021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№  51 «Об утверждении положения о территориальном общественном самоуправлении»;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5) список участников собрания или конференции с указанием адресов и нормы представительства;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6) в случае проведения конференции по организации территориального общественного самоуправления – протоколы собраний или подписные листы по выдвижению делегатов на конференцию.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3. Регистрирующий орган подтверждает получение документов, представленных для регистрации, распиской. Расписка выдается председательствующему собрания (конференции) граждан. Копия расписки хранится в регистрационном деле.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4. Регистрирующий орган не вправе требовать дополнительные документы помимо тех, которые предусмотрены в пункте 2 настоящего Порядка.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5. Регистрация производится регистрирующим органом бесплатно.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6. В Уставе территориального общественного самоуправления устанавливаются:</w:t>
      </w:r>
    </w:p>
    <w:p w:rsidR="005A2BC7" w:rsidRPr="005A2BC7" w:rsidRDefault="005A2BC7" w:rsidP="005A2BC7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1) территория, на которой осуществляется территориальное общественное самоуправление;</w:t>
      </w:r>
    </w:p>
    <w:p w:rsidR="005A2BC7" w:rsidRPr="005A2BC7" w:rsidRDefault="005A2BC7" w:rsidP="005A2BC7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2) цели, задачи, формы и основные направления деятельности территориального общественного самоуправления;</w:t>
      </w:r>
    </w:p>
    <w:p w:rsidR="005A2BC7" w:rsidRPr="005A2BC7" w:rsidRDefault="005A2BC7" w:rsidP="005A2BC7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3) 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A2BC7" w:rsidRPr="005A2BC7" w:rsidRDefault="005A2BC7" w:rsidP="005A2BC7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4) порядок принятия решений;</w:t>
      </w:r>
    </w:p>
    <w:p w:rsidR="005A2BC7" w:rsidRPr="005A2BC7" w:rsidRDefault="005A2BC7" w:rsidP="005A2BC7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5) порядок приобретения имущества, а также порядок пользования и распоряжения указанным имуществом и финансовыми средствами;</w:t>
      </w:r>
    </w:p>
    <w:p w:rsidR="005A2BC7" w:rsidRPr="005A2BC7" w:rsidRDefault="005A2BC7" w:rsidP="005A2BC7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6) порядок прекращения осуществления территориального общественного самоуправления.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7. 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Регистрирующий орган осуществляет проверку полноты представленных документов на соответствие требованиям пункта 2 настоящего Порядка, проверку 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Устава территориального общественного самоуправления на соответствие требованиям действующего законодательства.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8. Регистрирующий орган принимает решение о регистрации или об отказе в регистрации в срок, не превышающий тридцати дней со дня получения документов, предусмотренных пунктом 2 настоящего Порядка. Регистрирующий орган обязан уведомить председательствующего собрания (конференции) граждан в письменной форме о произведенной регистрации или об отказе в такой регистрации.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 xml:space="preserve">9. В случае принятия регистрирующим органом решения о регистрации Устава 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территориального общественного самоуправления</w:t>
      </w:r>
      <w:r w:rsidRPr="005A2BC7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оформляется свидетельство о регистрации Устава территориального общественного самоуправления, которое подписывается главой </w:t>
      </w:r>
      <w:proofErr w:type="spellStart"/>
      <w:r w:rsidR="00631838">
        <w:rPr>
          <w:rFonts w:ascii="Arial" w:eastAsia="Times New Roman" w:hAnsi="Arial" w:cs="Arial"/>
          <w:bCs/>
          <w:sz w:val="24"/>
          <w:szCs w:val="24"/>
          <w:lang w:eastAsia="ru-RU"/>
        </w:rPr>
        <w:t>Бирюль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муниципального образования</w:t>
      </w:r>
      <w:r w:rsidRPr="005A2B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10. 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Отказ в регистрации устава территориального общественного самоуправления допускается в случае непредставления документов, предусмотренных пунктом 2 настоящего Порядка, либо несоответствия положений Устава территориального общественного самоуправления требованиям действующего законодательства.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Отказ в регистрации Устава территориального общественного самоуправления осуществляется в письменной форме.</w:t>
      </w:r>
      <w:r w:rsidRPr="005A2BC7">
        <w:rPr>
          <w:rFonts w:ascii="Arial" w:eastAsia="Times New Roman" w:hAnsi="Arial" w:cs="Arial"/>
          <w:sz w:val="24"/>
          <w:szCs w:val="24"/>
          <w:lang w:eastAsia="ru-RU"/>
        </w:rPr>
        <w:t xml:space="preserve"> В уведомлении об отказе в регистрации излагаются мотивы отказа с указанием конкретных положений законодательства, муниципальных правовых актов, которым противоречит Устав территориального общественного самоуправления (его отдельные положения).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Об отказе в регистрации Устава территориального общественного самоуправления в письменной форме информируются граждане, подавшие документы на регистрацию.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Если регистрирующим органом принято решение об отказе в регистрации, документы, представленные для регистрации, возвращаются заявителю.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 xml:space="preserve">11. После устранения недостатков председательствующий собрания (конференции) граждан вправе повторно обратиться в регистрирующий орган для регистрации Устава 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территориального общественного самоуправления</w:t>
      </w:r>
      <w:r w:rsidRPr="005A2BC7">
        <w:rPr>
          <w:rFonts w:ascii="Arial" w:eastAsia="Times New Roman" w:hAnsi="Arial" w:cs="Arial"/>
          <w:sz w:val="24"/>
          <w:szCs w:val="24"/>
          <w:lang w:eastAsia="ru-RU"/>
        </w:rPr>
        <w:t xml:space="preserve"> независимо от срока устранения таких недостатков. При этом в регистрирующий орган представляются документы, перечень которых предусмотрен пунктом 2 настоящего Порядка.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12. 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Зарегистрированный экземпляр Устава территориального общественного самоуправления или письменный мотивированный отказ в его регистрации направляется в течение 5 дней после принятия соответствующего решения через ответственного представителя в органы территориального общественного самоуправления.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13. После регистрации председательствующий собрания (конференции) граждан обязан в течение месяца представить регистрирующему органу сведения об опубликовании в средствах массовой информации зарегистрированного Устава территориального общественного самоуправления.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14. Изменения, вносимые в Устав территориального общественного самоуправления, подлежат регистрации в порядке, установленном настоящим Порядком для регистрации Устава территориального общественного самоуправления. При регистрации данных изменений в регистрирующий орган представляется подлинник ранее зарегистрированного Устава территориального общественного самоуправления, а также ранее зарегистрированных изменений, внесенных в Устав территориального общественного самоуправления (при их наличии).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регистрации Устава территориального общественного самоуправления в новой редакции регистрирующему органу представляются подлинники ранее зарегистрированного Устава территориального общественного самоуправления, внесенных в него изменений, свидетельство о регистрации Устава территориального общественного самоуправления, а также свидетельство о регистрации изменений, внесенных в Устав территориального общественного самоуправления.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15. В случае утраты свидетельства о регистрации Устава территориального общественного самоуправления регистрирующий орган вправе выдать дубликат свидетельства по заявлению лица, полномочия которого на получение дубликата подтверждены протоколом собрания (конференции) граждан соответствующей территории.</w:t>
      </w:r>
    </w:p>
    <w:p w:rsidR="005A2BC7" w:rsidRPr="005A2BC7" w:rsidRDefault="005A2BC7" w:rsidP="005A2BC7">
      <w:pPr>
        <w:spacing w:after="0" w:line="252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sz w:val="24"/>
          <w:szCs w:val="24"/>
          <w:lang w:eastAsia="ru-RU"/>
        </w:rPr>
        <w:t>16. 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об Уставе территориального общественного самоуправления вносятся в реестр регистрации Уставов территориального общественного самоуправления.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17. Регистрирующим органом ведется реестр регистрации Уставов территориального общественного самоуправления, в том числе с образованием юридического лица.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В реестре Уставов территориального общественного самоуправления отражаются: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1) наименование территориального общественного самоуправления;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2) дата регистрации Устава территориального общественного самоуправления;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3) территория, на которой осуществляется территориальное общественное самоуправление;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4) фамилия, имя, отчество председателя (или иного руководителя) территориального общественного самоуправления;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5) местонахождение органа территориального общественного самоуправления;</w:t>
      </w:r>
    </w:p>
    <w:p w:rsidR="005A2BC7" w:rsidRPr="005A2BC7" w:rsidRDefault="005A2BC7" w:rsidP="005A2BC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6) иные сведения, предусмотренные пр</w:t>
      </w:r>
      <w:r w:rsidR="005560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авовым актом администрации </w:t>
      </w:r>
      <w:proofErr w:type="spellStart"/>
      <w:r w:rsidR="00556003">
        <w:rPr>
          <w:rFonts w:ascii="Arial" w:eastAsia="Times New Roman" w:hAnsi="Arial" w:cs="Arial"/>
          <w:bCs/>
          <w:sz w:val="24"/>
          <w:szCs w:val="24"/>
          <w:lang w:eastAsia="ru-RU"/>
        </w:rPr>
        <w:t>Бирюль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A2BC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5A2BC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образования.</w:t>
      </w:r>
    </w:p>
    <w:p w:rsidR="004B55E9" w:rsidRDefault="00A3232A"/>
    <w:sectPr w:rsidR="004B55E9" w:rsidSect="0055600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2A" w:rsidRDefault="00A3232A" w:rsidP="00556003">
      <w:pPr>
        <w:spacing w:after="0" w:line="240" w:lineRule="auto"/>
      </w:pPr>
      <w:r>
        <w:separator/>
      </w:r>
    </w:p>
  </w:endnote>
  <w:endnote w:type="continuationSeparator" w:id="0">
    <w:p w:rsidR="00A3232A" w:rsidRDefault="00A3232A" w:rsidP="0055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338061"/>
      <w:docPartObj>
        <w:docPartGallery w:val="Page Numbers (Bottom of Page)"/>
        <w:docPartUnique/>
      </w:docPartObj>
    </w:sdtPr>
    <w:sdtEndPr/>
    <w:sdtContent>
      <w:p w:rsidR="00556003" w:rsidRDefault="005560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8BE">
          <w:rPr>
            <w:noProof/>
          </w:rPr>
          <w:t>2</w:t>
        </w:r>
        <w:r>
          <w:fldChar w:fldCharType="end"/>
        </w:r>
      </w:p>
    </w:sdtContent>
  </w:sdt>
  <w:p w:rsidR="00556003" w:rsidRDefault="005560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2A" w:rsidRDefault="00A3232A" w:rsidP="00556003">
      <w:pPr>
        <w:spacing w:after="0" w:line="240" w:lineRule="auto"/>
      </w:pPr>
      <w:r>
        <w:separator/>
      </w:r>
    </w:p>
  </w:footnote>
  <w:footnote w:type="continuationSeparator" w:id="0">
    <w:p w:rsidR="00A3232A" w:rsidRDefault="00A3232A" w:rsidP="00556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E4"/>
    <w:rsid w:val="00556003"/>
    <w:rsid w:val="005A2BC7"/>
    <w:rsid w:val="00631838"/>
    <w:rsid w:val="008A2843"/>
    <w:rsid w:val="00A3232A"/>
    <w:rsid w:val="00AA58BE"/>
    <w:rsid w:val="00AB71FE"/>
    <w:rsid w:val="00BC4EB0"/>
    <w:rsid w:val="00F0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003"/>
  </w:style>
  <w:style w:type="paragraph" w:styleId="a5">
    <w:name w:val="footer"/>
    <w:basedOn w:val="a"/>
    <w:link w:val="a6"/>
    <w:uiPriority w:val="99"/>
    <w:unhideWhenUsed/>
    <w:rsid w:val="0055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003"/>
  </w:style>
  <w:style w:type="paragraph" w:styleId="a5">
    <w:name w:val="footer"/>
    <w:basedOn w:val="a"/>
    <w:link w:val="a6"/>
    <w:uiPriority w:val="99"/>
    <w:unhideWhenUsed/>
    <w:rsid w:val="0055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2021-02-20T02:21:00Z</dcterms:created>
  <dcterms:modified xsi:type="dcterms:W3CDTF">2021-02-20T02:45:00Z</dcterms:modified>
</cp:coreProperties>
</file>