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5C" w:rsidRDefault="008B275C" w:rsidP="008B275C">
      <w:pPr>
        <w:tabs>
          <w:tab w:val="left" w:pos="1105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55F" w:rsidRPr="00BD755F" w:rsidRDefault="00BD755F" w:rsidP="00BD75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75C" w:rsidRDefault="008B275C" w:rsidP="008B275C">
      <w:pPr>
        <w:tabs>
          <w:tab w:val="left" w:pos="11261"/>
        </w:tabs>
        <w:spacing w:after="0" w:line="240" w:lineRule="auto"/>
        <w:ind w:left="6804" w:right="6632" w:hanging="680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Pr="008B275C" w:rsidRDefault="008B275C" w:rsidP="008B275C">
      <w:pPr>
        <w:ind w:left="963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B275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ВЕСТИ</w:t>
      </w:r>
    </w:p>
    <w:p w:rsidR="008B275C" w:rsidRPr="008B275C" w:rsidRDefault="008B275C" w:rsidP="008B275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B275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БИРЮЛЬКИ</w:t>
      </w:r>
    </w:p>
    <w:p w:rsidR="008B275C" w:rsidRPr="008B275C" w:rsidRDefault="008B275C" w:rsidP="008B275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B275C" w:rsidRPr="008B275C" w:rsidRDefault="008B275C" w:rsidP="008B275C">
      <w:pPr>
        <w:spacing w:after="0"/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Печатный орган учрежден решением</w:t>
      </w:r>
    </w:p>
    <w:p w:rsidR="008B275C" w:rsidRPr="008B275C" w:rsidRDefault="008B275C" w:rsidP="008B275C">
      <w:pPr>
        <w:spacing w:after="0"/>
        <w:ind w:left="90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</w:t>
      </w:r>
      <w:proofErr w:type="spellStart"/>
      <w:r w:rsidRPr="008B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Бирюльского</w:t>
      </w:r>
      <w:proofErr w:type="spellEnd"/>
      <w:r w:rsidRPr="008B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B275C" w:rsidRPr="008B275C" w:rsidRDefault="008B275C" w:rsidP="008B275C">
      <w:pPr>
        <w:spacing w:after="0"/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 от 31.10.2005 г.</w:t>
      </w:r>
    </w:p>
    <w:p w:rsidR="008B275C" w:rsidRPr="008B275C" w:rsidRDefault="008B275C" w:rsidP="008B275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75C" w:rsidRPr="008B275C" w:rsidRDefault="008B275C" w:rsidP="008B275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75C" w:rsidRPr="008B275C" w:rsidRDefault="0093735C" w:rsidP="008B275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№ </w:t>
      </w:r>
      <w:r w:rsidR="003A611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11</w:t>
      </w:r>
    </w:p>
    <w:p w:rsidR="008B275C" w:rsidRPr="008B275C" w:rsidRDefault="00FB6898" w:rsidP="008B275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от </w:t>
      </w:r>
      <w:r w:rsidR="003A611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11</w:t>
      </w:r>
      <w:r w:rsidR="009373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  <w:r w:rsidR="003A611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09</w:t>
      </w:r>
      <w:r w:rsidR="00E9636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.2024</w:t>
      </w:r>
      <w:r w:rsidR="0069450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</w:t>
      </w:r>
    </w:p>
    <w:p w:rsidR="008B275C" w:rsidRDefault="008B275C" w:rsidP="008B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Default="008B275C" w:rsidP="008B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Default="008B275C" w:rsidP="008B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75C" w:rsidRP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B27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Ответственный за выпуск глава администрации  </w:t>
      </w:r>
      <w:proofErr w:type="spellStart"/>
      <w:r w:rsidRPr="008B275C">
        <w:rPr>
          <w:rFonts w:ascii="Times New Roman" w:eastAsia="Times New Roman" w:hAnsi="Times New Roman" w:cs="Times New Roman"/>
          <w:sz w:val="16"/>
          <w:szCs w:val="16"/>
          <w:lang w:eastAsia="ru-RU"/>
        </w:rPr>
        <w:t>Бирюльского</w:t>
      </w:r>
      <w:proofErr w:type="spellEnd"/>
      <w:r w:rsidRPr="008B27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End"/>
    </w:p>
    <w:p w:rsidR="008B275C" w:rsidRP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B275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Муниципального образования  </w:t>
      </w:r>
      <w:proofErr w:type="spellStart"/>
      <w:r w:rsidRPr="008B275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Будревич</w:t>
      </w:r>
      <w:proofErr w:type="spellEnd"/>
      <w:r w:rsidRPr="008B275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А.Ю.</w:t>
      </w:r>
    </w:p>
    <w:p w:rsidR="008B275C" w:rsidRP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27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Адрес: 666220, село Бирюлька, ул. Ленина, д 1, </w:t>
      </w:r>
      <w:proofErr w:type="spellStart"/>
      <w:r w:rsidRPr="008B275C">
        <w:rPr>
          <w:rFonts w:ascii="Times New Roman" w:eastAsia="Times New Roman" w:hAnsi="Times New Roman" w:cs="Times New Roman"/>
          <w:sz w:val="16"/>
          <w:szCs w:val="16"/>
          <w:lang w:eastAsia="ru-RU"/>
        </w:rPr>
        <w:t>Качугский</w:t>
      </w:r>
      <w:proofErr w:type="spellEnd"/>
      <w:r w:rsidRPr="008B27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Иркутской области.</w:t>
      </w:r>
    </w:p>
    <w:p w:rsidR="008B275C" w:rsidRPr="008B275C" w:rsidRDefault="008B275C" w:rsidP="008B2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8B275C" w:rsidRPr="008B275C" w:rsidSect="00B54F7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8B275C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Тел./факс: 93-240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E552F">
        <w:rPr>
          <w:rFonts w:ascii="Times New Roman" w:eastAsia="Times New Roman" w:hAnsi="Times New Roman" w:cs="Times New Roman"/>
          <w:sz w:val="16"/>
          <w:szCs w:val="16"/>
          <w:lang w:eastAsia="ru-RU"/>
        </w:rPr>
        <w:t>Тираж 5</w:t>
      </w:r>
      <w:r w:rsidRPr="008B275C">
        <w:rPr>
          <w:rFonts w:ascii="Times New Roman" w:eastAsia="Times New Roman" w:hAnsi="Times New Roman" w:cs="Times New Roman"/>
          <w:sz w:val="16"/>
          <w:szCs w:val="16"/>
          <w:lang w:eastAsia="ru-RU"/>
        </w:rPr>
        <w:t>0 экземпляров.</w:t>
      </w:r>
    </w:p>
    <w:p w:rsidR="00CE431C" w:rsidRDefault="00CE431C" w:rsidP="00CE431C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431C" w:rsidRDefault="00CE431C" w:rsidP="00CE431C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1633" w:rsidRDefault="00EB1633" w:rsidP="00CE431C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6BD2" w:rsidRDefault="00746BD2" w:rsidP="00746B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0A07" w:rsidRDefault="00740A07" w:rsidP="00740A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Default="003A611B" w:rsidP="00740A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ИРКУТСКАЯ ОБЛАСТЬ</w:t>
      </w:r>
    </w:p>
    <w:p w:rsidR="003A611B" w:rsidRPr="003A611B" w:rsidRDefault="003A611B" w:rsidP="003A611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КАЧУГСКАЯ ТЕРРИТОРИАЛЬНАЯ ИЗБИРАТЕЛЬНАЯ КОМИССИЯ</w:t>
      </w:r>
    </w:p>
    <w:p w:rsidR="003A611B" w:rsidRPr="003A611B" w:rsidRDefault="003A611B" w:rsidP="003A611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РЕШЕНИЕ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09 сентября 2024 года</w:t>
      </w:r>
      <w:r w:rsidRPr="003A611B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№  112/1025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п.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Качуг</w:t>
      </w:r>
      <w:proofErr w:type="spellEnd"/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Об определении результатов выборов Главы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Бирюльского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На основании протокола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Качугской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территориальной избирательной комиссии от 09 сентября 2024 года о результатах  выборов Главы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Бирюльского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 в соответствии с пунктом 9 части 4 статьи 32, частью 2 статьи 34, частями 7, 8, 13 статьи 101 Закона Иркутской области от 11 ноября 2011 года «О муниципальных выборах в Иркутской области»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Качугская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территориальная избирательная комиссия</w:t>
      </w:r>
      <w:proofErr w:type="gramEnd"/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РЕШИЛА: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1. Признать выборы 8 сентября 2024 года Главы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Бирюльского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 состоявшимися и результаты выборов действительными.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2. Объявить избранным Главой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Бирюльского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Будревич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Анатолия Юрьевича, получившего наибольшее число голосов избирателей, принявших участие в голосовании.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3. Направить в Избирательную комиссию Иркутской области копию первых экземпляров протокола и сводной таблицы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Качугской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территориальной избирательной комиссии о результатах выборов Главы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Бирюльского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образования.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4. Копию решения направить для опубликования в печатный орган «Вести Бирюльки».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Председатель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Качугской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территориальной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избирательной комиссии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Секретарь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Качугской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территориальной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избирательной комиссии</w:t>
      </w:r>
      <w:r w:rsidRPr="003A611B">
        <w:rPr>
          <w:rFonts w:ascii="Times New Roman" w:eastAsia="Calibri" w:hAnsi="Times New Roman" w:cs="Times New Roman"/>
          <w:sz w:val="20"/>
          <w:szCs w:val="20"/>
        </w:rPr>
        <w:tab/>
      </w:r>
      <w:r w:rsidRPr="003A611B">
        <w:rPr>
          <w:rFonts w:ascii="Times New Roman" w:eastAsia="Calibri" w:hAnsi="Times New Roman" w:cs="Times New Roman"/>
          <w:sz w:val="20"/>
          <w:szCs w:val="20"/>
        </w:rPr>
        <w:tab/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Л.Ю.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Яцук</w:t>
      </w:r>
      <w:proofErr w:type="spellEnd"/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С.А.Калугина</w:t>
      </w:r>
      <w:proofErr w:type="spellEnd"/>
    </w:p>
    <w:p w:rsidR="003A611B" w:rsidRDefault="003A611B" w:rsidP="00740A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 w:rsidRPr="003A611B">
        <w:rPr>
          <w:rFonts w:ascii="Times New Roman" w:eastAsia="Calibri" w:hAnsi="Times New Roman" w:cs="Times New Roman"/>
          <w:sz w:val="20"/>
          <w:szCs w:val="20"/>
        </w:rPr>
        <w:t>ИРКУТСКАЯ ОБЛАСТЬ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КАЧУГСКАЯ ТЕРРИТОРИАЛЬНАЯ ИЗБИРАТЕЛЬНАЯ КОМИССИЯ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РЕШЕНИЕ</w:t>
      </w:r>
      <w:bookmarkEnd w:id="0"/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lastRenderedPageBreak/>
        <w:t>09 сентября 2024 года</w:t>
      </w:r>
      <w:r w:rsidRPr="003A611B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№ 112/1026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пос.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Качуг</w:t>
      </w:r>
      <w:proofErr w:type="spellEnd"/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Об определении общих результатов выборов депутатов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Думы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Бирюльского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 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На основании первых экземпляров протоколов участковой избирательной комиссии о результатах выборов депутатов Думы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Бирюльского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  по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десятимандатному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избирательному округу в соответствии со статьей 106, частью 2 статьи 107 Закона Иркутской области от 11 ноября 2011 года № 116-ОЗ «О муниципальных выборах в Иркутской области»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Качугская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территориальная избирательная комиссия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РЕШИЛА: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1. Признать выборы 8 сентября 2024 года депутатов Думы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Бирюльского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 состоявшимися и результаты выборов действительными.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2. Установить, что в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Бирюльском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муниципальном образовании избрано десять депутатов по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десятимандатному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избирательному округу: 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1. Белых Марина Николаевна;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2. Воробьева Анастасия Николаевна;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3. Захарова Елена Ильинична;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4. Каминская Надежда Геннадьевна;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5. Маркова Олеся  Александровна;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6.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Мукменова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Надежда Витальевна;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7. Соколов Валерий Борисович;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8. Усов Николай Николаевич;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9. Хасанова Евгения Сергеевна;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10.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Циомик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Галина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Поликарповна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3. Направить в Избирательную комиссию Иркутской области заверенные копии настоящего решения, первых экземпляров протоколов и сводных таблиц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Качугской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территориальной избирательной комиссии о результатах выборов депутатов Думы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Бирюльского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  по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десятимандатному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избирательному округу. 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4. Копию решения направить для опубликования в печатный орган «Вести Бирюльки».                                                                                                                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Председатель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Качугской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территориальной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избирательной комиссии </w:t>
      </w:r>
      <w:r w:rsidRPr="003A611B">
        <w:rPr>
          <w:rFonts w:ascii="Times New Roman" w:eastAsia="Calibri" w:hAnsi="Times New Roman" w:cs="Times New Roman"/>
          <w:sz w:val="20"/>
          <w:szCs w:val="20"/>
        </w:rPr>
        <w:tab/>
      </w:r>
      <w:r w:rsidRPr="003A611B">
        <w:rPr>
          <w:rFonts w:ascii="Times New Roman" w:eastAsia="Calibri" w:hAnsi="Times New Roman" w:cs="Times New Roman"/>
          <w:sz w:val="20"/>
          <w:szCs w:val="20"/>
        </w:rPr>
        <w:tab/>
        <w:t xml:space="preserve">Л.Ю. </w:t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Яцук</w:t>
      </w:r>
      <w:proofErr w:type="spellEnd"/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ab/>
      </w:r>
      <w:r w:rsidRPr="003A611B">
        <w:rPr>
          <w:rFonts w:ascii="Times New Roman" w:eastAsia="Calibri" w:hAnsi="Times New Roman" w:cs="Times New Roman"/>
          <w:sz w:val="20"/>
          <w:szCs w:val="20"/>
        </w:rPr>
        <w:tab/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Секретарь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Качугской</w:t>
      </w:r>
      <w:proofErr w:type="spellEnd"/>
      <w:r w:rsidRPr="003A611B">
        <w:rPr>
          <w:rFonts w:ascii="Times New Roman" w:eastAsia="Calibri" w:hAnsi="Times New Roman" w:cs="Times New Roman"/>
          <w:sz w:val="20"/>
          <w:szCs w:val="20"/>
        </w:rPr>
        <w:t xml:space="preserve"> территориальной</w:t>
      </w:r>
    </w:p>
    <w:p w:rsidR="003A611B" w:rsidRPr="003A611B" w:rsidRDefault="003A611B" w:rsidP="003A61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11B">
        <w:rPr>
          <w:rFonts w:ascii="Times New Roman" w:eastAsia="Calibri" w:hAnsi="Times New Roman" w:cs="Times New Roman"/>
          <w:sz w:val="20"/>
          <w:szCs w:val="20"/>
        </w:rPr>
        <w:t>избирательной комиссии</w:t>
      </w:r>
      <w:r w:rsidRPr="003A611B">
        <w:rPr>
          <w:rFonts w:ascii="Times New Roman" w:eastAsia="Calibri" w:hAnsi="Times New Roman" w:cs="Times New Roman"/>
          <w:sz w:val="20"/>
          <w:szCs w:val="20"/>
        </w:rPr>
        <w:tab/>
      </w:r>
      <w:r w:rsidRPr="003A611B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3A611B">
        <w:rPr>
          <w:rFonts w:ascii="Times New Roman" w:eastAsia="Calibri" w:hAnsi="Times New Roman" w:cs="Times New Roman"/>
          <w:sz w:val="20"/>
          <w:szCs w:val="20"/>
        </w:rPr>
        <w:t>С.А.Калугина</w:t>
      </w:r>
      <w:proofErr w:type="spellEnd"/>
    </w:p>
    <w:sectPr w:rsidR="003A611B" w:rsidRPr="003A611B" w:rsidSect="005930C3">
      <w:type w:val="continuous"/>
      <w:pgSz w:w="16838" w:h="11906" w:orient="landscape"/>
      <w:pgMar w:top="720" w:right="720" w:bottom="720" w:left="720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C1" w:rsidRDefault="001E5CC1">
      <w:pPr>
        <w:spacing w:after="0" w:line="240" w:lineRule="auto"/>
      </w:pPr>
      <w:r>
        <w:separator/>
      </w:r>
    </w:p>
  </w:endnote>
  <w:endnote w:type="continuationSeparator" w:id="0">
    <w:p w:rsidR="001E5CC1" w:rsidRDefault="001E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C1" w:rsidRDefault="001E5CC1">
      <w:pPr>
        <w:spacing w:after="0" w:line="240" w:lineRule="auto"/>
      </w:pPr>
      <w:r>
        <w:separator/>
      </w:r>
    </w:p>
  </w:footnote>
  <w:footnote w:type="continuationSeparator" w:id="0">
    <w:p w:rsidR="001E5CC1" w:rsidRDefault="001E5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43A8470A"/>
    <w:multiLevelType w:val="hybridMultilevel"/>
    <w:tmpl w:val="D95C5F56"/>
    <w:lvl w:ilvl="0" w:tplc="D9960BE4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Helvetic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60972"/>
    <w:multiLevelType w:val="multilevel"/>
    <w:tmpl w:val="23D8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BC"/>
    <w:rsid w:val="00044E87"/>
    <w:rsid w:val="000519FE"/>
    <w:rsid w:val="00084987"/>
    <w:rsid w:val="000C1AAA"/>
    <w:rsid w:val="000E0361"/>
    <w:rsid w:val="00147716"/>
    <w:rsid w:val="001B4359"/>
    <w:rsid w:val="001C0FC1"/>
    <w:rsid w:val="001E445C"/>
    <w:rsid w:val="001E5CC1"/>
    <w:rsid w:val="00212F17"/>
    <w:rsid w:val="002775D9"/>
    <w:rsid w:val="002850F0"/>
    <w:rsid w:val="002C6CB2"/>
    <w:rsid w:val="002D7F14"/>
    <w:rsid w:val="002E46FA"/>
    <w:rsid w:val="002F0ED9"/>
    <w:rsid w:val="003253EE"/>
    <w:rsid w:val="003833B6"/>
    <w:rsid w:val="003A2611"/>
    <w:rsid w:val="003A2F83"/>
    <w:rsid w:val="003A611B"/>
    <w:rsid w:val="003C013F"/>
    <w:rsid w:val="003C53A9"/>
    <w:rsid w:val="003F2361"/>
    <w:rsid w:val="0044582D"/>
    <w:rsid w:val="0046304C"/>
    <w:rsid w:val="00474173"/>
    <w:rsid w:val="0048669B"/>
    <w:rsid w:val="004B1059"/>
    <w:rsid w:val="004C6A9F"/>
    <w:rsid w:val="004D2C4A"/>
    <w:rsid w:val="004E6DAE"/>
    <w:rsid w:val="005503C7"/>
    <w:rsid w:val="005579FC"/>
    <w:rsid w:val="00582131"/>
    <w:rsid w:val="0058249F"/>
    <w:rsid w:val="005930C3"/>
    <w:rsid w:val="00594556"/>
    <w:rsid w:val="00597725"/>
    <w:rsid w:val="005F273B"/>
    <w:rsid w:val="00615E93"/>
    <w:rsid w:val="0063156F"/>
    <w:rsid w:val="00632684"/>
    <w:rsid w:val="00634961"/>
    <w:rsid w:val="00636AB8"/>
    <w:rsid w:val="00652D4C"/>
    <w:rsid w:val="00657C9E"/>
    <w:rsid w:val="006614EB"/>
    <w:rsid w:val="00674DA7"/>
    <w:rsid w:val="0068341A"/>
    <w:rsid w:val="00686181"/>
    <w:rsid w:val="00690A9B"/>
    <w:rsid w:val="00694507"/>
    <w:rsid w:val="006977F0"/>
    <w:rsid w:val="006A0CF6"/>
    <w:rsid w:val="006A1EE2"/>
    <w:rsid w:val="006A2353"/>
    <w:rsid w:val="006B0AF2"/>
    <w:rsid w:val="006C0359"/>
    <w:rsid w:val="006E1810"/>
    <w:rsid w:val="006E60DD"/>
    <w:rsid w:val="00705AEF"/>
    <w:rsid w:val="007225AD"/>
    <w:rsid w:val="007273A6"/>
    <w:rsid w:val="00740A07"/>
    <w:rsid w:val="00744A53"/>
    <w:rsid w:val="00744B6C"/>
    <w:rsid w:val="00746032"/>
    <w:rsid w:val="00746BD2"/>
    <w:rsid w:val="00763EE7"/>
    <w:rsid w:val="00767B78"/>
    <w:rsid w:val="00784639"/>
    <w:rsid w:val="007A2716"/>
    <w:rsid w:val="007A3CCC"/>
    <w:rsid w:val="007A6FB2"/>
    <w:rsid w:val="007C2DD4"/>
    <w:rsid w:val="007C740E"/>
    <w:rsid w:val="00846847"/>
    <w:rsid w:val="00850A09"/>
    <w:rsid w:val="0086169D"/>
    <w:rsid w:val="00861B82"/>
    <w:rsid w:val="00895936"/>
    <w:rsid w:val="008B275C"/>
    <w:rsid w:val="008D2C00"/>
    <w:rsid w:val="008E56AE"/>
    <w:rsid w:val="008F50E8"/>
    <w:rsid w:val="008F6ABC"/>
    <w:rsid w:val="00915DEE"/>
    <w:rsid w:val="0093735C"/>
    <w:rsid w:val="00963BAF"/>
    <w:rsid w:val="00975182"/>
    <w:rsid w:val="00976A11"/>
    <w:rsid w:val="009C376C"/>
    <w:rsid w:val="009D0362"/>
    <w:rsid w:val="009E78F6"/>
    <w:rsid w:val="00A01457"/>
    <w:rsid w:val="00A1053B"/>
    <w:rsid w:val="00A22CD0"/>
    <w:rsid w:val="00A325A5"/>
    <w:rsid w:val="00A53681"/>
    <w:rsid w:val="00A7408E"/>
    <w:rsid w:val="00A743FA"/>
    <w:rsid w:val="00AC6C25"/>
    <w:rsid w:val="00AE552F"/>
    <w:rsid w:val="00B150B7"/>
    <w:rsid w:val="00B522C8"/>
    <w:rsid w:val="00B54F7D"/>
    <w:rsid w:val="00B75593"/>
    <w:rsid w:val="00B76D59"/>
    <w:rsid w:val="00B83E84"/>
    <w:rsid w:val="00BB4715"/>
    <w:rsid w:val="00BC03F2"/>
    <w:rsid w:val="00BD0EF2"/>
    <w:rsid w:val="00BD1F1D"/>
    <w:rsid w:val="00BD755F"/>
    <w:rsid w:val="00BE623F"/>
    <w:rsid w:val="00C06A3A"/>
    <w:rsid w:val="00C1074B"/>
    <w:rsid w:val="00C26987"/>
    <w:rsid w:val="00C45088"/>
    <w:rsid w:val="00C72D76"/>
    <w:rsid w:val="00C7375F"/>
    <w:rsid w:val="00CE0714"/>
    <w:rsid w:val="00CE431C"/>
    <w:rsid w:val="00D10624"/>
    <w:rsid w:val="00D1598C"/>
    <w:rsid w:val="00D34FB2"/>
    <w:rsid w:val="00D3760F"/>
    <w:rsid w:val="00DB0FEE"/>
    <w:rsid w:val="00DD6A84"/>
    <w:rsid w:val="00DE219D"/>
    <w:rsid w:val="00DF395B"/>
    <w:rsid w:val="00E5506C"/>
    <w:rsid w:val="00E7444B"/>
    <w:rsid w:val="00E9636E"/>
    <w:rsid w:val="00EB1633"/>
    <w:rsid w:val="00ED1F37"/>
    <w:rsid w:val="00F04A79"/>
    <w:rsid w:val="00F544C2"/>
    <w:rsid w:val="00F71DBA"/>
    <w:rsid w:val="00F80F8E"/>
    <w:rsid w:val="00F9328C"/>
    <w:rsid w:val="00FB050F"/>
    <w:rsid w:val="00FB6898"/>
    <w:rsid w:val="00FE38E9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2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2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B2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2D76"/>
    <w:pPr>
      <w:ind w:left="720"/>
      <w:contextualSpacing/>
    </w:pPr>
  </w:style>
  <w:style w:type="table" w:styleId="a8">
    <w:name w:val="Table Grid"/>
    <w:basedOn w:val="a1"/>
    <w:uiPriority w:val="59"/>
    <w:rsid w:val="0048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C6A9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4F7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C1AAA"/>
    <w:pPr>
      <w:spacing w:after="0" w:line="240" w:lineRule="auto"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8"/>
    <w:uiPriority w:val="59"/>
    <w:rsid w:val="00DF39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2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2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B2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2D76"/>
    <w:pPr>
      <w:ind w:left="720"/>
      <w:contextualSpacing/>
    </w:pPr>
  </w:style>
  <w:style w:type="table" w:styleId="a8">
    <w:name w:val="Table Grid"/>
    <w:basedOn w:val="a1"/>
    <w:uiPriority w:val="59"/>
    <w:rsid w:val="0048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C6A9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4F7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C1AAA"/>
    <w:pPr>
      <w:spacing w:after="0" w:line="240" w:lineRule="auto"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8"/>
    <w:uiPriority w:val="59"/>
    <w:rsid w:val="00DF39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28CD-9E1F-4A8E-83B8-4385103A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2024-08-21T02:45:00Z</cp:lastPrinted>
  <dcterms:created xsi:type="dcterms:W3CDTF">2016-11-04T13:48:00Z</dcterms:created>
  <dcterms:modified xsi:type="dcterms:W3CDTF">2024-09-11T01:48:00Z</dcterms:modified>
</cp:coreProperties>
</file>