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4D15CC" w:rsidRDefault="0041768B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 w:rsidR="002145A4">
        <w:rPr>
          <w:rFonts w:ascii="Arial" w:hAnsi="Arial" w:cs="Arial"/>
          <w:b/>
          <w:sz w:val="32"/>
          <w:szCs w:val="32"/>
        </w:rPr>
        <w:t>05</w:t>
      </w:r>
      <w:r w:rsidR="00AB1959" w:rsidRPr="004D15CC">
        <w:rPr>
          <w:rFonts w:ascii="Arial" w:hAnsi="Arial" w:cs="Arial"/>
          <w:b/>
          <w:sz w:val="32"/>
          <w:szCs w:val="32"/>
        </w:rPr>
        <w:t>.201</w:t>
      </w:r>
      <w:r w:rsidR="00400F42">
        <w:rPr>
          <w:rFonts w:ascii="Arial" w:hAnsi="Arial" w:cs="Arial"/>
          <w:b/>
          <w:sz w:val="32"/>
          <w:szCs w:val="32"/>
        </w:rPr>
        <w:t>9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20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41768B" w:rsidP="004176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AB1959" w:rsidRPr="004D15CC" w:rsidRDefault="00AB1959" w:rsidP="00AB1959">
      <w:pPr>
        <w:jc w:val="center"/>
        <w:rPr>
          <w:rFonts w:ascii="Arial" w:hAnsi="Arial" w:cs="Arial"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042AEF" w:rsidRDefault="002052D0" w:rsidP="00620B25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FC46FC">
        <w:rPr>
          <w:rFonts w:ascii="Arial" w:hAnsi="Arial" w:cs="Arial"/>
          <w:b/>
          <w:sz w:val="32"/>
          <w:szCs w:val="32"/>
        </w:rPr>
        <w:t xml:space="preserve"> </w:t>
      </w:r>
      <w:r w:rsidR="00FC46FC" w:rsidRPr="00FC46FC">
        <w:rPr>
          <w:rFonts w:ascii="Arial" w:hAnsi="Arial" w:cs="Arial"/>
          <w:b/>
          <w:sz w:val="32"/>
          <w:szCs w:val="32"/>
        </w:rPr>
        <w:t xml:space="preserve">ОБ </w:t>
      </w:r>
      <w:r w:rsidR="00A500B0">
        <w:rPr>
          <w:rFonts w:ascii="Arial" w:hAnsi="Arial" w:cs="Arial"/>
          <w:b/>
          <w:sz w:val="32"/>
          <w:szCs w:val="32"/>
        </w:rPr>
        <w:t xml:space="preserve">УТВЕРЖДЕНИИ </w:t>
      </w:r>
      <w:proofErr w:type="gramStart"/>
      <w:r w:rsidR="00A500B0">
        <w:rPr>
          <w:rFonts w:ascii="Arial" w:hAnsi="Arial" w:cs="Arial"/>
          <w:b/>
          <w:sz w:val="32"/>
          <w:szCs w:val="32"/>
        </w:rPr>
        <w:t>ПРОГРАММЫ ПРОИЗВОДСТВЕННОГО КОНТРОЛЯ КАЧЕСТВА ПИТЬЕВОЙ ВОДЫ ИСТОЧНИКОВ НЕЦЕНТРАЛИЗОВАННОГО ВОДОСНАБЖЕНИЯ</w:t>
      </w:r>
      <w:proofErr w:type="gramEnd"/>
      <w:r w:rsidR="0041768B">
        <w:rPr>
          <w:rFonts w:ascii="Arial" w:hAnsi="Arial" w:cs="Arial"/>
          <w:b/>
          <w:sz w:val="32"/>
          <w:szCs w:val="32"/>
        </w:rPr>
        <w:t xml:space="preserve"> БИРЮЛЬ</w:t>
      </w:r>
      <w:r w:rsidR="002145A4">
        <w:rPr>
          <w:rFonts w:ascii="Arial" w:hAnsi="Arial" w:cs="Arial"/>
          <w:b/>
          <w:sz w:val="32"/>
          <w:szCs w:val="32"/>
        </w:rPr>
        <w:t>СКОГО</w:t>
      </w:r>
      <w:r w:rsidR="00A500B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1768B">
        <w:rPr>
          <w:rFonts w:ascii="Arial" w:hAnsi="Arial" w:cs="Arial"/>
          <w:b/>
          <w:sz w:val="32"/>
          <w:szCs w:val="32"/>
        </w:rPr>
        <w:t xml:space="preserve"> НА 2019-2023ГОДЫ</w:t>
      </w:r>
    </w:p>
    <w:p w:rsidR="00A500B0" w:rsidRPr="00620B25" w:rsidRDefault="00A500B0" w:rsidP="00620B25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</w:p>
    <w:p w:rsidR="00A500B0" w:rsidRDefault="00A500B0" w:rsidP="00A500B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s6"/>
          <w:rFonts w:ascii="Arial" w:hAnsi="Arial" w:cs="Arial"/>
          <w:color w:val="000000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06.10.2003г (в ред. От</w:t>
      </w:r>
      <w:r w:rsidR="0041768B">
        <w:rPr>
          <w:rStyle w:val="s6"/>
          <w:rFonts w:ascii="Arial" w:hAnsi="Arial" w:cs="Arial"/>
          <w:color w:val="000000"/>
        </w:rPr>
        <w:t xml:space="preserve"> 18.10.2007г.)</w:t>
      </w:r>
      <w:proofErr w:type="gramStart"/>
      <w:r w:rsidR="0041768B">
        <w:rPr>
          <w:rStyle w:val="s6"/>
          <w:rFonts w:ascii="Arial" w:hAnsi="Arial" w:cs="Arial"/>
          <w:color w:val="000000"/>
        </w:rPr>
        <w:t>,</w:t>
      </w:r>
      <w:r>
        <w:rPr>
          <w:rStyle w:val="s6"/>
          <w:rFonts w:ascii="Arial" w:hAnsi="Arial" w:cs="Arial"/>
          <w:color w:val="000000"/>
        </w:rPr>
        <w:t>о</w:t>
      </w:r>
      <w:proofErr w:type="gramEnd"/>
      <w:r>
        <w:rPr>
          <w:rStyle w:val="s6"/>
          <w:rFonts w:ascii="Arial" w:hAnsi="Arial" w:cs="Arial"/>
          <w:color w:val="000000"/>
        </w:rPr>
        <w:t>т 07.12.2011г. № 416-ФЗ «О водоснабжении и водоотведении», постановлением правительства Российской Федерации от 06.01.2015г. № 10 «О порядке осуществления производственного контроля качества и безопасности питьевой воды», СанПиН 2.1.4.1175-02 «Гигиенические требования к качеству воды нецентрализованного водоснабжения. Санитарная охрана источников», в целях обеспечения населения доброкачественн</w:t>
      </w:r>
      <w:r w:rsidR="0041768B">
        <w:rPr>
          <w:rStyle w:val="s6"/>
          <w:rFonts w:ascii="Arial" w:hAnsi="Arial" w:cs="Arial"/>
          <w:color w:val="000000"/>
        </w:rPr>
        <w:t xml:space="preserve">ой питьевой водой на территории </w:t>
      </w:r>
      <w:proofErr w:type="spellStart"/>
      <w:r w:rsidR="0041768B">
        <w:rPr>
          <w:rStyle w:val="s6"/>
          <w:rFonts w:ascii="Arial" w:hAnsi="Arial" w:cs="Arial"/>
          <w:color w:val="000000"/>
        </w:rPr>
        <w:t>Бирюль</w:t>
      </w:r>
      <w:r>
        <w:rPr>
          <w:rStyle w:val="s6"/>
          <w:rFonts w:ascii="Arial" w:hAnsi="Arial" w:cs="Arial"/>
          <w:color w:val="000000"/>
        </w:rPr>
        <w:t>ского</w:t>
      </w:r>
      <w:proofErr w:type="spellEnd"/>
      <w:r>
        <w:rPr>
          <w:rStyle w:val="s6"/>
          <w:rFonts w:ascii="Arial" w:hAnsi="Arial" w:cs="Arial"/>
          <w:color w:val="000000"/>
        </w:rPr>
        <w:t xml:space="preserve"> муниципального о</w:t>
      </w:r>
      <w:r w:rsidR="0041768B">
        <w:rPr>
          <w:rStyle w:val="s6"/>
          <w:rFonts w:ascii="Arial" w:hAnsi="Arial" w:cs="Arial"/>
          <w:color w:val="000000"/>
        </w:rPr>
        <w:t>бразования</w:t>
      </w:r>
      <w:r>
        <w:rPr>
          <w:rStyle w:val="s6"/>
          <w:rFonts w:ascii="Arial" w:hAnsi="Arial" w:cs="Arial"/>
          <w:color w:val="000000"/>
        </w:rPr>
        <w:t>.</w:t>
      </w:r>
    </w:p>
    <w:p w:rsidR="00042AEF" w:rsidRDefault="00042AEF" w:rsidP="00AB1959">
      <w:pPr>
        <w:jc w:val="center"/>
        <w:rPr>
          <w:rFonts w:ascii="Arial" w:hAnsi="Arial" w:cs="Arial"/>
          <w:b/>
          <w:sz w:val="28"/>
          <w:szCs w:val="28"/>
        </w:rPr>
      </w:pPr>
    </w:p>
    <w:p w:rsidR="00AB1959" w:rsidRPr="00FC46FC" w:rsidRDefault="00AB1959" w:rsidP="00AB1959">
      <w:pPr>
        <w:jc w:val="center"/>
        <w:rPr>
          <w:rFonts w:ascii="Arial" w:hAnsi="Arial" w:cs="Arial"/>
          <w:b/>
          <w:sz w:val="30"/>
          <w:szCs w:val="30"/>
        </w:rPr>
      </w:pPr>
      <w:r w:rsidRPr="00FC46FC">
        <w:rPr>
          <w:rFonts w:ascii="Arial" w:hAnsi="Arial" w:cs="Arial"/>
          <w:b/>
          <w:sz w:val="30"/>
          <w:szCs w:val="30"/>
        </w:rPr>
        <w:t>ПОСТАНОВЛЯЮ:</w:t>
      </w:r>
    </w:p>
    <w:p w:rsidR="00042AEF" w:rsidRDefault="00042AEF" w:rsidP="00AB1959">
      <w:pPr>
        <w:jc w:val="center"/>
        <w:rPr>
          <w:rFonts w:ascii="Arial" w:hAnsi="Arial" w:cs="Arial"/>
          <w:b/>
          <w:sz w:val="28"/>
          <w:szCs w:val="28"/>
        </w:rPr>
      </w:pPr>
    </w:p>
    <w:p w:rsidR="00A500B0" w:rsidRPr="00A500B0" w:rsidRDefault="00A500B0" w:rsidP="007819D9">
      <w:pPr>
        <w:ind w:firstLine="567"/>
        <w:jc w:val="both"/>
        <w:rPr>
          <w:rFonts w:ascii="Arial" w:hAnsi="Arial" w:cs="Arial"/>
          <w:color w:val="000000"/>
        </w:rPr>
      </w:pPr>
      <w:r w:rsidRPr="00A500B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A500B0">
        <w:rPr>
          <w:rFonts w:ascii="Arial" w:hAnsi="Arial" w:cs="Arial"/>
          <w:color w:val="000000"/>
        </w:rPr>
        <w:t xml:space="preserve">Утвердить программу производственного </w:t>
      </w:r>
      <w:proofErr w:type="gramStart"/>
      <w:r w:rsidRPr="00A500B0">
        <w:rPr>
          <w:rFonts w:ascii="Arial" w:hAnsi="Arial" w:cs="Arial"/>
          <w:color w:val="000000"/>
        </w:rPr>
        <w:t>контроля качества питьевой воды источников нецентрализованного водоснабжения</w:t>
      </w:r>
      <w:proofErr w:type="gramEnd"/>
      <w:r w:rsidRPr="00A500B0">
        <w:rPr>
          <w:rFonts w:ascii="Arial" w:hAnsi="Arial" w:cs="Arial"/>
          <w:color w:val="000000"/>
        </w:rPr>
        <w:t xml:space="preserve"> </w:t>
      </w:r>
      <w:proofErr w:type="spellStart"/>
      <w:r w:rsidR="0041768B">
        <w:rPr>
          <w:rFonts w:ascii="Arial" w:hAnsi="Arial" w:cs="Arial"/>
          <w:color w:val="000000"/>
        </w:rPr>
        <w:t>Бирюль</w:t>
      </w:r>
      <w:r>
        <w:rPr>
          <w:rFonts w:ascii="Arial" w:hAnsi="Arial" w:cs="Arial"/>
          <w:color w:val="000000"/>
        </w:rPr>
        <w:t>ского</w:t>
      </w:r>
      <w:proofErr w:type="spellEnd"/>
      <w:r w:rsidRPr="00A500B0">
        <w:rPr>
          <w:rFonts w:ascii="Arial" w:hAnsi="Arial" w:cs="Arial"/>
          <w:color w:val="000000"/>
        </w:rPr>
        <w:t xml:space="preserve"> муниципального образования</w:t>
      </w:r>
      <w:r w:rsidR="006B3391">
        <w:rPr>
          <w:rFonts w:ascii="Arial" w:hAnsi="Arial" w:cs="Arial"/>
          <w:color w:val="000000"/>
        </w:rPr>
        <w:t xml:space="preserve"> на 2019-2023 годы</w:t>
      </w:r>
      <w:r w:rsidR="007819D9">
        <w:rPr>
          <w:rFonts w:ascii="Arial" w:hAnsi="Arial" w:cs="Arial"/>
          <w:color w:val="000000"/>
        </w:rPr>
        <w:t>, согласно приложению.</w:t>
      </w:r>
    </w:p>
    <w:p w:rsidR="00A500B0" w:rsidRPr="00A500B0" w:rsidRDefault="00A500B0" w:rsidP="007819D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A500B0">
        <w:rPr>
          <w:rFonts w:ascii="Arial" w:hAnsi="Arial" w:cs="Arial"/>
          <w:color w:val="000000"/>
        </w:rPr>
        <w:t>Опубликовать настоящее постановление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«Вести</w:t>
      </w:r>
      <w:r w:rsidR="0041768B">
        <w:rPr>
          <w:rFonts w:ascii="Arial" w:hAnsi="Arial" w:cs="Arial"/>
          <w:color w:val="000000"/>
        </w:rPr>
        <w:t xml:space="preserve"> Бирюльки</w:t>
      </w:r>
      <w:r w:rsidRPr="00A500B0">
        <w:rPr>
          <w:rFonts w:ascii="Arial" w:hAnsi="Arial" w:cs="Arial"/>
          <w:color w:val="000000"/>
        </w:rPr>
        <w:t xml:space="preserve">» и разместить на официальном сайте администрации </w:t>
      </w:r>
      <w:proofErr w:type="spellStart"/>
      <w:r w:rsidR="0041768B">
        <w:rPr>
          <w:rFonts w:ascii="Arial" w:hAnsi="Arial" w:cs="Arial"/>
          <w:color w:val="000000"/>
        </w:rPr>
        <w:t>Бирюль</w:t>
      </w:r>
      <w:r>
        <w:rPr>
          <w:rFonts w:ascii="Arial" w:hAnsi="Arial" w:cs="Arial"/>
          <w:color w:val="000000"/>
        </w:rPr>
        <w:t>ского</w:t>
      </w:r>
      <w:proofErr w:type="spellEnd"/>
      <w:r w:rsidR="0041768B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Pr="00A500B0">
        <w:rPr>
          <w:rFonts w:ascii="Arial" w:hAnsi="Arial" w:cs="Arial"/>
          <w:color w:val="000000"/>
        </w:rPr>
        <w:t>в информационно – телеко</w:t>
      </w:r>
      <w:r w:rsidR="007819D9">
        <w:rPr>
          <w:rFonts w:ascii="Arial" w:hAnsi="Arial" w:cs="Arial"/>
          <w:color w:val="000000"/>
        </w:rPr>
        <w:t>ммуникационной сети «Интернет».</w:t>
      </w:r>
    </w:p>
    <w:p w:rsidR="00A500B0" w:rsidRPr="00A500B0" w:rsidRDefault="00A500B0" w:rsidP="007819D9">
      <w:pPr>
        <w:ind w:firstLine="567"/>
        <w:jc w:val="both"/>
        <w:rPr>
          <w:rFonts w:ascii="Arial" w:hAnsi="Arial" w:cs="Arial"/>
          <w:color w:val="000000"/>
        </w:rPr>
      </w:pPr>
      <w:r w:rsidRPr="00A500B0">
        <w:rPr>
          <w:rFonts w:ascii="Arial" w:hAnsi="Arial" w:cs="Arial"/>
          <w:color w:val="000000"/>
        </w:rPr>
        <w:t>3.</w:t>
      </w:r>
      <w:proofErr w:type="gramStart"/>
      <w:r w:rsidRPr="00A500B0">
        <w:rPr>
          <w:rFonts w:ascii="Arial" w:hAnsi="Arial" w:cs="Arial"/>
          <w:color w:val="000000"/>
        </w:rPr>
        <w:t>Контроль за</w:t>
      </w:r>
      <w:proofErr w:type="gramEnd"/>
      <w:r w:rsidRPr="00A500B0">
        <w:rPr>
          <w:rFonts w:ascii="Arial" w:hAnsi="Arial" w:cs="Arial"/>
          <w:color w:val="000000"/>
        </w:rPr>
        <w:t xml:space="preserve"> исполнением настоящего </w:t>
      </w:r>
      <w:r>
        <w:rPr>
          <w:rFonts w:ascii="Arial" w:hAnsi="Arial" w:cs="Arial"/>
          <w:color w:val="000000"/>
        </w:rPr>
        <w:t>п</w:t>
      </w:r>
      <w:r w:rsidRPr="00A500B0">
        <w:rPr>
          <w:rFonts w:ascii="Arial" w:hAnsi="Arial" w:cs="Arial"/>
          <w:color w:val="000000"/>
        </w:rPr>
        <w:t>остановления оставляю за собой.</w:t>
      </w:r>
    </w:p>
    <w:p w:rsidR="00A500B0" w:rsidRPr="00A500B0" w:rsidRDefault="00A500B0" w:rsidP="00A500B0">
      <w:pPr>
        <w:jc w:val="both"/>
        <w:rPr>
          <w:rFonts w:ascii="Arial" w:hAnsi="Arial" w:cs="Arial"/>
          <w:color w:val="000000"/>
        </w:rPr>
      </w:pPr>
    </w:p>
    <w:p w:rsidR="00042AEF" w:rsidRDefault="00042AEF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C86CBA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="00AB1959" w:rsidRPr="00B671E6">
        <w:rPr>
          <w:rFonts w:ascii="Arial" w:eastAsia="Calibri" w:hAnsi="Arial" w:cs="Arial"/>
          <w:lang w:eastAsia="en-US"/>
        </w:rPr>
        <w:t>лав</w:t>
      </w:r>
      <w:r>
        <w:rPr>
          <w:rFonts w:ascii="Arial" w:eastAsia="Calibri" w:hAnsi="Arial" w:cs="Arial"/>
          <w:lang w:eastAsia="en-US"/>
        </w:rPr>
        <w:t>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41768B" w:rsidRDefault="0041768B" w:rsidP="000C2BE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>
        <w:rPr>
          <w:rFonts w:ascii="Arial" w:eastAsia="Calibri" w:hAnsi="Arial" w:cs="Arial"/>
          <w:lang w:eastAsia="en-US"/>
        </w:rPr>
        <w:t>ьского поселения</w:t>
      </w:r>
    </w:p>
    <w:p w:rsidR="003E1E73" w:rsidRDefault="0041768B" w:rsidP="000C2BE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531DB9" w:rsidRDefault="00531DB9" w:rsidP="000C2BEF">
      <w:pPr>
        <w:jc w:val="both"/>
        <w:rPr>
          <w:rFonts w:ascii="Arial" w:eastAsia="Calibri" w:hAnsi="Arial" w:cs="Arial"/>
          <w:lang w:eastAsia="en-US"/>
        </w:rPr>
      </w:pPr>
    </w:p>
    <w:p w:rsidR="00620B25" w:rsidRPr="0041768B" w:rsidRDefault="00620B25" w:rsidP="00620B25">
      <w:pPr>
        <w:jc w:val="right"/>
        <w:rPr>
          <w:rFonts w:ascii="Courier New" w:hAnsi="Courier New" w:cs="Courier New"/>
          <w:sz w:val="22"/>
          <w:szCs w:val="22"/>
        </w:rPr>
      </w:pPr>
      <w:r w:rsidRPr="0041768B">
        <w:rPr>
          <w:rFonts w:ascii="Courier New" w:hAnsi="Courier New" w:cs="Courier New"/>
          <w:sz w:val="22"/>
          <w:szCs w:val="22"/>
        </w:rPr>
        <w:t>Приложение 1</w:t>
      </w:r>
    </w:p>
    <w:p w:rsidR="00620B25" w:rsidRPr="0041768B" w:rsidRDefault="00620B25" w:rsidP="00620B25">
      <w:pPr>
        <w:jc w:val="right"/>
        <w:rPr>
          <w:rFonts w:ascii="Courier New" w:hAnsi="Courier New" w:cs="Courier New"/>
          <w:sz w:val="22"/>
          <w:szCs w:val="22"/>
        </w:rPr>
      </w:pPr>
      <w:r w:rsidRPr="0041768B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20B25" w:rsidRPr="0041768B" w:rsidRDefault="0041768B" w:rsidP="00620B25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r w:rsidR="00620B25" w:rsidRPr="0041768B">
        <w:rPr>
          <w:rFonts w:ascii="Courier New" w:hAnsi="Courier New" w:cs="Courier New"/>
          <w:sz w:val="22"/>
          <w:szCs w:val="22"/>
        </w:rPr>
        <w:t>администрации</w:t>
      </w:r>
    </w:p>
    <w:p w:rsidR="00620B25" w:rsidRPr="0041768B" w:rsidRDefault="0041768B" w:rsidP="00620B25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="00620B25" w:rsidRPr="0041768B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620B25" w:rsidRPr="0041768B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620B25" w:rsidRPr="0041768B" w:rsidRDefault="00620B25" w:rsidP="00FA5A9C">
      <w:pPr>
        <w:jc w:val="right"/>
        <w:rPr>
          <w:rFonts w:ascii="Courier New" w:hAnsi="Courier New" w:cs="Courier New"/>
          <w:sz w:val="22"/>
          <w:szCs w:val="22"/>
        </w:rPr>
      </w:pPr>
      <w:r w:rsidRPr="0041768B">
        <w:rPr>
          <w:rFonts w:ascii="Courier New" w:hAnsi="Courier New" w:cs="Courier New"/>
          <w:sz w:val="22"/>
          <w:szCs w:val="22"/>
        </w:rPr>
        <w:t xml:space="preserve">от </w:t>
      </w:r>
      <w:r w:rsidR="0041768B">
        <w:rPr>
          <w:rFonts w:ascii="Courier New" w:hAnsi="Courier New" w:cs="Courier New"/>
          <w:sz w:val="22"/>
          <w:szCs w:val="22"/>
        </w:rPr>
        <w:t>06</w:t>
      </w:r>
      <w:r w:rsidRPr="0041768B">
        <w:rPr>
          <w:rFonts w:ascii="Courier New" w:hAnsi="Courier New" w:cs="Courier New"/>
          <w:sz w:val="22"/>
          <w:szCs w:val="22"/>
        </w:rPr>
        <w:t xml:space="preserve">.05.2019 года № </w:t>
      </w:r>
      <w:r w:rsidR="0041768B">
        <w:rPr>
          <w:rFonts w:ascii="Courier New" w:hAnsi="Courier New" w:cs="Courier New"/>
          <w:sz w:val="22"/>
          <w:szCs w:val="22"/>
        </w:rPr>
        <w:t>20</w:t>
      </w:r>
    </w:p>
    <w:p w:rsidR="00A500B0" w:rsidRDefault="00A500B0" w:rsidP="00FA5A9C">
      <w:pPr>
        <w:jc w:val="right"/>
        <w:rPr>
          <w:rFonts w:ascii="Arial" w:hAnsi="Arial" w:cs="Arial"/>
        </w:rPr>
      </w:pPr>
    </w:p>
    <w:p w:rsidR="00A500B0" w:rsidRPr="00A500B0" w:rsidRDefault="00A500B0" w:rsidP="00A500B0">
      <w:pPr>
        <w:pStyle w:val="a5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A500B0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A500B0" w:rsidRPr="00A500B0" w:rsidRDefault="00A500B0" w:rsidP="00A500B0">
      <w:pPr>
        <w:ind w:left="567"/>
        <w:jc w:val="center"/>
        <w:rPr>
          <w:rFonts w:ascii="Arial" w:hAnsi="Arial" w:cs="Arial"/>
          <w:color w:val="000000"/>
        </w:rPr>
      </w:pPr>
      <w:r w:rsidRPr="00A500B0">
        <w:rPr>
          <w:rFonts w:ascii="Arial" w:hAnsi="Arial" w:cs="Arial"/>
          <w:b/>
          <w:bCs/>
          <w:color w:val="000000"/>
          <w:sz w:val="30"/>
          <w:szCs w:val="30"/>
        </w:rPr>
        <w:t>прои</w:t>
      </w:r>
      <w:r w:rsidR="0041768B">
        <w:rPr>
          <w:rFonts w:ascii="Arial" w:hAnsi="Arial" w:cs="Arial"/>
          <w:b/>
          <w:bCs/>
          <w:color w:val="000000"/>
          <w:sz w:val="30"/>
          <w:szCs w:val="30"/>
        </w:rPr>
        <w:t xml:space="preserve">зводственного контроля качества </w:t>
      </w:r>
      <w:r w:rsidRPr="00A500B0">
        <w:rPr>
          <w:rFonts w:ascii="Arial" w:hAnsi="Arial" w:cs="Arial"/>
          <w:b/>
          <w:bCs/>
          <w:color w:val="000000"/>
          <w:sz w:val="30"/>
          <w:szCs w:val="30"/>
        </w:rPr>
        <w:t>питьевой воды</w:t>
      </w:r>
    </w:p>
    <w:p w:rsidR="00A500B0" w:rsidRPr="00A500B0" w:rsidRDefault="00A500B0" w:rsidP="00A500B0">
      <w:pPr>
        <w:ind w:left="567"/>
        <w:jc w:val="center"/>
        <w:rPr>
          <w:rFonts w:ascii="Arial" w:hAnsi="Arial" w:cs="Arial"/>
          <w:color w:val="000000"/>
        </w:rPr>
      </w:pPr>
      <w:r w:rsidRPr="00A500B0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источников нецентрализованного водоснабжения</w:t>
      </w:r>
    </w:p>
    <w:p w:rsidR="00A500B0" w:rsidRDefault="0041768B" w:rsidP="00A500B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Бирюль</w:t>
      </w:r>
      <w:r w:rsidR="00A500B0">
        <w:rPr>
          <w:rFonts w:ascii="Arial" w:hAnsi="Arial" w:cs="Arial"/>
          <w:b/>
          <w:bCs/>
          <w:color w:val="000000"/>
          <w:sz w:val="30"/>
          <w:szCs w:val="30"/>
        </w:rPr>
        <w:t>ского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500B0" w:rsidRPr="00A500B0">
        <w:rPr>
          <w:rFonts w:ascii="Arial" w:hAnsi="Arial" w:cs="Arial"/>
          <w:b/>
          <w:bCs/>
          <w:color w:val="000000"/>
          <w:sz w:val="30"/>
          <w:szCs w:val="30"/>
        </w:rPr>
        <w:t>муниципального</w:t>
      </w:r>
      <w:r w:rsidR="00A500B0">
        <w:rPr>
          <w:rFonts w:ascii="Arial" w:hAnsi="Arial" w:cs="Arial"/>
          <w:b/>
          <w:bCs/>
          <w:color w:val="000000"/>
          <w:sz w:val="30"/>
          <w:szCs w:val="30"/>
        </w:rPr>
        <w:t xml:space="preserve"> о</w:t>
      </w:r>
      <w:r w:rsidR="00A500B0" w:rsidRPr="00A500B0">
        <w:rPr>
          <w:rFonts w:ascii="Arial" w:hAnsi="Arial" w:cs="Arial"/>
          <w:b/>
          <w:bCs/>
          <w:color w:val="000000"/>
          <w:sz w:val="30"/>
          <w:szCs w:val="30"/>
        </w:rPr>
        <w:t>бразования</w:t>
      </w:r>
      <w:r w:rsidR="006B3391">
        <w:rPr>
          <w:rFonts w:ascii="Arial" w:hAnsi="Arial" w:cs="Arial"/>
          <w:b/>
          <w:bCs/>
          <w:color w:val="000000"/>
          <w:sz w:val="30"/>
          <w:szCs w:val="30"/>
        </w:rPr>
        <w:t xml:space="preserve"> на 2019-2023 годы</w:t>
      </w:r>
    </w:p>
    <w:p w:rsidR="00A500B0" w:rsidRPr="00A500B0" w:rsidRDefault="00A500B0" w:rsidP="00A500B0">
      <w:pPr>
        <w:jc w:val="center"/>
        <w:rPr>
          <w:rFonts w:ascii="Arial" w:hAnsi="Arial" w:cs="Arial"/>
          <w:color w:val="000000"/>
        </w:rPr>
      </w:pPr>
    </w:p>
    <w:p w:rsidR="00A500B0" w:rsidRDefault="00A500B0" w:rsidP="00A500B0">
      <w:pPr>
        <w:tabs>
          <w:tab w:val="left" w:pos="3075"/>
        </w:tabs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6073"/>
      </w:tblGrid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117884">
            <w:pPr>
              <w:ind w:left="187" w:firstLine="380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Производственного </w:t>
            </w:r>
            <w:proofErr w:type="gramStart"/>
            <w:r w:rsidRPr="00A500B0">
              <w:rPr>
                <w:rFonts w:ascii="Courier New" w:hAnsi="Courier New" w:cs="Courier New"/>
                <w:sz w:val="22"/>
                <w:szCs w:val="22"/>
              </w:rPr>
              <w:t>контроля каче</w:t>
            </w:r>
            <w:r w:rsidR="0041768B">
              <w:rPr>
                <w:rFonts w:ascii="Courier New" w:hAnsi="Courier New" w:cs="Courier New"/>
                <w:sz w:val="22"/>
                <w:szCs w:val="22"/>
              </w:rPr>
              <w:t>ства питьевой воды источников нецентрализованного водоснабжения</w:t>
            </w:r>
            <w:proofErr w:type="gramEnd"/>
            <w:r w:rsidR="004176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1768B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="0041768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 на 2019–2023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>годы (далее – Программа)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117884">
            <w:pPr>
              <w:ind w:firstLine="567"/>
              <w:jc w:val="both"/>
              <w:rPr>
                <w:rFonts w:ascii="Tms Rmn" w:hAnsi="Tms Rmn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Постановлением №20 от 06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17884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.2019года</w:t>
            </w:r>
          </w:p>
          <w:p w:rsidR="00A500B0" w:rsidRPr="00A500B0" w:rsidRDefault="006B3391" w:rsidP="00EF057D">
            <w:pPr>
              <w:jc w:val="both"/>
              <w:rPr>
                <w:rFonts w:ascii="Tms Rmn" w:hAnsi="Tms Rmn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разработке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производственного контроля качества питьевой воды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источников нецентрализованного водоснабжения</w:t>
            </w:r>
            <w:proofErr w:type="gramEnd"/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2019-2023 годы.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EF057D">
            <w:pPr>
              <w:ind w:firstLine="567"/>
              <w:rPr>
                <w:rFonts w:ascii="Tms Rmn" w:hAnsi="Tms Rmn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A500B0">
            <w:pPr>
              <w:ind w:firstLine="567"/>
              <w:rPr>
                <w:rFonts w:ascii="Tms Rmn" w:hAnsi="Tms Rmn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>
              <w:rPr>
                <w:rFonts w:ascii="Courier New" w:hAnsi="Courier New" w:cs="Courier New"/>
                <w:sz w:val="22"/>
                <w:szCs w:val="22"/>
              </w:rPr>
              <w:t>бразования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A500B0">
            <w:pPr>
              <w:ind w:firstLine="567"/>
              <w:rPr>
                <w:rFonts w:ascii="Tms Rmn" w:hAnsi="Tms Rmn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бразования 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Основная цель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45" w:firstLine="522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Основной целью Программы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 является обеспечение населения </w:t>
            </w:r>
            <w:proofErr w:type="spellStart"/>
            <w:r w:rsidR="006B3391"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 w:rsidRPr="00EF057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>бразования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 xml:space="preserve"> чистой питьевой водой для сохранения здоровья населения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45" w:firstLine="1044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Обеспечения соответствия показателей качества воды требованиям СанПиНа 2.1.4.1175-02 «Гигиенические требования к качеству воды нецентрализованного водоснабжени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>я. Санитарная охрана источников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45" w:firstLine="522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2019 – 2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>023 годы.</w:t>
            </w:r>
            <w:r w:rsidR="004C4A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>Мероприятия Программы реализуются в течение всего периода.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Программа включает следующие разделы мероприятий:</w:t>
            </w:r>
          </w:p>
          <w:p w:rsidR="00A500B0" w:rsidRPr="00A500B0" w:rsidRDefault="00A500B0" w:rsidP="00EF057D">
            <w:pPr>
              <w:ind w:left="45" w:firstLine="522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1.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A500B0" w:rsidRPr="00A500B0" w:rsidRDefault="006B3391" w:rsidP="00EF057D">
            <w:pPr>
              <w:ind w:left="45" w:firstLine="522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мероприятия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4C4A3F">
            <w:pPr>
              <w:ind w:left="45" w:firstLine="522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EF05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proofErr w:type="spellStart"/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Ф</w:t>
            </w:r>
            <w:proofErr w:type="gramEnd"/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едеральное</w:t>
            </w:r>
            <w:proofErr w:type="spellEnd"/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 xml:space="preserve"> бюджетное учреждение здравоохранения «Центр гигиены и эпи</w:t>
            </w:r>
            <w:r>
              <w:rPr>
                <w:rFonts w:ascii="Courier New" w:hAnsi="Courier New" w:cs="Courier New"/>
                <w:sz w:val="22"/>
                <w:szCs w:val="22"/>
              </w:rPr>
              <w:t>демиологии в Иркутской области»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(Аккредитованный Испытательный Лабораторный цен</w:t>
            </w:r>
            <w:r>
              <w:rPr>
                <w:rFonts w:ascii="Courier New" w:hAnsi="Courier New" w:cs="Courier New"/>
                <w:sz w:val="22"/>
                <w:szCs w:val="22"/>
              </w:rPr>
              <w:t>тр)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финансовых затрат на 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>реализацию программы:</w:t>
            </w:r>
          </w:p>
          <w:p w:rsidR="00A500B0" w:rsidRPr="00A500B0" w:rsidRDefault="00937ADA" w:rsidP="00EF057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="006B3391"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EF057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4A3F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 всего </w:t>
            </w:r>
            <w:r w:rsidR="004C4A3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4C4A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тыс. р. из них:</w:t>
            </w:r>
          </w:p>
          <w:p w:rsidR="00A500B0" w:rsidRPr="00A500B0" w:rsidRDefault="004C4A3F" w:rsidP="00EF057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 xml:space="preserve">год –20,0 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A500B0" w:rsidRPr="00A500B0" w:rsidRDefault="00A500B0" w:rsidP="00EF057D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37AD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Pr="00A500B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A500B0" w:rsidRPr="00A500B0" w:rsidRDefault="000D5186" w:rsidP="00EF057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 год – 20,0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A500B0" w:rsidRPr="00A500B0" w:rsidRDefault="000D5186" w:rsidP="00EF057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- 20,0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A500B0" w:rsidRPr="00A500B0" w:rsidRDefault="000D5186" w:rsidP="00EF057D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20,0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EF057D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Улучшение обеспечения населения</w:t>
            </w:r>
          </w:p>
          <w:p w:rsidR="00A500B0" w:rsidRPr="00A500B0" w:rsidRDefault="00A500B0" w:rsidP="00A739A5">
            <w:pPr>
              <w:ind w:left="45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sz w:val="22"/>
                <w:szCs w:val="22"/>
              </w:rPr>
              <w:t>качественно</w:t>
            </w:r>
            <w:r w:rsidR="006B3391">
              <w:rPr>
                <w:rFonts w:ascii="Courier New" w:hAnsi="Courier New" w:cs="Courier New"/>
                <w:sz w:val="22"/>
                <w:szCs w:val="22"/>
              </w:rPr>
              <w:t xml:space="preserve">й питьевой водой с 2019 по 2023 </w:t>
            </w:r>
            <w:proofErr w:type="spellStart"/>
            <w:r w:rsidRPr="00A500B0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A500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Pr="00A500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500B0" w:rsidRPr="00A500B0" w:rsidTr="00A500B0"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A500B0" w:rsidP="00A500B0">
            <w:pPr>
              <w:ind w:left="567"/>
              <w:jc w:val="both"/>
              <w:rPr>
                <w:rFonts w:ascii="Arial" w:hAnsi="Arial" w:cs="Arial"/>
              </w:rPr>
            </w:pPr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Система организации и </w:t>
            </w:r>
            <w:proofErr w:type="gramStart"/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A500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2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B0" w:rsidRPr="00A500B0" w:rsidRDefault="006B3391" w:rsidP="00A739A5">
            <w:pPr>
              <w:ind w:left="45" w:firstLine="522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="00862B4B" w:rsidRPr="00862B4B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862B4B" w:rsidRPr="00862B4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>
              <w:rPr>
                <w:rFonts w:ascii="Courier New" w:hAnsi="Courier New" w:cs="Courier New"/>
                <w:sz w:val="22"/>
                <w:szCs w:val="22"/>
              </w:rPr>
              <w:t>бразования</w:t>
            </w:r>
            <w:r w:rsidR="00A500B0" w:rsidRPr="00A500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A500B0" w:rsidRDefault="00A500B0" w:rsidP="00A500B0">
      <w:pPr>
        <w:tabs>
          <w:tab w:val="left" w:pos="3872"/>
        </w:tabs>
        <w:rPr>
          <w:rFonts w:ascii="Arial" w:hAnsi="Arial" w:cs="Arial"/>
        </w:rPr>
      </w:pPr>
    </w:p>
    <w:p w:rsidR="00862B4B" w:rsidRPr="00862B4B" w:rsidRDefault="00862B4B" w:rsidP="00862B4B">
      <w:pPr>
        <w:tabs>
          <w:tab w:val="left" w:pos="3872"/>
        </w:tabs>
        <w:jc w:val="center"/>
        <w:rPr>
          <w:rFonts w:ascii="Arial" w:hAnsi="Arial" w:cs="Arial"/>
        </w:rPr>
      </w:pPr>
      <w:r w:rsidRPr="00862B4B">
        <w:rPr>
          <w:rFonts w:ascii="Arial" w:hAnsi="Arial" w:cs="Arial"/>
        </w:rPr>
        <w:t>1.Общее положение производственного контроля качества питьевой воды</w:t>
      </w:r>
    </w:p>
    <w:p w:rsidR="00862B4B" w:rsidRPr="00862B4B" w:rsidRDefault="00862B4B" w:rsidP="00862B4B">
      <w:pPr>
        <w:tabs>
          <w:tab w:val="left" w:pos="3872"/>
        </w:tabs>
        <w:rPr>
          <w:rFonts w:ascii="Arial" w:hAnsi="Arial" w:cs="Arial"/>
        </w:rPr>
      </w:pPr>
    </w:p>
    <w:p w:rsidR="00862B4B" w:rsidRPr="00862B4B" w:rsidRDefault="00862B4B" w:rsidP="00862B4B">
      <w:pPr>
        <w:tabs>
          <w:tab w:val="left" w:pos="3872"/>
        </w:tabs>
        <w:ind w:firstLine="567"/>
        <w:jc w:val="both"/>
        <w:rPr>
          <w:rFonts w:ascii="Arial" w:hAnsi="Arial" w:cs="Arial"/>
        </w:rPr>
      </w:pPr>
      <w:r w:rsidRPr="00862B4B">
        <w:rPr>
          <w:rFonts w:ascii="Arial" w:hAnsi="Arial" w:cs="Arial"/>
        </w:rPr>
        <w:t xml:space="preserve">Обеспечение населения </w:t>
      </w:r>
      <w:proofErr w:type="spellStart"/>
      <w:r w:rsidR="006B3391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 w:rsidRPr="00862B4B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 </w:t>
      </w:r>
      <w:r w:rsidRPr="00862B4B">
        <w:rPr>
          <w:rFonts w:ascii="Arial" w:hAnsi="Arial" w:cs="Arial"/>
        </w:rPr>
        <w:t>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862B4B" w:rsidRPr="00862B4B" w:rsidRDefault="00862B4B" w:rsidP="00862B4B">
      <w:pPr>
        <w:tabs>
          <w:tab w:val="left" w:pos="3872"/>
        </w:tabs>
        <w:ind w:firstLine="567"/>
        <w:jc w:val="both"/>
        <w:rPr>
          <w:rFonts w:ascii="Arial" w:hAnsi="Arial" w:cs="Arial"/>
        </w:rPr>
      </w:pPr>
      <w:r w:rsidRPr="00862B4B">
        <w:rPr>
          <w:rFonts w:ascii="Arial" w:hAnsi="Arial" w:cs="Arial"/>
        </w:rPr>
        <w:t xml:space="preserve">Программа производственного </w:t>
      </w:r>
      <w:proofErr w:type="gramStart"/>
      <w:r w:rsidRPr="00862B4B">
        <w:rPr>
          <w:rFonts w:ascii="Arial" w:hAnsi="Arial" w:cs="Arial"/>
        </w:rPr>
        <w:t>контроля качества питьевой воды источников нецентрализованного водоснабжения</w:t>
      </w:r>
      <w:proofErr w:type="gramEnd"/>
      <w:r w:rsidRPr="00862B4B">
        <w:rPr>
          <w:rFonts w:ascii="Arial" w:hAnsi="Arial" w:cs="Arial"/>
        </w:rPr>
        <w:t xml:space="preserve"> на 2019- 2023г.г.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</w:t>
      </w:r>
      <w:r>
        <w:rPr>
          <w:rFonts w:ascii="Arial" w:hAnsi="Arial" w:cs="Arial"/>
        </w:rPr>
        <w:t xml:space="preserve">ателям качества питьевой воды. </w:t>
      </w:r>
    </w:p>
    <w:p w:rsidR="00862B4B" w:rsidRPr="00862B4B" w:rsidRDefault="00862B4B" w:rsidP="00862B4B">
      <w:pPr>
        <w:tabs>
          <w:tab w:val="left" w:pos="3872"/>
        </w:tabs>
        <w:ind w:firstLine="567"/>
        <w:jc w:val="both"/>
        <w:rPr>
          <w:rFonts w:ascii="Arial" w:hAnsi="Arial" w:cs="Arial"/>
        </w:rPr>
      </w:pPr>
      <w:r w:rsidRPr="00862B4B">
        <w:rPr>
          <w:rFonts w:ascii="Arial" w:hAnsi="Arial" w:cs="Arial"/>
        </w:rPr>
        <w:t xml:space="preserve">Водоснабжение населения осуществляется через </w:t>
      </w:r>
      <w:r w:rsidR="00A739A5">
        <w:rPr>
          <w:rFonts w:ascii="Arial" w:hAnsi="Arial" w:cs="Arial"/>
        </w:rPr>
        <w:t>водонапорные ба</w:t>
      </w:r>
      <w:r w:rsidR="006B3391">
        <w:rPr>
          <w:rFonts w:ascii="Arial" w:hAnsi="Arial" w:cs="Arial"/>
        </w:rPr>
        <w:t xml:space="preserve">шни в д. Большой </w:t>
      </w:r>
      <w:proofErr w:type="spellStart"/>
      <w:r w:rsidR="006B3391">
        <w:rPr>
          <w:rFonts w:ascii="Arial" w:hAnsi="Arial" w:cs="Arial"/>
        </w:rPr>
        <w:t>Косогол</w:t>
      </w:r>
      <w:proofErr w:type="spellEnd"/>
      <w:r w:rsidR="006B3391">
        <w:rPr>
          <w:rFonts w:ascii="Arial" w:hAnsi="Arial" w:cs="Arial"/>
        </w:rPr>
        <w:t xml:space="preserve">, </w:t>
      </w:r>
      <w:proofErr w:type="spellStart"/>
      <w:r w:rsidR="006B3391">
        <w:rPr>
          <w:rFonts w:ascii="Arial" w:hAnsi="Arial" w:cs="Arial"/>
        </w:rPr>
        <w:t>с</w:t>
      </w:r>
      <w:proofErr w:type="gramStart"/>
      <w:r w:rsidR="006B3391">
        <w:rPr>
          <w:rFonts w:ascii="Arial" w:hAnsi="Arial" w:cs="Arial"/>
        </w:rPr>
        <w:t>.Б</w:t>
      </w:r>
      <w:proofErr w:type="gramEnd"/>
      <w:r w:rsidR="006B3391">
        <w:rPr>
          <w:rFonts w:ascii="Arial" w:hAnsi="Arial" w:cs="Arial"/>
        </w:rPr>
        <w:t>ирюлька</w:t>
      </w:r>
      <w:proofErr w:type="spellEnd"/>
      <w:r w:rsidR="005E781C">
        <w:rPr>
          <w:rFonts w:ascii="Arial" w:hAnsi="Arial" w:cs="Arial"/>
        </w:rPr>
        <w:t xml:space="preserve">, </w:t>
      </w:r>
      <w:proofErr w:type="spellStart"/>
      <w:r w:rsidR="005E781C">
        <w:rPr>
          <w:rFonts w:ascii="Arial" w:hAnsi="Arial" w:cs="Arial"/>
        </w:rPr>
        <w:t>д.Кукуй</w:t>
      </w:r>
      <w:proofErr w:type="spellEnd"/>
      <w:r>
        <w:rPr>
          <w:rFonts w:ascii="Arial" w:hAnsi="Arial" w:cs="Arial"/>
        </w:rPr>
        <w:t>.</w:t>
      </w:r>
    </w:p>
    <w:p w:rsidR="00862B4B" w:rsidRPr="00862B4B" w:rsidRDefault="00862B4B" w:rsidP="00862B4B">
      <w:pPr>
        <w:tabs>
          <w:tab w:val="left" w:pos="3872"/>
        </w:tabs>
        <w:ind w:firstLine="567"/>
        <w:jc w:val="both"/>
        <w:rPr>
          <w:rFonts w:ascii="Arial" w:hAnsi="Arial" w:cs="Arial"/>
        </w:rPr>
      </w:pPr>
      <w:r w:rsidRPr="00862B4B">
        <w:rPr>
          <w:rFonts w:ascii="Arial" w:hAnsi="Arial" w:cs="Arial"/>
        </w:rPr>
        <w:t>Источниками водосна</w:t>
      </w:r>
      <w:r>
        <w:rPr>
          <w:rFonts w:ascii="Arial" w:hAnsi="Arial" w:cs="Arial"/>
        </w:rPr>
        <w:t>бжения являются подземные воды.</w:t>
      </w:r>
    </w:p>
    <w:p w:rsidR="00A739A5" w:rsidRDefault="00862B4B" w:rsidP="00862B4B">
      <w:pPr>
        <w:tabs>
          <w:tab w:val="left" w:pos="3872"/>
        </w:tabs>
        <w:ind w:firstLine="567"/>
        <w:jc w:val="both"/>
        <w:rPr>
          <w:rFonts w:ascii="Arial" w:hAnsi="Arial" w:cs="Arial"/>
        </w:rPr>
      </w:pPr>
      <w:r w:rsidRPr="00862B4B">
        <w:rPr>
          <w:rFonts w:ascii="Arial" w:hAnsi="Arial" w:cs="Arial"/>
        </w:rPr>
        <w:t xml:space="preserve">Основной целью разработки и осуществления рабочей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соответствия требованиям Сан </w:t>
      </w:r>
      <w:proofErr w:type="spellStart"/>
      <w:r w:rsidRPr="00862B4B">
        <w:rPr>
          <w:rFonts w:ascii="Arial" w:hAnsi="Arial" w:cs="Arial"/>
        </w:rPr>
        <w:t>ПиН</w:t>
      </w:r>
      <w:proofErr w:type="spellEnd"/>
      <w:r w:rsidRPr="00862B4B">
        <w:rPr>
          <w:rFonts w:ascii="Arial" w:hAnsi="Arial" w:cs="Arial"/>
        </w:rPr>
        <w:t xml:space="preserve"> 2.1.4.1175-02 «Гигиенические требования к качеству воды нецентрализованного водоснабжения. Санитарная охрана источников».</w:t>
      </w:r>
    </w:p>
    <w:p w:rsidR="00A739A5" w:rsidRDefault="00A739A5" w:rsidP="00A739A5">
      <w:pPr>
        <w:rPr>
          <w:rFonts w:ascii="Arial" w:hAnsi="Arial" w:cs="Arial"/>
        </w:rPr>
      </w:pPr>
    </w:p>
    <w:p w:rsidR="00A739A5" w:rsidRPr="00A739A5" w:rsidRDefault="00E727A4" w:rsidP="005E781C">
      <w:pPr>
        <w:tabs>
          <w:tab w:val="left" w:pos="40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2. Нормативные документы:</w:t>
      </w:r>
    </w:p>
    <w:p w:rsidR="00A739A5" w:rsidRPr="00A739A5" w:rsidRDefault="00A739A5" w:rsidP="00A739A5">
      <w:pPr>
        <w:tabs>
          <w:tab w:val="left" w:pos="4009"/>
        </w:tabs>
        <w:rPr>
          <w:rFonts w:ascii="Arial" w:hAnsi="Arial" w:cs="Arial"/>
        </w:rPr>
      </w:pPr>
    </w:p>
    <w:p w:rsidR="00A739A5" w:rsidRPr="00A739A5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  <w:r w:rsidRPr="00A739A5">
        <w:rPr>
          <w:rFonts w:ascii="Arial" w:hAnsi="Arial" w:cs="Arial"/>
        </w:rPr>
        <w:t>а) Федеральный закон от 30 марта 1999г. № 52-ФЗ «О санитарно-эпидемиологическом благополучии населения» Санитарн</w:t>
      </w:r>
      <w:proofErr w:type="gramStart"/>
      <w:r w:rsidRPr="00A739A5">
        <w:rPr>
          <w:rFonts w:ascii="Arial" w:hAnsi="Arial" w:cs="Arial"/>
        </w:rPr>
        <w:t>о-</w:t>
      </w:r>
      <w:proofErr w:type="gramEnd"/>
      <w:r w:rsidRPr="00A739A5">
        <w:rPr>
          <w:rFonts w:ascii="Arial" w:hAnsi="Arial" w:cs="Arial"/>
        </w:rPr>
        <w:t xml:space="preserve"> эпидемио</w:t>
      </w:r>
      <w:r>
        <w:rPr>
          <w:rFonts w:ascii="Arial" w:hAnsi="Arial" w:cs="Arial"/>
        </w:rPr>
        <w:t>логические правила и нормативы:</w:t>
      </w:r>
    </w:p>
    <w:p w:rsidR="00A739A5" w:rsidRPr="00A739A5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Сан </w:t>
      </w:r>
      <w:proofErr w:type="spellStart"/>
      <w:r>
        <w:rPr>
          <w:rFonts w:ascii="Arial" w:hAnsi="Arial" w:cs="Arial"/>
        </w:rPr>
        <w:t>ПиН</w:t>
      </w:r>
      <w:proofErr w:type="spellEnd"/>
      <w:r>
        <w:rPr>
          <w:rFonts w:ascii="Arial" w:hAnsi="Arial" w:cs="Arial"/>
        </w:rPr>
        <w:t xml:space="preserve"> 2.1.4.1175-02</w:t>
      </w:r>
    </w:p>
    <w:p w:rsidR="00A739A5" w:rsidRPr="00A739A5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  <w:r w:rsidRPr="00A739A5">
        <w:rPr>
          <w:rFonts w:ascii="Arial" w:hAnsi="Arial" w:cs="Arial"/>
        </w:rPr>
        <w:t>«Гигиенические требования к качеству воды нецентрализованного водоснабжения</w:t>
      </w:r>
      <w:r>
        <w:rPr>
          <w:rFonts w:ascii="Arial" w:hAnsi="Arial" w:cs="Arial"/>
        </w:rPr>
        <w:t xml:space="preserve"> Санитарная охрана источников».</w:t>
      </w:r>
    </w:p>
    <w:p w:rsidR="00862B4B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  <w:r w:rsidRPr="00A739A5">
        <w:rPr>
          <w:rFonts w:ascii="Arial" w:hAnsi="Arial" w:cs="Arial"/>
        </w:rPr>
        <w:t xml:space="preserve">в) Сан </w:t>
      </w:r>
      <w:proofErr w:type="spellStart"/>
      <w:r w:rsidRPr="00A739A5">
        <w:rPr>
          <w:rFonts w:ascii="Arial" w:hAnsi="Arial" w:cs="Arial"/>
        </w:rPr>
        <w:t>ПиН</w:t>
      </w:r>
      <w:proofErr w:type="spellEnd"/>
      <w:r w:rsidRPr="00A739A5">
        <w:rPr>
          <w:rFonts w:ascii="Arial" w:hAnsi="Arial" w:cs="Arial"/>
        </w:rPr>
        <w:t xml:space="preserve"> 2.1.4.1110-02 «Зоны санитарной охраны источников водоснабжения и водоводов питьевого назначения».</w:t>
      </w:r>
    </w:p>
    <w:p w:rsidR="00A739A5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</w:p>
    <w:p w:rsidR="00A739A5" w:rsidRPr="00A739A5" w:rsidRDefault="00A739A5" w:rsidP="00E727A4">
      <w:pPr>
        <w:ind w:left="709"/>
        <w:jc w:val="center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3. Порядок организации и проведения производственного контроля</w:t>
      </w:r>
    </w:p>
    <w:p w:rsidR="00A739A5" w:rsidRPr="00A739A5" w:rsidRDefault="00A739A5" w:rsidP="00E727A4">
      <w:pPr>
        <w:ind w:left="709"/>
        <w:jc w:val="center"/>
        <w:rPr>
          <w:rFonts w:ascii="Arial" w:hAnsi="Arial" w:cs="Arial"/>
          <w:color w:val="000000"/>
        </w:rPr>
      </w:pP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Производственный контроль за</w:t>
      </w:r>
      <w:r w:rsidR="00E727A4">
        <w:rPr>
          <w:rFonts w:ascii="Arial" w:hAnsi="Arial" w:cs="Arial"/>
          <w:color w:val="000000"/>
        </w:rPr>
        <w:t>,</w:t>
      </w:r>
      <w:r w:rsidRPr="00A739A5">
        <w:rPr>
          <w:rFonts w:ascii="Arial" w:hAnsi="Arial" w:cs="Arial"/>
          <w:color w:val="000000"/>
        </w:rPr>
        <w:t xml:space="preserve"> соблюдением санитарных правил и выполнением санитарно-противоэпидемических мероприятий (далее-производственный контроль) проводится Администрацией </w:t>
      </w:r>
      <w:proofErr w:type="spellStart"/>
      <w:r w:rsidR="005E781C">
        <w:rPr>
          <w:rFonts w:ascii="Arial" w:hAnsi="Arial" w:cs="Arial"/>
          <w:color w:val="000000"/>
        </w:rPr>
        <w:t>Бирюль</w:t>
      </w:r>
      <w:r w:rsidR="00E727A4">
        <w:rPr>
          <w:rFonts w:ascii="Arial" w:hAnsi="Arial" w:cs="Arial"/>
          <w:color w:val="000000"/>
        </w:rPr>
        <w:t>ского</w:t>
      </w:r>
      <w:proofErr w:type="spellEnd"/>
      <w:r w:rsidRPr="00A739A5">
        <w:rPr>
          <w:rFonts w:ascii="Arial" w:hAnsi="Arial" w:cs="Arial"/>
          <w:color w:val="000000"/>
        </w:rPr>
        <w:t xml:space="preserve"> муниципального образования</w:t>
      </w:r>
      <w:proofErr w:type="gramStart"/>
      <w:r w:rsidR="005E781C">
        <w:rPr>
          <w:rFonts w:ascii="Arial" w:hAnsi="Arial" w:cs="Arial"/>
          <w:color w:val="000000"/>
        </w:rPr>
        <w:t xml:space="preserve"> </w:t>
      </w:r>
      <w:r w:rsidRPr="00A739A5">
        <w:rPr>
          <w:rFonts w:ascii="Arial" w:hAnsi="Arial" w:cs="Arial"/>
          <w:color w:val="000000"/>
        </w:rPr>
        <w:t>.</w:t>
      </w:r>
      <w:proofErr w:type="gramEnd"/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путём должностного выполнения санитарных правил и осуществления </w:t>
      </w:r>
      <w:proofErr w:type="gramStart"/>
      <w:r w:rsidRPr="00A739A5">
        <w:rPr>
          <w:rFonts w:ascii="Arial" w:hAnsi="Arial" w:cs="Arial"/>
          <w:color w:val="000000"/>
        </w:rPr>
        <w:t>контроля за</w:t>
      </w:r>
      <w:proofErr w:type="gramEnd"/>
      <w:r w:rsidRPr="00A739A5">
        <w:rPr>
          <w:rFonts w:ascii="Arial" w:hAnsi="Arial" w:cs="Arial"/>
          <w:color w:val="000000"/>
        </w:rPr>
        <w:t xml:space="preserve"> их соблюдением.</w:t>
      </w:r>
    </w:p>
    <w:p w:rsidR="00A739A5" w:rsidRPr="00A739A5" w:rsidRDefault="005E781C" w:rsidP="00E727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Объектами </w:t>
      </w:r>
      <w:r w:rsidR="00A739A5" w:rsidRPr="00A739A5">
        <w:rPr>
          <w:rFonts w:ascii="Arial" w:hAnsi="Arial" w:cs="Arial"/>
          <w:color w:val="000000"/>
        </w:rPr>
        <w:t>прои</w:t>
      </w:r>
      <w:r>
        <w:rPr>
          <w:rFonts w:ascii="Arial" w:hAnsi="Arial" w:cs="Arial"/>
          <w:color w:val="000000"/>
        </w:rPr>
        <w:t xml:space="preserve">зводственного контроля являются </w:t>
      </w:r>
      <w:r w:rsidR="00A739A5" w:rsidRPr="00A739A5">
        <w:rPr>
          <w:rFonts w:ascii="Arial" w:hAnsi="Arial" w:cs="Arial"/>
          <w:color w:val="000000"/>
        </w:rPr>
        <w:t>источники нецентрализованного водоснабжения.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Производственный контроль включает: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1.Наличие официально изданных санитарных правил, факторов среды обитания в соответствии с осуществляемой деятельностью.</w:t>
      </w:r>
    </w:p>
    <w:p w:rsidR="00A739A5" w:rsidRPr="00A739A5" w:rsidRDefault="005E781C" w:rsidP="00E727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2.Перечень </w:t>
      </w:r>
      <w:r w:rsidR="00A739A5" w:rsidRPr="00A739A5">
        <w:rPr>
          <w:rFonts w:ascii="Arial" w:hAnsi="Arial" w:cs="Arial"/>
          <w:color w:val="000000"/>
        </w:rPr>
        <w:t>контролируемых показателей качества воды: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-органолептический анализ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-количественный химический анализ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-бактериологические исследования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Результатом оказания услуг является выдача результатов с заключениями.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 xml:space="preserve">Пунктами отбора проб являются источники нецентрализованного водоснабжения: </w:t>
      </w:r>
      <w:r w:rsidR="00E727A4">
        <w:rPr>
          <w:rFonts w:ascii="Arial" w:hAnsi="Arial" w:cs="Arial"/>
          <w:color w:val="000000"/>
        </w:rPr>
        <w:t>Водонапорные башни</w:t>
      </w:r>
      <w:r w:rsidRPr="00A739A5">
        <w:rPr>
          <w:rFonts w:ascii="Arial" w:hAnsi="Arial" w:cs="Arial"/>
          <w:color w:val="000000"/>
        </w:rPr>
        <w:t xml:space="preserve"> </w:t>
      </w:r>
      <w:r w:rsidR="005E781C">
        <w:rPr>
          <w:rFonts w:ascii="Arial" w:hAnsi="Arial" w:cs="Arial"/>
          <w:color w:val="000000"/>
        </w:rPr>
        <w:t xml:space="preserve">д. Большой </w:t>
      </w:r>
      <w:proofErr w:type="spellStart"/>
      <w:r w:rsidR="005E781C">
        <w:rPr>
          <w:rFonts w:ascii="Arial" w:hAnsi="Arial" w:cs="Arial"/>
          <w:color w:val="000000"/>
        </w:rPr>
        <w:t>Косогол</w:t>
      </w:r>
      <w:proofErr w:type="spellEnd"/>
      <w:r w:rsidR="005E781C">
        <w:rPr>
          <w:rFonts w:ascii="Arial" w:hAnsi="Arial" w:cs="Arial"/>
          <w:color w:val="000000"/>
        </w:rPr>
        <w:t xml:space="preserve">, </w:t>
      </w:r>
      <w:proofErr w:type="spellStart"/>
      <w:r w:rsidR="005E781C">
        <w:rPr>
          <w:rFonts w:ascii="Arial" w:hAnsi="Arial" w:cs="Arial"/>
          <w:color w:val="000000"/>
        </w:rPr>
        <w:t>с</w:t>
      </w:r>
      <w:proofErr w:type="gramStart"/>
      <w:r w:rsidR="005E781C">
        <w:rPr>
          <w:rFonts w:ascii="Arial" w:hAnsi="Arial" w:cs="Arial"/>
          <w:color w:val="000000"/>
        </w:rPr>
        <w:t>.Б</w:t>
      </w:r>
      <w:proofErr w:type="gramEnd"/>
      <w:r w:rsidR="005E781C">
        <w:rPr>
          <w:rFonts w:ascii="Arial" w:hAnsi="Arial" w:cs="Arial"/>
          <w:color w:val="000000"/>
        </w:rPr>
        <w:t>ирюлька</w:t>
      </w:r>
      <w:proofErr w:type="spellEnd"/>
      <w:r w:rsidR="005E781C">
        <w:rPr>
          <w:rFonts w:ascii="Arial" w:hAnsi="Arial" w:cs="Arial"/>
          <w:color w:val="000000"/>
        </w:rPr>
        <w:t xml:space="preserve">, </w:t>
      </w:r>
      <w:proofErr w:type="spellStart"/>
      <w:r w:rsidR="005E781C">
        <w:rPr>
          <w:rFonts w:ascii="Arial" w:hAnsi="Arial" w:cs="Arial"/>
          <w:color w:val="000000"/>
        </w:rPr>
        <w:t>д.Кукуй</w:t>
      </w:r>
      <w:proofErr w:type="spellEnd"/>
      <w:r w:rsidRPr="00A739A5">
        <w:rPr>
          <w:rFonts w:ascii="Arial" w:hAnsi="Arial" w:cs="Arial"/>
          <w:color w:val="000000"/>
        </w:rPr>
        <w:t>. Периодичность отбора проб воды для лабораторных исследовани</w:t>
      </w:r>
      <w:proofErr w:type="gramStart"/>
      <w:r w:rsidRPr="00A739A5">
        <w:rPr>
          <w:rFonts w:ascii="Arial" w:hAnsi="Arial" w:cs="Arial"/>
          <w:color w:val="000000"/>
        </w:rPr>
        <w:t>й-</w:t>
      </w:r>
      <w:proofErr w:type="gramEnd"/>
      <w:r w:rsidRPr="00A739A5">
        <w:rPr>
          <w:rFonts w:ascii="Arial" w:hAnsi="Arial" w:cs="Arial"/>
          <w:color w:val="000000"/>
        </w:rPr>
        <w:t xml:space="preserve"> один раз в квартал. Отбор проб питьевой воды проводится из специально оборудованного крана, предназначенного для этих целей.</w:t>
      </w:r>
    </w:p>
    <w:p w:rsidR="00A739A5" w:rsidRPr="00A739A5" w:rsidRDefault="00A739A5" w:rsidP="00E727A4">
      <w:pPr>
        <w:ind w:firstLine="709"/>
        <w:jc w:val="both"/>
        <w:rPr>
          <w:rFonts w:ascii="Arial" w:hAnsi="Arial" w:cs="Arial"/>
          <w:color w:val="000000"/>
        </w:rPr>
      </w:pPr>
      <w:r w:rsidRPr="00A739A5">
        <w:rPr>
          <w:rFonts w:ascii="Arial" w:hAnsi="Arial" w:cs="Arial"/>
          <w:color w:val="000000"/>
        </w:rPr>
        <w:t>В целях предохр</w:t>
      </w:r>
      <w:r w:rsidR="005E781C">
        <w:rPr>
          <w:rFonts w:ascii="Arial" w:hAnsi="Arial" w:cs="Arial"/>
          <w:color w:val="000000"/>
        </w:rPr>
        <w:t xml:space="preserve">анения источников водоснабжения </w:t>
      </w:r>
      <w:r w:rsidRPr="00A739A5">
        <w:rPr>
          <w:rFonts w:ascii="Arial" w:hAnsi="Arial" w:cs="Arial"/>
          <w:color w:val="000000"/>
        </w:rPr>
        <w:t>от возможного загрязнения в соответствии с требованиями СанПиН 2.1.4.1110-02 «Зоны санитарной охраны источников водоснабжения» предусматривается организация зон санитарной охраны, ограждение которой, в радиусе 30м, поддерживается в соответствии с санитарными нормами.</w:t>
      </w:r>
    </w:p>
    <w:p w:rsidR="00A739A5" w:rsidRDefault="00A739A5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</w:p>
    <w:p w:rsidR="00BB4EA7" w:rsidRPr="00BB4EA7" w:rsidRDefault="00BB4EA7" w:rsidP="00BB4EA7">
      <w:pPr>
        <w:ind w:left="567"/>
        <w:jc w:val="center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</w:rPr>
        <w:t>4. Контроль качества питьевой воды</w:t>
      </w:r>
    </w:p>
    <w:p w:rsidR="005E781C" w:rsidRDefault="005E781C" w:rsidP="005E781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B4EA7" w:rsidRDefault="00BB4EA7" w:rsidP="005E781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5"/>
        </w:rPr>
      </w:pPr>
      <w:r w:rsidRPr="00BB4EA7">
        <w:rPr>
          <w:rFonts w:ascii="Arial" w:hAnsi="Arial" w:cs="Arial"/>
          <w:color w:val="000000"/>
          <w:spacing w:val="-6"/>
        </w:rPr>
        <w:t xml:space="preserve">Производственный контроль качества питьевой воды обеспечивается администрацией </w:t>
      </w:r>
      <w:proofErr w:type="spellStart"/>
      <w:r w:rsidR="005E781C">
        <w:rPr>
          <w:rFonts w:ascii="Arial" w:hAnsi="Arial" w:cs="Arial"/>
          <w:color w:val="000000"/>
          <w:spacing w:val="-6"/>
        </w:rPr>
        <w:t>Бирюль</w:t>
      </w:r>
      <w:r>
        <w:rPr>
          <w:rFonts w:ascii="Arial" w:hAnsi="Arial" w:cs="Arial"/>
          <w:color w:val="000000"/>
          <w:spacing w:val="-6"/>
        </w:rPr>
        <w:t>ского</w:t>
      </w:r>
      <w:proofErr w:type="spellEnd"/>
      <w:r w:rsidR="005E781C">
        <w:rPr>
          <w:rFonts w:ascii="Arial" w:hAnsi="Arial" w:cs="Arial"/>
          <w:color w:val="000000"/>
          <w:spacing w:val="-6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-6"/>
        </w:rPr>
        <w:t xml:space="preserve"> </w:t>
      </w:r>
      <w:r w:rsidR="005E781C">
        <w:rPr>
          <w:rFonts w:ascii="Arial" w:hAnsi="Arial" w:cs="Arial"/>
          <w:color w:val="000000"/>
          <w:spacing w:val="-6"/>
        </w:rPr>
        <w:t xml:space="preserve">и организацией, </w:t>
      </w:r>
      <w:r>
        <w:rPr>
          <w:rFonts w:ascii="Arial" w:hAnsi="Arial" w:cs="Arial"/>
          <w:color w:val="000000"/>
          <w:spacing w:val="-5"/>
        </w:rPr>
        <w:t xml:space="preserve">осуществляющей </w:t>
      </w:r>
      <w:r w:rsidRPr="00BB4EA7">
        <w:rPr>
          <w:rFonts w:ascii="Arial" w:hAnsi="Arial" w:cs="Arial"/>
          <w:color w:val="000000"/>
          <w:spacing w:val="-5"/>
        </w:rPr>
        <w:t>эксплуатацию</w:t>
      </w:r>
      <w:r>
        <w:rPr>
          <w:rFonts w:ascii="Arial" w:hAnsi="Arial" w:cs="Arial"/>
          <w:color w:val="000000"/>
          <w:spacing w:val="-5"/>
        </w:rPr>
        <w:t xml:space="preserve"> </w:t>
      </w:r>
      <w:r w:rsidR="005E781C">
        <w:rPr>
          <w:rFonts w:ascii="Arial" w:hAnsi="Arial" w:cs="Arial"/>
          <w:color w:val="000000"/>
          <w:spacing w:val="-5"/>
        </w:rPr>
        <w:t xml:space="preserve">системы нецентрализованного </w:t>
      </w:r>
      <w:r w:rsidRPr="00BB4EA7">
        <w:rPr>
          <w:rFonts w:ascii="Arial" w:hAnsi="Arial" w:cs="Arial"/>
          <w:color w:val="000000"/>
          <w:spacing w:val="-5"/>
        </w:rPr>
        <w:t>водоснабжения.</w:t>
      </w:r>
    </w:p>
    <w:p w:rsidR="00BB4EA7" w:rsidRPr="00BB4EA7" w:rsidRDefault="00BB4EA7" w:rsidP="00BB4EA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Организация,</w:t>
      </w:r>
      <w:r w:rsidR="00937ADA">
        <w:rPr>
          <w:rFonts w:ascii="Arial" w:hAnsi="Arial" w:cs="Arial"/>
          <w:color w:val="000000"/>
          <w:spacing w:val="-5"/>
        </w:rPr>
        <w:t xml:space="preserve"> </w:t>
      </w:r>
      <w:r w:rsidRPr="00BB4EA7">
        <w:rPr>
          <w:rFonts w:ascii="Arial" w:hAnsi="Arial" w:cs="Arial"/>
          <w:color w:val="000000"/>
          <w:spacing w:val="-5"/>
        </w:rPr>
        <w:t>осуществляю</w:t>
      </w:r>
      <w:r w:rsidR="005E781C">
        <w:rPr>
          <w:rFonts w:ascii="Arial" w:hAnsi="Arial" w:cs="Arial"/>
          <w:color w:val="000000"/>
          <w:spacing w:val="-5"/>
        </w:rPr>
        <w:t xml:space="preserve">щая эксплуатацию системы нецентрализованного водоснабжения, в соответствии с программой производственного контроля </w:t>
      </w:r>
      <w:r w:rsidRPr="00BB4EA7">
        <w:rPr>
          <w:rFonts w:ascii="Arial" w:hAnsi="Arial" w:cs="Arial"/>
          <w:color w:val="000000"/>
          <w:spacing w:val="-5"/>
        </w:rPr>
        <w:t>постоянно конт</w:t>
      </w:r>
      <w:r w:rsidR="005E781C">
        <w:rPr>
          <w:rFonts w:ascii="Arial" w:hAnsi="Arial" w:cs="Arial"/>
          <w:color w:val="000000"/>
          <w:spacing w:val="-5"/>
        </w:rPr>
        <w:t xml:space="preserve">ролирует качество воды в местах </w:t>
      </w:r>
      <w:r w:rsidRPr="00BB4EA7">
        <w:rPr>
          <w:rFonts w:ascii="Arial" w:hAnsi="Arial" w:cs="Arial"/>
          <w:color w:val="000000"/>
          <w:spacing w:val="-4"/>
        </w:rPr>
        <w:t>водозабора</w:t>
      </w:r>
      <w:r w:rsidRPr="00BB4EA7">
        <w:rPr>
          <w:rFonts w:ascii="Arial" w:hAnsi="Arial" w:cs="Arial"/>
          <w:color w:val="000000"/>
          <w:spacing w:val="-5"/>
        </w:rPr>
        <w:t>.</w:t>
      </w:r>
    </w:p>
    <w:p w:rsidR="00BB4EA7" w:rsidRPr="00BB4EA7" w:rsidRDefault="00BB4EA7" w:rsidP="00BB4EA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5"/>
        </w:rPr>
        <w:t>Производственный контроль качества</w:t>
      </w:r>
      <w:r w:rsidR="005E781C">
        <w:rPr>
          <w:rFonts w:ascii="Arial" w:hAnsi="Arial" w:cs="Arial"/>
          <w:color w:val="000000"/>
          <w:spacing w:val="-5"/>
        </w:rPr>
        <w:t xml:space="preserve"> питьевой воды в соответствии с </w:t>
      </w:r>
      <w:r w:rsidRPr="00BB4EA7">
        <w:rPr>
          <w:rFonts w:ascii="Arial" w:hAnsi="Arial" w:cs="Arial"/>
          <w:color w:val="000000"/>
          <w:spacing w:val="-5"/>
        </w:rPr>
        <w:t>программой осуществляется по договору с Аккредитованным Испы</w:t>
      </w:r>
      <w:r w:rsidR="005E781C">
        <w:rPr>
          <w:rFonts w:ascii="Arial" w:hAnsi="Arial" w:cs="Arial"/>
          <w:color w:val="000000"/>
          <w:spacing w:val="-5"/>
        </w:rPr>
        <w:t xml:space="preserve">тательным Лабораторным центром. </w:t>
      </w:r>
      <w:r w:rsidRPr="00BB4EA7">
        <w:rPr>
          <w:rFonts w:ascii="Arial" w:hAnsi="Arial" w:cs="Arial"/>
          <w:color w:val="000000"/>
          <w:spacing w:val="-5"/>
        </w:rPr>
        <w:t>( Федеральное бюдже</w:t>
      </w:r>
      <w:r w:rsidR="005E781C">
        <w:rPr>
          <w:rFonts w:ascii="Arial" w:hAnsi="Arial" w:cs="Arial"/>
          <w:color w:val="000000"/>
          <w:spacing w:val="-5"/>
        </w:rPr>
        <w:t>тное учреждение здравоохранения</w:t>
      </w:r>
      <w:r w:rsidRPr="00BB4EA7">
        <w:rPr>
          <w:rFonts w:ascii="Arial" w:hAnsi="Arial" w:cs="Arial"/>
          <w:color w:val="000000"/>
          <w:spacing w:val="-5"/>
        </w:rPr>
        <w:t xml:space="preserve"> «Центр гигиены и эпидемиологии в Иркутской области»).</w:t>
      </w:r>
    </w:p>
    <w:p w:rsidR="00BB4EA7" w:rsidRPr="00BB4EA7" w:rsidRDefault="00BB4EA7" w:rsidP="00BB4EA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4"/>
        </w:rPr>
        <w:t>Для проведения лабораторных исследований (измерений) качества питьевой воды допускаются метрологические аттестованные методи</w:t>
      </w:r>
      <w:r w:rsidR="005E781C">
        <w:rPr>
          <w:rFonts w:ascii="Arial" w:hAnsi="Arial" w:cs="Arial"/>
          <w:color w:val="000000"/>
          <w:spacing w:val="-4"/>
        </w:rPr>
        <w:t xml:space="preserve">ки, соответствующие требованиям </w:t>
      </w:r>
      <w:r w:rsidRPr="00BB4EA7">
        <w:rPr>
          <w:rFonts w:ascii="Arial" w:hAnsi="Arial" w:cs="Arial"/>
          <w:color w:val="000000"/>
          <w:spacing w:val="-5"/>
        </w:rPr>
        <w:t>ГОСТ 8.563-96 и ГОСТ 27384-87. Отбор проб воды для анализа проводят в соответствии с требованиями государственных стандартов.</w:t>
      </w:r>
    </w:p>
    <w:p w:rsidR="00BB4EA7" w:rsidRPr="00BB4EA7" w:rsidRDefault="00BB4EA7" w:rsidP="00BB4EA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5"/>
        </w:rPr>
        <w:t>Питьевая вода должна быть безопасна в эпидемиолог</w:t>
      </w:r>
      <w:r w:rsidR="005E781C">
        <w:rPr>
          <w:rFonts w:ascii="Arial" w:hAnsi="Arial" w:cs="Arial"/>
          <w:color w:val="000000"/>
          <w:spacing w:val="-5"/>
        </w:rPr>
        <w:t xml:space="preserve">ическом и радиационном </w:t>
      </w:r>
      <w:r w:rsidRPr="00BB4EA7">
        <w:rPr>
          <w:rFonts w:ascii="Arial" w:hAnsi="Arial" w:cs="Arial"/>
          <w:color w:val="000000"/>
          <w:spacing w:val="-5"/>
        </w:rPr>
        <w:t>о</w:t>
      </w:r>
      <w:r w:rsidRPr="00BB4EA7">
        <w:rPr>
          <w:rFonts w:ascii="Arial" w:hAnsi="Arial" w:cs="Arial"/>
          <w:color w:val="000000"/>
          <w:spacing w:val="-6"/>
        </w:rPr>
        <w:t>тношении, б</w:t>
      </w:r>
      <w:r w:rsidR="005E781C">
        <w:rPr>
          <w:rFonts w:ascii="Arial" w:hAnsi="Arial" w:cs="Arial"/>
          <w:color w:val="000000"/>
          <w:spacing w:val="-6"/>
        </w:rPr>
        <w:t xml:space="preserve">езвредна по химическому составу </w:t>
      </w:r>
      <w:r w:rsidRPr="00BB4EA7">
        <w:rPr>
          <w:rFonts w:ascii="Arial" w:hAnsi="Arial" w:cs="Arial"/>
          <w:color w:val="000000"/>
          <w:spacing w:val="-6"/>
        </w:rPr>
        <w:t>и иметь благоприятные свойства.</w:t>
      </w:r>
    </w:p>
    <w:p w:rsidR="00BB4EA7" w:rsidRPr="00BB4EA7" w:rsidRDefault="00BB4EA7" w:rsidP="00BB4EA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6"/>
        </w:rPr>
        <w:t>Качество питьевой воды должно соответст</w:t>
      </w:r>
      <w:r w:rsidR="005E781C">
        <w:rPr>
          <w:rFonts w:ascii="Arial" w:hAnsi="Arial" w:cs="Arial"/>
          <w:color w:val="000000"/>
          <w:spacing w:val="-6"/>
        </w:rPr>
        <w:t xml:space="preserve">вовать гигиеническим нормативам </w:t>
      </w:r>
      <w:r w:rsidRPr="00BB4EA7">
        <w:rPr>
          <w:rFonts w:ascii="Arial" w:hAnsi="Arial" w:cs="Arial"/>
          <w:color w:val="000000"/>
          <w:spacing w:val="-5"/>
        </w:rPr>
        <w:t>в источниках нецентрализованного водоснабжения.</w:t>
      </w:r>
    </w:p>
    <w:p w:rsidR="00BB4EA7" w:rsidRPr="00BB4EA7" w:rsidRDefault="00BB4EA7" w:rsidP="00BB4EA7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6"/>
        </w:rPr>
        <w:t>Безопасность питьевой воды в эпидемиологическом отношении определяется ее с</w:t>
      </w:r>
      <w:r w:rsidRPr="00BB4EA7">
        <w:rPr>
          <w:rFonts w:ascii="Arial" w:hAnsi="Arial" w:cs="Arial"/>
          <w:color w:val="000000"/>
          <w:spacing w:val="-5"/>
        </w:rPr>
        <w:t xml:space="preserve">оответствием нормативам по микробиологическим и </w:t>
      </w:r>
      <w:proofErr w:type="spellStart"/>
      <w:r w:rsidRPr="00BB4EA7">
        <w:rPr>
          <w:rFonts w:ascii="Arial" w:hAnsi="Arial" w:cs="Arial"/>
          <w:color w:val="000000"/>
          <w:spacing w:val="-5"/>
        </w:rPr>
        <w:t>паразитологическим</w:t>
      </w:r>
      <w:proofErr w:type="spellEnd"/>
      <w:r w:rsidRPr="00BB4EA7">
        <w:rPr>
          <w:rFonts w:ascii="Arial" w:hAnsi="Arial" w:cs="Arial"/>
          <w:color w:val="000000"/>
          <w:spacing w:val="-5"/>
        </w:rPr>
        <w:t xml:space="preserve"> п</w:t>
      </w:r>
      <w:r w:rsidRPr="00BB4EA7">
        <w:rPr>
          <w:rFonts w:ascii="Arial" w:hAnsi="Arial" w:cs="Arial"/>
          <w:color w:val="000000"/>
          <w:spacing w:val="-3"/>
        </w:rPr>
        <w:t>оказателям, представленным в Таблице 1</w:t>
      </w:r>
    </w:p>
    <w:p w:rsidR="00BB4EA7" w:rsidRPr="00BB4EA7" w:rsidRDefault="00BB4EA7" w:rsidP="00BB4EA7">
      <w:pPr>
        <w:shd w:val="clear" w:color="auto" w:fill="FFFFFF"/>
        <w:spacing w:before="5" w:line="274" w:lineRule="atLeast"/>
        <w:ind w:left="689" w:right="461"/>
        <w:jc w:val="right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3"/>
        </w:rPr>
        <w:t>Таблица 1</w:t>
      </w:r>
    </w:p>
    <w:tbl>
      <w:tblPr>
        <w:tblW w:w="9356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3247"/>
        <w:gridCol w:w="2072"/>
      </w:tblGrid>
      <w:tr w:rsidR="00BB4EA7" w:rsidRPr="00BB4EA7" w:rsidTr="00EE0344">
        <w:trPr>
          <w:trHeight w:val="30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ind w:left="574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Показатели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ind w:left="567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Единицы измерения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ind w:left="567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Нормативы</w:t>
            </w:r>
          </w:p>
        </w:tc>
      </w:tr>
      <w:tr w:rsidR="00BB4EA7" w:rsidRPr="00BB4EA7" w:rsidTr="00EE0344">
        <w:trPr>
          <w:trHeight w:val="5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5E781C" w:rsidP="00BB4EA7">
            <w:pPr>
              <w:shd w:val="clear" w:color="auto" w:fill="FFFFFF"/>
              <w:spacing w:line="278" w:lineRule="atLeast"/>
              <w:ind w:left="569" w:right="12"/>
              <w:jc w:val="both"/>
              <w:rPr>
                <w:rFonts w:ascii="Courier New" w:hAnsi="Courier New" w:cs="Courier New"/>
              </w:rPr>
            </w:pPr>
            <w:proofErr w:type="spellStart"/>
            <w:r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Термотолерантные</w:t>
            </w:r>
            <w:proofErr w:type="spellEnd"/>
            <w:r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BB4EA7"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Колиформн</w:t>
            </w:r>
            <w:r w:rsidR="00937ADA"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ы</w:t>
            </w:r>
            <w:r w:rsidR="00BB4EA7"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е</w:t>
            </w:r>
            <w:proofErr w:type="spellEnd"/>
            <w:r w:rsidR="00BB4EA7"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 бактерии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число бактерий в МО мл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отсутствие</w:t>
            </w:r>
          </w:p>
        </w:tc>
      </w:tr>
      <w:tr w:rsidR="00BB4EA7" w:rsidRPr="00BB4EA7" w:rsidTr="00EE0344">
        <w:trPr>
          <w:trHeight w:val="5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tabs>
                <w:tab w:val="left" w:pos="3984"/>
                <w:tab w:val="left" w:pos="4126"/>
              </w:tabs>
              <w:spacing w:line="269" w:lineRule="atLeast"/>
              <w:ind w:left="299" w:right="768"/>
              <w:jc w:val="both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Общие </w:t>
            </w:r>
            <w:proofErr w:type="spellStart"/>
            <w:r w:rsidR="005E781C" w:rsidRPr="00A63773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колиформные</w:t>
            </w:r>
            <w:proofErr w:type="spellEnd"/>
            <w:r w:rsidR="005E781C" w:rsidRPr="00A63773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</w:t>
            </w:r>
            <w:r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бактерии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число бактерий в 100 мл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отсутствие</w:t>
            </w:r>
          </w:p>
        </w:tc>
      </w:tr>
      <w:tr w:rsidR="00BB4EA7" w:rsidRPr="00BB4EA7" w:rsidTr="00EE0344">
        <w:trPr>
          <w:trHeight w:val="57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ind w:left="574"/>
              <w:jc w:val="both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Общее микробное число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spacing w:line="271" w:lineRule="atLeast"/>
              <w:ind w:left="2" w:right="432"/>
              <w:jc w:val="both"/>
              <w:rPr>
                <w:rFonts w:ascii="Courier New" w:hAnsi="Courier New" w:cs="Courier New"/>
              </w:rPr>
            </w:pPr>
            <w:proofErr w:type="spellStart"/>
            <w:r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Число</w:t>
            </w:r>
            <w:r w:rsidR="005E781C"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образующихся</w:t>
            </w:r>
            <w:proofErr w:type="spellEnd"/>
            <w:r w:rsidR="005E781C" w:rsidRPr="00A63773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 xml:space="preserve"> </w:t>
            </w:r>
            <w:r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колоний бактерий в 1 мл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4EA7" w:rsidRPr="00A63773" w:rsidRDefault="00BB4EA7" w:rsidP="00BB4EA7">
            <w:pPr>
              <w:shd w:val="clear" w:color="auto" w:fill="FFFFFF"/>
              <w:rPr>
                <w:rFonts w:ascii="Courier New" w:hAnsi="Courier New" w:cs="Courier New"/>
              </w:rPr>
            </w:pPr>
            <w:r w:rsidRPr="00A63773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Не более 50</w:t>
            </w:r>
          </w:p>
        </w:tc>
      </w:tr>
    </w:tbl>
    <w:p w:rsidR="00BB4EA7" w:rsidRPr="00BB4EA7" w:rsidRDefault="00BB4EA7" w:rsidP="00BB4EA7">
      <w:pPr>
        <w:shd w:val="clear" w:color="auto" w:fill="FFFFFF"/>
        <w:spacing w:before="250"/>
        <w:ind w:firstLine="709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4"/>
        </w:rPr>
        <w:lastRenderedPageBreak/>
        <w:t>При исследовании микробиологических показателей качества питьевой в</w:t>
      </w:r>
      <w:r w:rsidR="000D5186">
        <w:rPr>
          <w:rFonts w:ascii="Arial" w:hAnsi="Arial" w:cs="Arial"/>
          <w:color w:val="000000"/>
          <w:spacing w:val="-4"/>
        </w:rPr>
        <w:t xml:space="preserve">оды в </w:t>
      </w:r>
      <w:r w:rsidRPr="00BB4EA7">
        <w:rPr>
          <w:rFonts w:ascii="Arial" w:hAnsi="Arial" w:cs="Arial"/>
          <w:color w:val="000000"/>
          <w:spacing w:val="-6"/>
        </w:rPr>
        <w:t xml:space="preserve">каждой пробе проводится определение </w:t>
      </w:r>
      <w:proofErr w:type="spellStart"/>
      <w:r w:rsidRPr="00BB4EA7">
        <w:rPr>
          <w:rFonts w:ascii="Arial" w:hAnsi="Arial" w:cs="Arial"/>
          <w:color w:val="000000"/>
          <w:spacing w:val="-6"/>
        </w:rPr>
        <w:t>термотолерант</w:t>
      </w:r>
      <w:r w:rsidR="000D5186">
        <w:rPr>
          <w:rFonts w:ascii="Arial" w:hAnsi="Arial" w:cs="Arial"/>
          <w:color w:val="000000"/>
          <w:spacing w:val="-6"/>
        </w:rPr>
        <w:t>ных</w:t>
      </w:r>
      <w:proofErr w:type="spellEnd"/>
      <w:r w:rsidR="000D5186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0D5186">
        <w:rPr>
          <w:rFonts w:ascii="Arial" w:hAnsi="Arial" w:cs="Arial"/>
          <w:color w:val="000000"/>
          <w:spacing w:val="-6"/>
        </w:rPr>
        <w:t>колиформных</w:t>
      </w:r>
      <w:proofErr w:type="spellEnd"/>
      <w:r w:rsidR="000D5186">
        <w:rPr>
          <w:rFonts w:ascii="Arial" w:hAnsi="Arial" w:cs="Arial"/>
          <w:color w:val="000000"/>
          <w:spacing w:val="-6"/>
        </w:rPr>
        <w:t xml:space="preserve"> бактерий, общих </w:t>
      </w:r>
      <w:proofErr w:type="spellStart"/>
      <w:r w:rsidRPr="00BB4EA7">
        <w:rPr>
          <w:rFonts w:ascii="Arial" w:hAnsi="Arial" w:cs="Arial"/>
          <w:color w:val="000000"/>
          <w:spacing w:val="-5"/>
        </w:rPr>
        <w:t>колиформных</w:t>
      </w:r>
      <w:proofErr w:type="spellEnd"/>
      <w:r w:rsidRPr="00BB4EA7">
        <w:rPr>
          <w:rFonts w:ascii="Arial" w:hAnsi="Arial" w:cs="Arial"/>
          <w:color w:val="000000"/>
          <w:spacing w:val="-5"/>
        </w:rPr>
        <w:t xml:space="preserve"> бактерий, общего микробного числа и </w:t>
      </w:r>
      <w:proofErr w:type="spellStart"/>
      <w:r w:rsidRPr="00BB4EA7">
        <w:rPr>
          <w:rFonts w:ascii="Arial" w:hAnsi="Arial" w:cs="Arial"/>
          <w:color w:val="000000"/>
          <w:spacing w:val="-5"/>
        </w:rPr>
        <w:t>колифагов</w:t>
      </w:r>
      <w:proofErr w:type="spellEnd"/>
      <w:r w:rsidRPr="00BB4EA7">
        <w:rPr>
          <w:rFonts w:ascii="Arial" w:hAnsi="Arial" w:cs="Arial"/>
          <w:color w:val="000000"/>
          <w:spacing w:val="-5"/>
        </w:rPr>
        <w:t>.</w:t>
      </w:r>
    </w:p>
    <w:p w:rsidR="00BB4EA7" w:rsidRPr="00BB4EA7" w:rsidRDefault="00BB4EA7" w:rsidP="00BB4EA7">
      <w:pPr>
        <w:shd w:val="clear" w:color="auto" w:fill="FFFFFF"/>
        <w:spacing w:before="5"/>
        <w:ind w:firstLine="709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5"/>
        </w:rPr>
        <w:t xml:space="preserve">При обнаружении в пробе питьевой воды </w:t>
      </w:r>
      <w:proofErr w:type="spellStart"/>
      <w:r w:rsidRPr="00BB4EA7">
        <w:rPr>
          <w:rFonts w:ascii="Arial" w:hAnsi="Arial" w:cs="Arial"/>
          <w:color w:val="000000"/>
          <w:spacing w:val="-5"/>
        </w:rPr>
        <w:t>термо</w:t>
      </w:r>
      <w:r w:rsidR="000D5186">
        <w:rPr>
          <w:rFonts w:ascii="Arial" w:hAnsi="Arial" w:cs="Arial"/>
          <w:color w:val="000000"/>
          <w:spacing w:val="-5"/>
        </w:rPr>
        <w:t>толерантных</w:t>
      </w:r>
      <w:proofErr w:type="spellEnd"/>
      <w:r w:rsidR="000D5186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="000D5186">
        <w:rPr>
          <w:rFonts w:ascii="Arial" w:hAnsi="Arial" w:cs="Arial"/>
          <w:color w:val="000000"/>
          <w:spacing w:val="-5"/>
        </w:rPr>
        <w:t>колифорных</w:t>
      </w:r>
      <w:proofErr w:type="spellEnd"/>
      <w:r w:rsidR="000D5186">
        <w:rPr>
          <w:rFonts w:ascii="Arial" w:hAnsi="Arial" w:cs="Arial"/>
          <w:color w:val="000000"/>
          <w:spacing w:val="-5"/>
        </w:rPr>
        <w:t xml:space="preserve"> бактерий </w:t>
      </w:r>
      <w:r w:rsidRPr="00BB4EA7">
        <w:rPr>
          <w:rFonts w:ascii="Arial" w:hAnsi="Arial" w:cs="Arial"/>
          <w:color w:val="000000"/>
          <w:spacing w:val="-4"/>
        </w:rPr>
        <w:t xml:space="preserve">и (или) общих </w:t>
      </w:r>
      <w:proofErr w:type="spellStart"/>
      <w:r w:rsidRPr="00BB4EA7">
        <w:rPr>
          <w:rFonts w:ascii="Arial" w:hAnsi="Arial" w:cs="Arial"/>
          <w:color w:val="000000"/>
          <w:spacing w:val="-4"/>
        </w:rPr>
        <w:t>колиформных</w:t>
      </w:r>
      <w:proofErr w:type="spellEnd"/>
      <w:r w:rsidRPr="00BB4EA7">
        <w:rPr>
          <w:rFonts w:ascii="Arial" w:hAnsi="Arial" w:cs="Arial"/>
          <w:color w:val="000000"/>
          <w:spacing w:val="-4"/>
        </w:rPr>
        <w:t xml:space="preserve"> бактерий, и (или) </w:t>
      </w:r>
      <w:proofErr w:type="spellStart"/>
      <w:r w:rsidRPr="00BB4EA7">
        <w:rPr>
          <w:rFonts w:ascii="Arial" w:hAnsi="Arial" w:cs="Arial"/>
          <w:color w:val="000000"/>
          <w:spacing w:val="-4"/>
        </w:rPr>
        <w:t>колифагов</w:t>
      </w:r>
      <w:proofErr w:type="spellEnd"/>
      <w:r w:rsidRPr="00BB4EA7">
        <w:rPr>
          <w:rFonts w:ascii="Arial" w:hAnsi="Arial" w:cs="Arial"/>
          <w:color w:val="000000"/>
          <w:spacing w:val="-4"/>
        </w:rPr>
        <w:t xml:space="preserve"> проводится их определение в повторно взятых в экстренном п</w:t>
      </w:r>
      <w:r w:rsidR="00937ADA">
        <w:rPr>
          <w:rFonts w:ascii="Arial" w:hAnsi="Arial" w:cs="Arial"/>
          <w:color w:val="000000"/>
          <w:spacing w:val="-4"/>
        </w:rPr>
        <w:t>о</w:t>
      </w:r>
      <w:r w:rsidRPr="00BB4EA7">
        <w:rPr>
          <w:rFonts w:ascii="Arial" w:hAnsi="Arial" w:cs="Arial"/>
          <w:color w:val="000000"/>
          <w:spacing w:val="-4"/>
        </w:rPr>
        <w:t>рядке пробах воды</w:t>
      </w:r>
      <w:r w:rsidR="000D5186">
        <w:rPr>
          <w:rFonts w:ascii="Arial" w:hAnsi="Arial" w:cs="Arial"/>
          <w:color w:val="000000"/>
          <w:spacing w:val="-4"/>
        </w:rPr>
        <w:t xml:space="preserve">. В таких случаях для выявления </w:t>
      </w:r>
      <w:r w:rsidRPr="00BB4EA7">
        <w:rPr>
          <w:rFonts w:ascii="Arial" w:hAnsi="Arial" w:cs="Arial"/>
          <w:color w:val="000000"/>
          <w:spacing w:val="-6"/>
        </w:rPr>
        <w:t>причин загрязнения одновременно проводится определен</w:t>
      </w:r>
      <w:r w:rsidR="000D5186">
        <w:rPr>
          <w:rFonts w:ascii="Arial" w:hAnsi="Arial" w:cs="Arial"/>
          <w:color w:val="000000"/>
          <w:spacing w:val="-6"/>
        </w:rPr>
        <w:t xml:space="preserve">ие хлоридов, азота аммонийного, </w:t>
      </w:r>
      <w:r w:rsidRPr="00BB4EA7">
        <w:rPr>
          <w:rFonts w:ascii="Arial" w:hAnsi="Arial" w:cs="Arial"/>
          <w:color w:val="000000"/>
          <w:spacing w:val="-5"/>
        </w:rPr>
        <w:t>нитратов и нитритов.</w:t>
      </w:r>
    </w:p>
    <w:p w:rsidR="00BB4EA7" w:rsidRPr="00BB4EA7" w:rsidRDefault="000D5186" w:rsidP="00BB4EA7">
      <w:pPr>
        <w:shd w:val="clear" w:color="auto" w:fill="FFFFFF"/>
        <w:spacing w:before="2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 xml:space="preserve">При обнаружении в </w:t>
      </w:r>
      <w:r w:rsidR="00BB4EA7" w:rsidRPr="00BB4EA7">
        <w:rPr>
          <w:rFonts w:ascii="Arial" w:hAnsi="Arial" w:cs="Arial"/>
          <w:color w:val="000000"/>
          <w:spacing w:val="-5"/>
        </w:rPr>
        <w:t>повторно взятых пробах в</w:t>
      </w:r>
      <w:r>
        <w:rPr>
          <w:rFonts w:ascii="Arial" w:hAnsi="Arial" w:cs="Arial"/>
          <w:color w:val="000000"/>
          <w:spacing w:val="-5"/>
        </w:rPr>
        <w:t xml:space="preserve">оды общих </w:t>
      </w:r>
      <w:proofErr w:type="spellStart"/>
      <w:r>
        <w:rPr>
          <w:rFonts w:ascii="Arial" w:hAnsi="Arial" w:cs="Arial"/>
          <w:color w:val="000000"/>
          <w:spacing w:val="-5"/>
        </w:rPr>
        <w:t>коллиформных</w:t>
      </w:r>
      <w:proofErr w:type="spellEnd"/>
      <w:r>
        <w:rPr>
          <w:rFonts w:ascii="Arial" w:hAnsi="Arial" w:cs="Arial"/>
          <w:color w:val="000000"/>
          <w:spacing w:val="-5"/>
        </w:rPr>
        <w:t xml:space="preserve"> бактерий </w:t>
      </w:r>
      <w:r w:rsidR="00BB4EA7" w:rsidRPr="00BB4EA7">
        <w:rPr>
          <w:rFonts w:ascii="Arial" w:hAnsi="Arial" w:cs="Arial"/>
          <w:color w:val="000000"/>
          <w:spacing w:val="-4"/>
        </w:rPr>
        <w:t xml:space="preserve">в количестве более 2 в 100 мл и (или) </w:t>
      </w:r>
      <w:proofErr w:type="spellStart"/>
      <w:r w:rsidR="00BB4EA7" w:rsidRPr="00BB4EA7">
        <w:rPr>
          <w:rFonts w:ascii="Arial" w:hAnsi="Arial" w:cs="Arial"/>
          <w:color w:val="000000"/>
          <w:spacing w:val="-4"/>
        </w:rPr>
        <w:t>термотолерантных</w:t>
      </w:r>
      <w:proofErr w:type="spellEnd"/>
      <w:r w:rsidR="00BB4EA7" w:rsidRPr="00BB4EA7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="00BB4EA7" w:rsidRPr="00BB4EA7">
        <w:rPr>
          <w:rFonts w:ascii="Arial" w:hAnsi="Arial" w:cs="Arial"/>
          <w:color w:val="000000"/>
          <w:spacing w:val="-4"/>
        </w:rPr>
        <w:t>колиформных</w:t>
      </w:r>
      <w:proofErr w:type="spellEnd"/>
      <w:r w:rsidR="00BB4EA7" w:rsidRPr="00BB4EA7">
        <w:rPr>
          <w:rFonts w:ascii="Arial" w:hAnsi="Arial" w:cs="Arial"/>
          <w:color w:val="000000"/>
          <w:spacing w:val="-4"/>
        </w:rPr>
        <w:t xml:space="preserve"> бактерий, и (или) </w:t>
      </w:r>
      <w:proofErr w:type="spellStart"/>
      <w:r w:rsidR="00BB4EA7" w:rsidRPr="00BB4EA7">
        <w:rPr>
          <w:rFonts w:ascii="Arial" w:hAnsi="Arial" w:cs="Arial"/>
          <w:color w:val="000000"/>
          <w:spacing w:val="-4"/>
        </w:rPr>
        <w:t>колифагов</w:t>
      </w:r>
      <w:proofErr w:type="spellEnd"/>
      <w:r w:rsidR="00BB4EA7" w:rsidRPr="00BB4EA7">
        <w:rPr>
          <w:rFonts w:ascii="Arial" w:hAnsi="Arial" w:cs="Arial"/>
          <w:color w:val="000000"/>
          <w:spacing w:val="-4"/>
        </w:rPr>
        <w:t xml:space="preserve"> проводится исследование проб воды для </w:t>
      </w:r>
      <w:r>
        <w:rPr>
          <w:rFonts w:ascii="Arial" w:hAnsi="Arial" w:cs="Arial"/>
          <w:color w:val="000000"/>
          <w:spacing w:val="-4"/>
        </w:rPr>
        <w:t xml:space="preserve">определения патогенных бактерий </w:t>
      </w:r>
      <w:r w:rsidR="00BB4EA7" w:rsidRPr="00BB4EA7">
        <w:rPr>
          <w:rFonts w:ascii="Arial" w:hAnsi="Arial" w:cs="Arial"/>
          <w:color w:val="000000"/>
          <w:spacing w:val="-5"/>
        </w:rPr>
        <w:t xml:space="preserve">кишечной группы и (или) </w:t>
      </w:r>
      <w:proofErr w:type="spellStart"/>
      <w:r w:rsidR="00BB4EA7" w:rsidRPr="00BB4EA7">
        <w:rPr>
          <w:rFonts w:ascii="Arial" w:hAnsi="Arial" w:cs="Arial"/>
          <w:color w:val="000000"/>
          <w:spacing w:val="-5"/>
        </w:rPr>
        <w:t>энтеровирусов</w:t>
      </w:r>
      <w:proofErr w:type="spellEnd"/>
      <w:r w:rsidR="00BB4EA7" w:rsidRPr="00BB4EA7">
        <w:rPr>
          <w:rFonts w:ascii="Arial" w:hAnsi="Arial" w:cs="Arial"/>
          <w:color w:val="000000"/>
          <w:spacing w:val="-5"/>
        </w:rPr>
        <w:t>.</w:t>
      </w:r>
    </w:p>
    <w:p w:rsidR="00BB4EA7" w:rsidRPr="00BB4EA7" w:rsidRDefault="00BB4EA7" w:rsidP="00BB4EA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6"/>
        </w:rPr>
        <w:t>Исследование питьевой воды на наличие патоге</w:t>
      </w:r>
      <w:r w:rsidR="000D5186">
        <w:rPr>
          <w:rFonts w:ascii="Arial" w:hAnsi="Arial" w:cs="Arial"/>
          <w:color w:val="000000"/>
          <w:spacing w:val="-6"/>
        </w:rPr>
        <w:t xml:space="preserve">нных бактерий кишечной группы и </w:t>
      </w:r>
      <w:proofErr w:type="spellStart"/>
      <w:r w:rsidRPr="00BB4EA7">
        <w:rPr>
          <w:rFonts w:ascii="Arial" w:hAnsi="Arial" w:cs="Arial"/>
          <w:color w:val="000000"/>
          <w:spacing w:val="-5"/>
        </w:rPr>
        <w:t>энтеровирусов</w:t>
      </w:r>
      <w:proofErr w:type="spellEnd"/>
      <w:r w:rsidRPr="00BB4EA7">
        <w:rPr>
          <w:rFonts w:ascii="Arial" w:hAnsi="Arial" w:cs="Arial"/>
          <w:color w:val="000000"/>
          <w:spacing w:val="-5"/>
        </w:rPr>
        <w:t xml:space="preserve"> проводится также по эпидемиологическим показаниям по решению центра гигиены и эпидемиологии в Иркутской области.</w:t>
      </w:r>
    </w:p>
    <w:p w:rsidR="00BB4EA7" w:rsidRPr="00BB4EA7" w:rsidRDefault="00BB4EA7" w:rsidP="00BB4EA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5"/>
        </w:rPr>
        <w:t>Исследование воды на наличие патогенных микроорганизмов</w:t>
      </w:r>
      <w:r w:rsidR="000D5186">
        <w:rPr>
          <w:rFonts w:ascii="Arial" w:hAnsi="Arial" w:cs="Arial"/>
          <w:color w:val="000000"/>
          <w:spacing w:val="-5"/>
        </w:rPr>
        <w:t xml:space="preserve"> могут </w:t>
      </w:r>
      <w:proofErr w:type="gramStart"/>
      <w:r w:rsidR="000D5186">
        <w:rPr>
          <w:rFonts w:ascii="Arial" w:hAnsi="Arial" w:cs="Arial"/>
          <w:color w:val="000000"/>
          <w:spacing w:val="-5"/>
        </w:rPr>
        <w:t>проводится</w:t>
      </w:r>
      <w:proofErr w:type="gramEnd"/>
      <w:r w:rsidR="000D5186">
        <w:rPr>
          <w:rFonts w:ascii="Arial" w:hAnsi="Arial" w:cs="Arial"/>
          <w:color w:val="000000"/>
          <w:spacing w:val="-5"/>
        </w:rPr>
        <w:t xml:space="preserve"> </w:t>
      </w:r>
      <w:r w:rsidRPr="00BB4EA7">
        <w:rPr>
          <w:rFonts w:ascii="Arial" w:hAnsi="Arial" w:cs="Arial"/>
          <w:color w:val="000000"/>
          <w:spacing w:val="-4"/>
        </w:rPr>
        <w:t>только в лабораториях, имеющих разреш</w:t>
      </w:r>
      <w:r w:rsidR="000D5186">
        <w:rPr>
          <w:rFonts w:ascii="Arial" w:hAnsi="Arial" w:cs="Arial"/>
          <w:color w:val="000000"/>
          <w:spacing w:val="-4"/>
        </w:rPr>
        <w:t xml:space="preserve">ение для работы с возбудителями </w:t>
      </w:r>
      <w:r w:rsidRPr="00BB4EA7">
        <w:rPr>
          <w:rFonts w:ascii="Arial" w:hAnsi="Arial" w:cs="Arial"/>
          <w:color w:val="000000"/>
          <w:spacing w:val="-5"/>
        </w:rPr>
        <w:t>соответствующей группы патогенности и лицензию на выполнение этих работ.</w:t>
      </w:r>
    </w:p>
    <w:p w:rsidR="00BB4EA7" w:rsidRPr="00BB4EA7" w:rsidRDefault="00BB4EA7" w:rsidP="00BB4EA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B4EA7">
        <w:rPr>
          <w:rFonts w:ascii="Arial" w:hAnsi="Arial" w:cs="Arial"/>
          <w:color w:val="000000"/>
          <w:spacing w:val="-5"/>
        </w:rPr>
        <w:t>Безвредность питьевой воды по химическому состав</w:t>
      </w:r>
      <w:r w:rsidR="000D5186">
        <w:rPr>
          <w:rFonts w:ascii="Arial" w:hAnsi="Arial" w:cs="Arial"/>
          <w:color w:val="000000"/>
          <w:spacing w:val="-5"/>
        </w:rPr>
        <w:t xml:space="preserve">у определяется ее соответствием </w:t>
      </w:r>
      <w:r w:rsidRPr="00BB4EA7">
        <w:rPr>
          <w:rFonts w:ascii="Arial" w:hAnsi="Arial" w:cs="Arial"/>
          <w:color w:val="000000"/>
          <w:spacing w:val="-7"/>
        </w:rPr>
        <w:t>нормативам по общественным показателям и содержа</w:t>
      </w:r>
      <w:r w:rsidR="000D5186">
        <w:rPr>
          <w:rFonts w:ascii="Arial" w:hAnsi="Arial" w:cs="Arial"/>
          <w:color w:val="000000"/>
          <w:spacing w:val="-7"/>
        </w:rPr>
        <w:t xml:space="preserve">нию вредных химических веществ, </w:t>
      </w:r>
      <w:r w:rsidRPr="00BB4EA7">
        <w:rPr>
          <w:rFonts w:ascii="Arial" w:hAnsi="Arial" w:cs="Arial"/>
          <w:color w:val="000000"/>
          <w:spacing w:val="-4"/>
        </w:rPr>
        <w:t>наиболее часто встречающихся в природных</w:t>
      </w:r>
      <w:r w:rsidR="000D5186">
        <w:rPr>
          <w:rFonts w:ascii="Arial" w:hAnsi="Arial" w:cs="Arial"/>
          <w:color w:val="000000"/>
          <w:spacing w:val="-4"/>
        </w:rPr>
        <w:t xml:space="preserve"> водах на территории Российской </w:t>
      </w:r>
      <w:r w:rsidRPr="00BB4EA7">
        <w:rPr>
          <w:rFonts w:ascii="Arial" w:hAnsi="Arial" w:cs="Arial"/>
          <w:color w:val="000000"/>
          <w:spacing w:val="-5"/>
        </w:rPr>
        <w:t>Федерации, а также веществ антропогенного происхождения, получивших глобальное распространение:</w:t>
      </w:r>
    </w:p>
    <w:p w:rsidR="00937ADA" w:rsidRPr="00937ADA" w:rsidRDefault="00937ADA" w:rsidP="00937ADA">
      <w:pPr>
        <w:shd w:val="clear" w:color="auto" w:fill="FFFFFF"/>
        <w:spacing w:line="271" w:lineRule="atLeast"/>
        <w:ind w:left="151" w:firstLine="567"/>
        <w:jc w:val="right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5"/>
        </w:rPr>
        <w:t>Таблица 2</w:t>
      </w:r>
    </w:p>
    <w:tbl>
      <w:tblPr>
        <w:tblW w:w="9781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2977"/>
      </w:tblGrid>
      <w:tr w:rsidR="00937ADA" w:rsidRPr="00937ADA" w:rsidTr="00937ADA">
        <w:trPr>
          <w:trHeight w:val="85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34"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7"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spacing w:line="271" w:lineRule="atLeast"/>
              <w:ind w:left="2" w:right="233" w:firstLine="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Нормативы (предельно </w:t>
            </w:r>
            <w:proofErr w:type="gramStart"/>
            <w:r w:rsidRPr="00937AD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A63773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д</w:t>
            </w:r>
            <w:proofErr w:type="gramEnd"/>
            <w:r w:rsidR="00A63773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опустимые концентрации</w:t>
            </w:r>
            <w:r w:rsidRPr="00937A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(ПДК)),не более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483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430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44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937ADA" w:rsidRPr="00937ADA" w:rsidTr="00937ADA">
        <w:trPr>
          <w:trHeight w:val="278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8"/>
                <w:sz w:val="22"/>
                <w:szCs w:val="22"/>
              </w:rPr>
              <w:t>Обобщенные показатели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6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Водородный показатель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Единицы рН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В пределах 6-9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Жесткость общая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Мг-</w:t>
            </w:r>
            <w:proofErr w:type="spell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экв</w:t>
            </w:r>
            <w:proofErr w:type="spellEnd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./в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4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1000(1500)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9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Окисляемость перманганата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0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937ADA" w:rsidRPr="00937ADA" w:rsidTr="00937ADA">
        <w:trPr>
          <w:trHeight w:val="29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4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Нефтепродукты суммарно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937ADA" w:rsidRPr="00937ADA" w:rsidTr="00937ADA">
        <w:trPr>
          <w:trHeight w:val="288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Неорганические вещества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9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Алюминий</w:t>
            </w:r>
            <w:r w:rsidR="00937ADA"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(AL3+)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937ADA" w:rsidRPr="00937ADA" w:rsidTr="00937ADA">
        <w:trPr>
          <w:trHeight w:val="29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9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Барий (ВА</w:t>
            </w:r>
            <w:proofErr w:type="gram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</w:t>
            </w:r>
            <w:proofErr w:type="gramEnd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+)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од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9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Бериллий (Ве</w:t>
            </w:r>
            <w:proofErr w:type="gramStart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2</w:t>
            </w:r>
            <w:proofErr w:type="gramEnd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+)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0,0002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Бор (</w:t>
            </w:r>
            <w:proofErr w:type="gramStart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В</w:t>
            </w:r>
            <w:proofErr w:type="gramEnd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, 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4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Железо(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Fe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0,3(1,0)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9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Кадмий(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Cd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0,001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7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Марганец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Mh,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</w:t>
            </w:r>
            <w:proofErr w:type="spellEnd"/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0,1(0,5)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Медь (Си, 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9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Молибден (Мо, 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Мг/л 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0,25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7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Мышьяк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As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0,05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4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Никель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Ni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937ADA" w:rsidRPr="00937ADA" w:rsidTr="00937ADA">
        <w:trPr>
          <w:trHeight w:val="29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4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Нитраты (по № 03)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2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Ртуть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Hg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0,0005</w:t>
            </w:r>
          </w:p>
        </w:tc>
      </w:tr>
      <w:tr w:rsidR="00937ADA" w:rsidRPr="00937ADA" w:rsidTr="000D5186">
        <w:trPr>
          <w:trHeight w:val="30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Свинец (РЬ, 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0,03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ind w:left="14"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Селен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Se</w:t>
            </w:r>
            <w:proofErr w:type="spellEnd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, </w:t>
            </w:r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суммарно)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0,01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Стр</w:t>
            </w:r>
            <w:r w:rsidR="000D5186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онций </w:t>
            </w: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(Sr2+)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4" w:firstLine="567"/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Ссульфаты</w:t>
            </w:r>
            <w:proofErr w:type="spellEnd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 (SO)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Флориды (А</w:t>
            </w:r>
            <w:proofErr w:type="gram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-)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37ADA" w:rsidRPr="00937ADA" w:rsidTr="00937ADA">
        <w:trPr>
          <w:trHeight w:val="288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Органические вещества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Гамма-ГХЦГ (</w:t>
            </w:r>
            <w:proofErr w:type="spellStart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линдан</w:t>
            </w:r>
            <w:proofErr w:type="spellEnd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0,002</w:t>
            </w:r>
          </w:p>
        </w:tc>
      </w:tr>
      <w:tr w:rsidR="00937ADA" w:rsidRPr="00937ADA" w:rsidTr="00937ADA">
        <w:trPr>
          <w:trHeight w:val="27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ДДТ (сумма изомеров)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0,002</w:t>
            </w:r>
          </w:p>
        </w:tc>
      </w:tr>
      <w:tr w:rsidR="00937ADA" w:rsidRPr="00937ADA" w:rsidTr="00937ADA">
        <w:trPr>
          <w:trHeight w:val="30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2,4-Д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Мг/л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0,03</w:t>
            </w:r>
          </w:p>
        </w:tc>
      </w:tr>
    </w:tbl>
    <w:p w:rsidR="00937ADA" w:rsidRPr="00937ADA" w:rsidRDefault="00937ADA" w:rsidP="00937ADA">
      <w:pPr>
        <w:shd w:val="clear" w:color="auto" w:fill="FFFFFF"/>
        <w:spacing w:before="264" w:line="276" w:lineRule="atLeast"/>
        <w:ind w:right="480" w:firstLine="708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6"/>
        </w:rPr>
        <w:t>Благоприятные органолептические свойства вод</w:t>
      </w:r>
      <w:r w:rsidR="00A63773">
        <w:rPr>
          <w:rFonts w:ascii="Arial" w:hAnsi="Arial" w:cs="Arial"/>
          <w:color w:val="000000"/>
          <w:spacing w:val="-6"/>
        </w:rPr>
        <w:t xml:space="preserve">ы определяются ее соответствием </w:t>
      </w:r>
      <w:r w:rsidRPr="00937ADA">
        <w:rPr>
          <w:rFonts w:ascii="Arial" w:hAnsi="Arial" w:cs="Arial"/>
          <w:color w:val="000000"/>
          <w:spacing w:val="-5"/>
        </w:rPr>
        <w:t>нормативами, указанными в Таблице 3.</w:t>
      </w:r>
    </w:p>
    <w:p w:rsidR="00937ADA" w:rsidRPr="00937ADA" w:rsidRDefault="00937ADA" w:rsidP="00937ADA">
      <w:pPr>
        <w:shd w:val="clear" w:color="auto" w:fill="FFFFFF"/>
        <w:spacing w:before="264" w:line="276" w:lineRule="atLeast"/>
        <w:ind w:left="127" w:right="480" w:firstLine="567"/>
        <w:jc w:val="right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5"/>
        </w:rPr>
        <w:t>Таблица 3</w:t>
      </w:r>
    </w:p>
    <w:tbl>
      <w:tblPr>
        <w:tblW w:w="9781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2977"/>
      </w:tblGrid>
      <w:tr w:rsidR="00937ADA" w:rsidRPr="00937ADA" w:rsidTr="00937ADA">
        <w:trPr>
          <w:trHeight w:val="30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color w:val="000000"/>
                <w:spacing w:val="-7"/>
                <w:sz w:val="22"/>
                <w:szCs w:val="22"/>
              </w:rPr>
              <w:t>нормативы, не более</w:t>
            </w:r>
          </w:p>
        </w:tc>
      </w:tr>
      <w:tr w:rsidR="00937ADA" w:rsidRPr="00937ADA" w:rsidTr="00937ADA">
        <w:trPr>
          <w:trHeight w:val="29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0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Запах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баллы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Привкус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баллы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937ADA" w:rsidRPr="00937ADA" w:rsidTr="00937ADA">
        <w:trPr>
          <w:trHeight w:val="2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7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Цветность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градусы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20(35)</w:t>
            </w:r>
          </w:p>
        </w:tc>
      </w:tr>
      <w:tr w:rsidR="00937ADA" w:rsidRPr="00937ADA" w:rsidTr="00937ADA">
        <w:trPr>
          <w:trHeight w:val="111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Мутность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0D5186" w:rsidP="00937ADA">
            <w:pPr>
              <w:shd w:val="clear" w:color="auto" w:fill="FFFFFF"/>
              <w:spacing w:line="276" w:lineRule="atLeast"/>
              <w:ind w:left="2" w:right="46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ЕМФ (единицы мутности по </w:t>
            </w:r>
            <w:proofErr w:type="spellStart"/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формазину</w:t>
            </w:r>
            <w:proofErr w:type="spellEnd"/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.</w:t>
            </w:r>
            <w:proofErr w:type="gramEnd"/>
            <w:r w:rsidR="00937ADA"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 О или мг/л (по каолину)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spacing w:line="552" w:lineRule="atLeast"/>
              <w:ind w:left="5" w:right="680" w:hanging="5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2.6(3.5)</w:t>
            </w:r>
          </w:p>
          <w:p w:rsidR="00937ADA" w:rsidRPr="00937ADA" w:rsidRDefault="00937ADA" w:rsidP="00937ADA">
            <w:pPr>
              <w:shd w:val="clear" w:color="auto" w:fill="FFFFFF"/>
              <w:spacing w:line="552" w:lineRule="atLeast"/>
              <w:ind w:left="5" w:right="680" w:hanging="5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1,5(2)</w:t>
            </w:r>
          </w:p>
        </w:tc>
      </w:tr>
    </w:tbl>
    <w:p w:rsidR="00937ADA" w:rsidRDefault="00937ADA" w:rsidP="00A739A5">
      <w:pPr>
        <w:tabs>
          <w:tab w:val="left" w:pos="4009"/>
        </w:tabs>
        <w:ind w:firstLine="567"/>
        <w:jc w:val="both"/>
        <w:rPr>
          <w:rFonts w:ascii="Arial" w:hAnsi="Arial" w:cs="Arial"/>
        </w:rPr>
      </w:pPr>
    </w:p>
    <w:p w:rsidR="00937ADA" w:rsidRPr="00937ADA" w:rsidRDefault="00937ADA" w:rsidP="00937ADA">
      <w:pPr>
        <w:shd w:val="clear" w:color="auto" w:fill="FFFFFF"/>
        <w:spacing w:line="271" w:lineRule="atLeast"/>
        <w:ind w:firstLine="709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4"/>
        </w:rPr>
        <w:t>Не допускается присутствие в питьевой</w:t>
      </w:r>
      <w:r w:rsidR="000D5186">
        <w:rPr>
          <w:rFonts w:ascii="Arial" w:hAnsi="Arial" w:cs="Arial"/>
          <w:color w:val="000000"/>
          <w:spacing w:val="-4"/>
        </w:rPr>
        <w:t xml:space="preserve"> воде различимых не вооруженным глазом </w:t>
      </w:r>
      <w:r w:rsidRPr="00937ADA">
        <w:rPr>
          <w:rFonts w:ascii="Arial" w:hAnsi="Arial" w:cs="Arial"/>
          <w:color w:val="000000"/>
          <w:spacing w:val="-5"/>
        </w:rPr>
        <w:t>водных организмов и поверхностной пленки.</w:t>
      </w:r>
    </w:p>
    <w:p w:rsidR="00937ADA" w:rsidRPr="00937ADA" w:rsidRDefault="00937ADA" w:rsidP="000D5186">
      <w:pPr>
        <w:shd w:val="clear" w:color="auto" w:fill="FFFFFF"/>
        <w:spacing w:line="271" w:lineRule="atLeast"/>
        <w:ind w:left="163" w:firstLine="546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4"/>
        </w:rPr>
        <w:t xml:space="preserve">Радиационная безопасность питьевой воды определяется ее соответствием нормативам по показателям общей и </w:t>
      </w:r>
      <w:proofErr w:type="gramStart"/>
      <w:r w:rsidRPr="00937ADA">
        <w:rPr>
          <w:rFonts w:ascii="Arial" w:hAnsi="Arial" w:cs="Arial"/>
          <w:color w:val="000000"/>
          <w:spacing w:val="-4"/>
        </w:rPr>
        <w:t>р</w:t>
      </w:r>
      <w:proofErr w:type="gramEnd"/>
      <w:r w:rsidRPr="00937ADA">
        <w:rPr>
          <w:rFonts w:ascii="Arial" w:hAnsi="Arial" w:cs="Arial"/>
          <w:color w:val="000000"/>
          <w:spacing w:val="-4"/>
        </w:rPr>
        <w:t xml:space="preserve"> - активности представленным в Таблице 4.</w:t>
      </w:r>
    </w:p>
    <w:p w:rsidR="00937ADA" w:rsidRDefault="00937ADA" w:rsidP="00937ADA">
      <w:pPr>
        <w:shd w:val="clear" w:color="auto" w:fill="FFFFFF"/>
        <w:spacing w:line="271" w:lineRule="atLeast"/>
        <w:ind w:left="163" w:firstLine="709"/>
        <w:jc w:val="both"/>
        <w:rPr>
          <w:rFonts w:ascii="Arial" w:hAnsi="Arial" w:cs="Arial"/>
          <w:color w:val="000000"/>
          <w:spacing w:val="-4"/>
        </w:rPr>
      </w:pPr>
    </w:p>
    <w:p w:rsidR="00937ADA" w:rsidRPr="00937ADA" w:rsidRDefault="00937ADA" w:rsidP="00937ADA">
      <w:pPr>
        <w:shd w:val="clear" w:color="auto" w:fill="FFFFFF"/>
        <w:spacing w:line="271" w:lineRule="atLeast"/>
        <w:ind w:left="163" w:firstLine="567"/>
        <w:jc w:val="right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4"/>
        </w:rPr>
        <w:t>Таблица 4</w:t>
      </w:r>
    </w:p>
    <w:tbl>
      <w:tblPr>
        <w:tblW w:w="9781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818"/>
        <w:gridCol w:w="2089"/>
        <w:gridCol w:w="2375"/>
      </w:tblGrid>
      <w:tr w:rsidR="00937ADA" w:rsidRPr="00937ADA" w:rsidTr="00937ADA">
        <w:trPr>
          <w:trHeight w:val="5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0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Показ</w:t>
            </w:r>
            <w:bookmarkStart w:id="0" w:name="_GoBack"/>
            <w:bookmarkEnd w:id="0"/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Нормативы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A63773" w:rsidP="00937ADA">
            <w:pPr>
              <w:shd w:val="clear" w:color="auto" w:fill="FFFFFF"/>
              <w:spacing w:line="271" w:lineRule="atLeast"/>
              <w:ind w:right="1044" w:firstLine="5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 xml:space="preserve">Показатель </w:t>
            </w:r>
            <w:r w:rsidR="00937ADA" w:rsidRPr="00937ADA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вредности</w:t>
            </w:r>
          </w:p>
        </w:tc>
      </w:tr>
      <w:tr w:rsidR="00937ADA" w:rsidRPr="00937ADA" w:rsidTr="00937ADA">
        <w:trPr>
          <w:trHeight w:val="5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spacing w:line="274" w:lineRule="atLeast"/>
              <w:ind w:left="5" w:right="437" w:firstLine="5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Общая-</w:t>
            </w: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радиоактивность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Бк/л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радиац</w:t>
            </w:r>
            <w:proofErr w:type="spellEnd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.</w:t>
            </w:r>
          </w:p>
        </w:tc>
      </w:tr>
      <w:tr w:rsidR="00937ADA" w:rsidRPr="00937ADA" w:rsidTr="00937ADA">
        <w:trPr>
          <w:trHeight w:val="57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spacing w:line="274" w:lineRule="atLeast"/>
              <w:ind w:right="442" w:firstLine="2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Общая р-</w:t>
            </w:r>
            <w:r w:rsidRPr="00937ADA">
              <w:rPr>
                <w:rFonts w:ascii="Courier New" w:hAnsi="Courier New" w:cs="Courier New"/>
                <w:color w:val="000000"/>
                <w:spacing w:val="-7"/>
                <w:sz w:val="22"/>
                <w:szCs w:val="22"/>
              </w:rPr>
              <w:t>радиоактивность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  <w:t>Бк/л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left="12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радиац</w:t>
            </w:r>
            <w:proofErr w:type="spellEnd"/>
            <w:r w:rsidRPr="00937ADA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.</w:t>
            </w:r>
          </w:p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</w:p>
          <w:p w:rsidR="00937ADA" w:rsidRPr="00937ADA" w:rsidRDefault="00937ADA" w:rsidP="00937ADA">
            <w:pPr>
              <w:shd w:val="clear" w:color="auto" w:fill="FFFFFF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937ADA" w:rsidRPr="00937ADA" w:rsidRDefault="00937ADA" w:rsidP="00937ADA">
      <w:pPr>
        <w:shd w:val="clear" w:color="auto" w:fill="FFFFFF"/>
        <w:ind w:left="144" w:firstLine="564"/>
        <w:jc w:val="both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5"/>
        </w:rPr>
        <w:t>Идентификация присутствующих в воде радионуклидов и измерение их индивидуальных концентраций проводится</w:t>
      </w:r>
      <w:r w:rsidR="000D5186">
        <w:rPr>
          <w:rFonts w:ascii="Arial" w:hAnsi="Arial" w:cs="Arial"/>
          <w:color w:val="000000"/>
          <w:spacing w:val="-5"/>
        </w:rPr>
        <w:t xml:space="preserve"> при повышении нормативов общей </w:t>
      </w:r>
      <w:r w:rsidRPr="00937ADA">
        <w:rPr>
          <w:rFonts w:ascii="Arial" w:hAnsi="Arial" w:cs="Arial"/>
          <w:color w:val="000000"/>
          <w:spacing w:val="-6"/>
        </w:rPr>
        <w:t>активности. Оценка обнаруженных концентраций проводи</w:t>
      </w:r>
      <w:r w:rsidR="000D5186">
        <w:rPr>
          <w:rFonts w:ascii="Arial" w:hAnsi="Arial" w:cs="Arial"/>
          <w:color w:val="000000"/>
          <w:spacing w:val="-6"/>
        </w:rPr>
        <w:t>тся в соответствии с ГН 2.6.054</w:t>
      </w:r>
      <w:r w:rsidRPr="00937ADA">
        <w:rPr>
          <w:rFonts w:ascii="Arial" w:hAnsi="Arial" w:cs="Arial"/>
          <w:color w:val="000000"/>
          <w:spacing w:val="18"/>
        </w:rPr>
        <w:t>-96.</w:t>
      </w:r>
    </w:p>
    <w:p w:rsidR="00937ADA" w:rsidRPr="00937ADA" w:rsidRDefault="00937ADA" w:rsidP="00937AD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  <w:spacing w:val="-5"/>
        </w:rPr>
        <w:t>Отбор проб в распределительной сети проводят из уличных водоразборных устройств на наиболее возвышенных тупиковых ее участках.</w:t>
      </w:r>
    </w:p>
    <w:p w:rsidR="00937ADA" w:rsidRPr="00937ADA" w:rsidRDefault="00937ADA" w:rsidP="00937ADA">
      <w:pPr>
        <w:ind w:firstLine="567"/>
        <w:jc w:val="both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5. Мероприятия программы по улучшению качества воды: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1985"/>
        <w:gridCol w:w="2693"/>
      </w:tblGrid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Наименование 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Объемы финансировани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spellStart"/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37AD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937ADA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анализа результатов контроля качества питьевой 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воды</w:t>
            </w:r>
            <w:proofErr w:type="gramEnd"/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 xml:space="preserve"> с определением порядка передачи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937ADA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2020-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37ADA" w:rsidRPr="00937ADA" w:rsidRDefault="000D5186" w:rsidP="00937ADA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2021-2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7ADA" w:rsidRPr="00937ADA" w:rsidRDefault="000D5186" w:rsidP="00937ADA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37ADA" w:rsidRPr="00937ADA" w:rsidRDefault="000D5186" w:rsidP="00937ADA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Соблюда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 xml:space="preserve">ть графики отбора проб питьевой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воды с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проведением их лабораторных исследований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>раз в квартал.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допускать загрязнения зон санитарной охраны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Своевременное устранение порывов и аварий на</w:t>
            </w:r>
            <w:r w:rsidR="009A4832">
              <w:rPr>
                <w:rFonts w:ascii="Courier New" w:hAnsi="Courier New" w:cs="Courier New"/>
                <w:sz w:val="22"/>
                <w:szCs w:val="22"/>
              </w:rPr>
              <w:t xml:space="preserve"> источниках нецентрализованного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>водоснабжения.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right="1155"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Заключение договора с Федеральным бюджетным учреждением здравоохранения «Центр гигиены и эпидемиологии в Иркутской области» Аккредитованный Испытательный Лабораторный центр н</w:t>
            </w:r>
            <w:r w:rsidR="000D5186">
              <w:rPr>
                <w:rFonts w:ascii="Courier New" w:hAnsi="Courier New" w:cs="Courier New"/>
                <w:sz w:val="22"/>
                <w:szCs w:val="22"/>
              </w:rPr>
              <w:t xml:space="preserve">а проведение лабораторных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>анализов.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Разработать проекты зоны</w:t>
            </w:r>
            <w:r w:rsidR="009A4832">
              <w:rPr>
                <w:rFonts w:ascii="Courier New" w:hAnsi="Courier New" w:cs="Courier New"/>
                <w:sz w:val="22"/>
                <w:szCs w:val="22"/>
              </w:rPr>
              <w:t xml:space="preserve"> санитарной охраны на источники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нецентрализованного водоснабжения, в соответствии с требованиями п.1.6,1.11 Сан </w:t>
            </w: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Пин</w:t>
            </w:r>
            <w:proofErr w:type="spellEnd"/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2019 год.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Мероприятия на сохранение постоянства природного состава воды в скважине путем устранения и предупреждения возможности её загрязнения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37ADA" w:rsidRPr="00937ADA" w:rsidTr="009A483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0D5186">
            <w:pPr>
              <w:ind w:firstLine="600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="009A4832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2023-30,0</w:t>
            </w:r>
          </w:p>
        </w:tc>
      </w:tr>
    </w:tbl>
    <w:p w:rsidR="00937ADA" w:rsidRPr="00937ADA" w:rsidRDefault="00937ADA" w:rsidP="000D5186">
      <w:pPr>
        <w:ind w:firstLine="567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709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 xml:space="preserve">6. Потенциальную опасность для здоровья населения и </w:t>
      </w:r>
      <w:proofErr w:type="gramStart"/>
      <w:r w:rsidRPr="00937ADA">
        <w:rPr>
          <w:rFonts w:ascii="Arial" w:hAnsi="Arial" w:cs="Arial"/>
          <w:color w:val="000000"/>
        </w:rPr>
        <w:t>окружающей</w:t>
      </w:r>
      <w:proofErr w:type="gramEnd"/>
    </w:p>
    <w:p w:rsidR="00937ADA" w:rsidRPr="00937ADA" w:rsidRDefault="00937ADA" w:rsidP="00937ADA">
      <w:pPr>
        <w:ind w:firstLine="709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среды представляют: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500"/>
        <w:gridCol w:w="2065"/>
        <w:gridCol w:w="2461"/>
      </w:tblGrid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37ADA" w:rsidRPr="000D5186" w:rsidRDefault="00937ADA" w:rsidP="009A48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D51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D518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Класс</w:t>
            </w:r>
          </w:p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вредности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0D5186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Хлор</w:t>
            </w:r>
            <w:r w:rsidR="00937ADA" w:rsidRPr="000D5186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="00937ADA" w:rsidRPr="000D5186">
              <w:rPr>
                <w:rFonts w:ascii="Courier New" w:hAnsi="Courier New" w:cs="Courier New"/>
                <w:sz w:val="22"/>
                <w:szCs w:val="22"/>
                <w:u w:val="single"/>
              </w:rPr>
              <w:t>свободный</w:t>
            </w:r>
            <w:proofErr w:type="spellEnd"/>
            <w:r w:rsidR="00937ADA" w:rsidRPr="000D5186">
              <w:rPr>
                <w:rFonts w:ascii="Courier New" w:hAnsi="Courier New" w:cs="Courier New"/>
                <w:sz w:val="22"/>
                <w:szCs w:val="22"/>
                <w:u w:val="single"/>
              </w:rPr>
              <w:t>______</w:t>
            </w:r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связанный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Pr="000D5186">
              <w:rPr>
                <w:rFonts w:ascii="Courier New" w:hAnsi="Courier New" w:cs="Courier New"/>
                <w:sz w:val="22"/>
                <w:szCs w:val="22"/>
                <w:u w:val="single"/>
              </w:rPr>
              <w:t>____3_______</w:t>
            </w:r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  <w:u w:val="single"/>
              </w:rPr>
              <w:t>органолептический</w:t>
            </w:r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Хлолоформ</w:t>
            </w:r>
            <w:proofErr w:type="spellEnd"/>
            <w:r w:rsidRPr="000D5186">
              <w:rPr>
                <w:rFonts w:ascii="Courier New" w:hAnsi="Courier New" w:cs="Courier New"/>
                <w:sz w:val="22"/>
                <w:szCs w:val="22"/>
              </w:rPr>
              <w:t xml:space="preserve"> при хлорировании воды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токсоколгический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Озон остаточный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Формальдегид при озонировании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токсоколгический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полиакриламид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токсоколгический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Активированная кремнекислота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токсоколгический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Полифосфаты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Остаточны</w:t>
            </w:r>
            <w:proofErr w:type="spellEnd"/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AL</w:t>
            </w:r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Fe</w:t>
            </w:r>
            <w:proofErr w:type="spellEnd"/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9A4832" w:rsidRPr="000D5186" w:rsidRDefault="009A4832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  <w:u w:val="single"/>
              </w:rPr>
              <w:t>таксоколгический</w:t>
            </w:r>
            <w:proofErr w:type="spellEnd"/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Железо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Марганец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Медь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Молибден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таксоколгический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Мышьяк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таксокологический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Нитраты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таксоколгический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Свинец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таксоколгический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Сульфаты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Хлориды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Хром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A4832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937ADA" w:rsidRPr="000D5186">
              <w:rPr>
                <w:rFonts w:ascii="Courier New" w:hAnsi="Courier New" w:cs="Courier New"/>
                <w:sz w:val="22"/>
                <w:szCs w:val="22"/>
              </w:rPr>
              <w:t>анитарно-</w:t>
            </w:r>
          </w:p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5186">
              <w:rPr>
                <w:rFonts w:ascii="Courier New" w:hAnsi="Courier New" w:cs="Courier New"/>
                <w:sz w:val="22"/>
                <w:szCs w:val="22"/>
              </w:rPr>
              <w:t>таксокологический</w:t>
            </w:r>
            <w:proofErr w:type="spellEnd"/>
          </w:p>
        </w:tc>
      </w:tr>
      <w:tr w:rsidR="00937ADA" w:rsidRPr="00937ADA" w:rsidTr="00937AD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Цинк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37ADA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0D5186" w:rsidRDefault="00937ADA" w:rsidP="009A48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186">
              <w:rPr>
                <w:rFonts w:ascii="Courier New" w:hAnsi="Courier New" w:cs="Courier New"/>
                <w:sz w:val="22"/>
                <w:szCs w:val="22"/>
              </w:rPr>
              <w:t>органолептический</w:t>
            </w:r>
          </w:p>
        </w:tc>
      </w:tr>
    </w:tbl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9A4832" w:rsidP="00937AD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937ADA" w:rsidRPr="00937ADA">
        <w:rPr>
          <w:rFonts w:ascii="Arial" w:hAnsi="Arial" w:cs="Arial"/>
          <w:color w:val="000000"/>
        </w:rPr>
        <w:t xml:space="preserve">Перечень контролируемых показателей качества питьевой воды в соответствии, </w:t>
      </w:r>
      <w:proofErr w:type="spellStart"/>
      <w:r w:rsidR="00937ADA" w:rsidRPr="00937ADA">
        <w:rPr>
          <w:rFonts w:ascii="Arial" w:hAnsi="Arial" w:cs="Arial"/>
          <w:color w:val="000000"/>
        </w:rPr>
        <w:t>СанПин</w:t>
      </w:r>
      <w:proofErr w:type="spellEnd"/>
      <w:r w:rsidR="00937ADA" w:rsidRPr="00937ADA">
        <w:rPr>
          <w:rFonts w:ascii="Arial" w:hAnsi="Arial" w:cs="Arial"/>
          <w:color w:val="000000"/>
        </w:rPr>
        <w:t xml:space="preserve"> 2.1.4.1175-02 «Гигиенические требования к качеству воды нецентрализованного водоснабжения. Санитарная охрана источника»:</w:t>
      </w:r>
    </w:p>
    <w:p w:rsidR="00937ADA" w:rsidRPr="00937ADA" w:rsidRDefault="00937ADA" w:rsidP="00937ADA">
      <w:pPr>
        <w:ind w:firstLine="709"/>
        <w:jc w:val="center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709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 xml:space="preserve">Безопасность питьевой воды в эпидемиологическом отношении определяется ее соответствием нормативам </w:t>
      </w:r>
      <w:proofErr w:type="gramStart"/>
      <w:r w:rsidRPr="00937ADA">
        <w:rPr>
          <w:rFonts w:ascii="Arial" w:hAnsi="Arial" w:cs="Arial"/>
          <w:color w:val="000000"/>
        </w:rPr>
        <w:t>по</w:t>
      </w:r>
      <w:proofErr w:type="gramEnd"/>
      <w:r w:rsidRPr="00937ADA">
        <w:rPr>
          <w:rFonts w:ascii="Arial" w:hAnsi="Arial" w:cs="Arial"/>
          <w:color w:val="000000"/>
        </w:rPr>
        <w:t>: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0D5186" w:rsidP="00937ADA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937ADA" w:rsidRPr="00937ADA">
        <w:rPr>
          <w:rFonts w:ascii="Arial" w:hAnsi="Arial" w:cs="Arial"/>
          <w:color w:val="000000"/>
        </w:rPr>
        <w:t>Количественный химический анализ</w:t>
      </w:r>
      <w:r w:rsidR="00937ADA" w:rsidRPr="00937ADA">
        <w:rPr>
          <w:rFonts w:ascii="Arial" w:hAnsi="Arial" w:cs="Arial"/>
          <w:b/>
          <w:bCs/>
          <w:color w:val="000000"/>
        </w:rPr>
        <w:t>:</w:t>
      </w:r>
    </w:p>
    <w:p w:rsidR="00937ADA" w:rsidRPr="00937ADA" w:rsidRDefault="00937ADA" w:rsidP="00937ADA">
      <w:pPr>
        <w:ind w:left="720" w:firstLine="567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21"/>
        <w:gridCol w:w="1405"/>
        <w:gridCol w:w="1757"/>
        <w:gridCol w:w="3479"/>
      </w:tblGrid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№.</w:t>
            </w:r>
            <w:proofErr w:type="gramStart"/>
            <w:r w:rsidR="009A48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A483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Определяемые</w:t>
            </w:r>
          </w:p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допустимого</w:t>
            </w:r>
          </w:p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НД на методы</w:t>
            </w:r>
          </w:p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исследования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Общая минерализация</w:t>
            </w:r>
          </w:p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(сухой остаток)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18164-72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Жесткость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A4832" w:rsidP="009A48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Мг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экв</w:t>
            </w:r>
            <w:proofErr w:type="spellEnd"/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31954-2012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Окисляемость</w:t>
            </w:r>
          </w:p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ПНД Ф 14.1.2.4.154-99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Нитриты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A4832" w:rsidP="009A48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более</w:t>
            </w:r>
            <w:proofErr w:type="spellEnd"/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 xml:space="preserve"> 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33045-2014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9A4832">
            <w:pPr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Сульфаты 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(SO4 2-)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ПНД Ф 14.1:2.159-2000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9A4832">
            <w:pPr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Хлориды 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(C1-)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4245-72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4011-72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Фтор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ГОСТ 4386-89 (ИСО 4386-2-99, ИСО 4386-3-96</w:t>
            </w:r>
            <w:proofErr w:type="gramEnd"/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Водородный 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Ед.pH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ПНД Ф14.1:2:3:4.121-97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Аммиак и аммоний-ион (по азоту)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33045-2014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Нитраты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33045-2014</w:t>
            </w:r>
          </w:p>
        </w:tc>
      </w:tr>
      <w:tr w:rsidR="00937ADA" w:rsidRPr="00937ADA" w:rsidTr="009A483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Мг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Не более </w:t>
            </w:r>
            <w:r w:rsidRPr="00937ADA">
              <w:rPr>
                <w:rFonts w:ascii="Courier New" w:hAnsi="Courier New" w:cs="Courier New"/>
                <w:sz w:val="22"/>
                <w:szCs w:val="22"/>
              </w:rPr>
              <w:lastRenderedPageBreak/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lastRenderedPageBreak/>
              <w:t>ГОСТ 31866-2012</w:t>
            </w:r>
          </w:p>
        </w:tc>
      </w:tr>
    </w:tbl>
    <w:p w:rsidR="00937ADA" w:rsidRPr="00937ADA" w:rsidRDefault="00937ADA" w:rsidP="00937ADA">
      <w:pPr>
        <w:ind w:firstLine="567"/>
        <w:jc w:val="both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2) Органолептический анализ</w:t>
      </w:r>
      <w:r w:rsidRPr="00937ADA">
        <w:rPr>
          <w:rFonts w:ascii="Arial" w:hAnsi="Arial" w:cs="Arial"/>
          <w:b/>
          <w:bCs/>
          <w:color w:val="000000"/>
        </w:rPr>
        <w:t>: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711"/>
        <w:gridCol w:w="2052"/>
        <w:gridCol w:w="1669"/>
        <w:gridCol w:w="1801"/>
      </w:tblGrid>
      <w:tr w:rsidR="00937ADA" w:rsidRPr="00937ADA" w:rsidTr="00937ADA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center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Величина допустимого уровня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НД на методы исследований</w:t>
            </w:r>
          </w:p>
        </w:tc>
      </w:tr>
      <w:tr w:rsidR="00937ADA" w:rsidRPr="00937ADA" w:rsidTr="00937ADA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37ADA">
            <w:pPr>
              <w:ind w:firstLine="567"/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Цветность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градус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Не более 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ГОСТ 31868-2012</w:t>
            </w:r>
          </w:p>
        </w:tc>
      </w:tr>
    </w:tbl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3) Бактериологические исследования</w:t>
      </w:r>
      <w:r w:rsidRPr="00937ADA">
        <w:rPr>
          <w:rFonts w:ascii="Arial" w:hAnsi="Arial" w:cs="Arial"/>
          <w:b/>
          <w:bCs/>
          <w:color w:val="000000"/>
        </w:rPr>
        <w:t>: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339"/>
        <w:gridCol w:w="1883"/>
        <w:gridCol w:w="1669"/>
        <w:gridCol w:w="1801"/>
      </w:tblGrid>
      <w:tr w:rsidR="00937ADA" w:rsidRPr="00937ADA" w:rsidTr="00937ADA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9A4832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937AD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37ADA">
              <w:rPr>
                <w:rFonts w:ascii="Courier New" w:hAnsi="Courier New" w:cs="Courier New"/>
                <w:sz w:val="22"/>
                <w:szCs w:val="22"/>
              </w:rPr>
              <w:t>/п.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EE0344" w:rsidP="009A4832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Определяемые</w:t>
            </w:r>
            <w:r w:rsidR="009A4832">
              <w:rPr>
                <w:rFonts w:ascii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оказатели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0D5186" w:rsidP="00EE0344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Единицы </w:t>
            </w:r>
            <w:r w:rsidR="00937ADA" w:rsidRPr="00937ADA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Величина допустимого уровня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НД на методы исследований</w:t>
            </w:r>
          </w:p>
        </w:tc>
      </w:tr>
      <w:tr w:rsidR="00937ADA" w:rsidRPr="00937ADA" w:rsidTr="00937ADA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Общее микробное число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ind w:firstLine="567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КОЕ/мл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МУК 4.2.1018-01</w:t>
            </w:r>
          </w:p>
        </w:tc>
      </w:tr>
      <w:tr w:rsidR="00937ADA" w:rsidRPr="00937ADA" w:rsidTr="00937ADA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jc w:val="both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Общие </w:t>
            </w: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колиформные</w:t>
            </w:r>
            <w:proofErr w:type="spellEnd"/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 бактерии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ind w:firstLine="567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КОЕ/100мл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МУК 4.2.1018-01</w:t>
            </w:r>
          </w:p>
        </w:tc>
      </w:tr>
      <w:tr w:rsidR="00937ADA" w:rsidRPr="00937ADA" w:rsidTr="00937ADA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jc w:val="both"/>
              <w:rPr>
                <w:rFonts w:ascii="Arial" w:hAnsi="Arial" w:cs="Arial"/>
              </w:rPr>
            </w:pP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Термотолерантные</w:t>
            </w:r>
            <w:proofErr w:type="spellEnd"/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37ADA">
              <w:rPr>
                <w:rFonts w:ascii="Courier New" w:hAnsi="Courier New" w:cs="Courier New"/>
                <w:sz w:val="22"/>
                <w:szCs w:val="22"/>
              </w:rPr>
              <w:t>колиформные</w:t>
            </w:r>
            <w:proofErr w:type="spellEnd"/>
            <w:r w:rsidRPr="00937ADA">
              <w:rPr>
                <w:rFonts w:ascii="Courier New" w:hAnsi="Courier New" w:cs="Courier New"/>
                <w:sz w:val="22"/>
                <w:szCs w:val="22"/>
              </w:rPr>
              <w:t xml:space="preserve"> бактерии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ind w:firstLine="567"/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КОЕ/100мл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ADA" w:rsidRPr="00937ADA" w:rsidRDefault="00937ADA" w:rsidP="00EE0344">
            <w:pPr>
              <w:rPr>
                <w:rFonts w:ascii="Arial" w:hAnsi="Arial" w:cs="Arial"/>
              </w:rPr>
            </w:pPr>
            <w:r w:rsidRPr="00937ADA">
              <w:rPr>
                <w:rFonts w:ascii="Courier New" w:hAnsi="Courier New" w:cs="Courier New"/>
                <w:sz w:val="22"/>
                <w:szCs w:val="22"/>
              </w:rPr>
              <w:t>МУК 4.2.1018-01</w:t>
            </w:r>
          </w:p>
        </w:tc>
      </w:tr>
    </w:tbl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8.Заключительная часть программы</w:t>
      </w:r>
    </w:p>
    <w:p w:rsidR="00937ADA" w:rsidRPr="00937ADA" w:rsidRDefault="00937ADA" w:rsidP="00937ADA">
      <w:pPr>
        <w:ind w:firstLine="567"/>
        <w:jc w:val="center"/>
        <w:rPr>
          <w:rFonts w:ascii="Arial" w:hAnsi="Arial" w:cs="Arial"/>
          <w:color w:val="000000"/>
        </w:rPr>
      </w:pPr>
    </w:p>
    <w:p w:rsidR="00937ADA" w:rsidRPr="00937ADA" w:rsidRDefault="00937ADA" w:rsidP="00937ADA">
      <w:pPr>
        <w:ind w:firstLine="709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 xml:space="preserve">При несоответствии результатов анализов отобранных проб, необходимым нормам, Администрация </w:t>
      </w:r>
      <w:proofErr w:type="spellStart"/>
      <w:r w:rsidR="000D5186">
        <w:rPr>
          <w:rFonts w:ascii="Arial" w:hAnsi="Arial" w:cs="Arial"/>
          <w:color w:val="000000"/>
        </w:rPr>
        <w:t>Бирюль</w:t>
      </w:r>
      <w:r w:rsidR="00EE0344">
        <w:rPr>
          <w:rFonts w:ascii="Arial" w:hAnsi="Arial" w:cs="Arial"/>
          <w:color w:val="000000"/>
        </w:rPr>
        <w:t>ского</w:t>
      </w:r>
      <w:proofErr w:type="spellEnd"/>
      <w:r w:rsidRPr="00937ADA">
        <w:rPr>
          <w:rFonts w:ascii="Arial" w:hAnsi="Arial" w:cs="Arial"/>
          <w:color w:val="000000"/>
        </w:rPr>
        <w:t xml:space="preserve"> муниципального образования осуществляет мероприятия по приведению качества питьевой воды и необходимым нормам согласно рекомендациям.</w:t>
      </w:r>
    </w:p>
    <w:p w:rsidR="00937ADA" w:rsidRPr="00937ADA" w:rsidRDefault="00937ADA" w:rsidP="00937ADA">
      <w:pPr>
        <w:ind w:firstLine="709"/>
        <w:jc w:val="both"/>
        <w:rPr>
          <w:rFonts w:ascii="Arial" w:hAnsi="Arial" w:cs="Arial"/>
          <w:color w:val="000000"/>
        </w:rPr>
      </w:pPr>
      <w:r w:rsidRPr="00937ADA">
        <w:rPr>
          <w:rFonts w:ascii="Arial" w:hAnsi="Arial" w:cs="Arial"/>
          <w:color w:val="000000"/>
        </w:rPr>
        <w:t>Программа прои</w:t>
      </w:r>
      <w:r w:rsidR="000D5186">
        <w:rPr>
          <w:rFonts w:ascii="Arial" w:hAnsi="Arial" w:cs="Arial"/>
          <w:color w:val="000000"/>
        </w:rPr>
        <w:t xml:space="preserve">зводственного </w:t>
      </w:r>
      <w:proofErr w:type="gramStart"/>
      <w:r w:rsidR="000D5186">
        <w:rPr>
          <w:rFonts w:ascii="Arial" w:hAnsi="Arial" w:cs="Arial"/>
          <w:color w:val="000000"/>
        </w:rPr>
        <w:t xml:space="preserve">контроля качества </w:t>
      </w:r>
      <w:r w:rsidRPr="00937ADA">
        <w:rPr>
          <w:rFonts w:ascii="Arial" w:hAnsi="Arial" w:cs="Arial"/>
          <w:color w:val="000000"/>
        </w:rPr>
        <w:t>питьевой воды источников нецентрализованного водоснабжения</w:t>
      </w:r>
      <w:proofErr w:type="gramEnd"/>
      <w:r w:rsidRPr="00937ADA">
        <w:rPr>
          <w:rFonts w:ascii="Arial" w:hAnsi="Arial" w:cs="Arial"/>
          <w:color w:val="000000"/>
        </w:rPr>
        <w:t xml:space="preserve"> утверждается на срок 5 лет. В течении указанного срока в программу могут </w:t>
      </w:r>
      <w:proofErr w:type="gramStart"/>
      <w:r w:rsidRPr="00937ADA">
        <w:rPr>
          <w:rFonts w:ascii="Arial" w:hAnsi="Arial" w:cs="Arial"/>
          <w:color w:val="000000"/>
        </w:rPr>
        <w:t>вносится</w:t>
      </w:r>
      <w:proofErr w:type="gramEnd"/>
      <w:r w:rsidRPr="00937ADA">
        <w:rPr>
          <w:rFonts w:ascii="Arial" w:hAnsi="Arial" w:cs="Arial"/>
          <w:color w:val="000000"/>
        </w:rPr>
        <w:t xml:space="preserve"> изменения и дополнения.</w:t>
      </w:r>
    </w:p>
    <w:sectPr w:rsidR="00937ADA" w:rsidRPr="00937ADA" w:rsidSect="00D93DDA">
      <w:footerReference w:type="even" r:id="rId8"/>
      <w:footerReference w:type="default" r:id="rId9"/>
      <w:pgSz w:w="11907" w:h="16839" w:code="9"/>
      <w:pgMar w:top="709" w:right="850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B" w:rsidRDefault="0036617B" w:rsidP="00D93DDA">
      <w:r>
        <w:separator/>
      </w:r>
    </w:p>
  </w:endnote>
  <w:endnote w:type="continuationSeparator" w:id="0">
    <w:p w:rsidR="0036617B" w:rsidRDefault="0036617B" w:rsidP="00D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848738"/>
      <w:docPartObj>
        <w:docPartGallery w:val="Page Numbers (Bottom of Page)"/>
        <w:docPartUnique/>
      </w:docPartObj>
    </w:sdtPr>
    <w:sdtContent>
      <w:p w:rsidR="00A63773" w:rsidRDefault="00A637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773" w:rsidRDefault="00A637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97807"/>
      <w:docPartObj>
        <w:docPartGallery w:val="Page Numbers (Bottom of Page)"/>
        <w:docPartUnique/>
      </w:docPartObj>
    </w:sdtPr>
    <w:sdtContent>
      <w:p w:rsidR="00A63773" w:rsidRDefault="00A637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17">
          <w:rPr>
            <w:noProof/>
          </w:rPr>
          <w:t>2</w:t>
        </w:r>
        <w:r>
          <w:fldChar w:fldCharType="end"/>
        </w:r>
      </w:p>
    </w:sdtContent>
  </w:sdt>
  <w:p w:rsidR="00A63773" w:rsidRDefault="00A637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B" w:rsidRDefault="0036617B" w:rsidP="00D93DDA">
      <w:r>
        <w:separator/>
      </w:r>
    </w:p>
  </w:footnote>
  <w:footnote w:type="continuationSeparator" w:id="0">
    <w:p w:rsidR="0036617B" w:rsidRDefault="0036617B" w:rsidP="00D9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5C0C3B"/>
    <w:multiLevelType w:val="hybridMultilevel"/>
    <w:tmpl w:val="77D0F6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42AEF"/>
    <w:rsid w:val="0004568B"/>
    <w:rsid w:val="000921D9"/>
    <w:rsid w:val="000C2BEF"/>
    <w:rsid w:val="000D1A2E"/>
    <w:rsid w:val="000D5186"/>
    <w:rsid w:val="00117884"/>
    <w:rsid w:val="001E292B"/>
    <w:rsid w:val="002052D0"/>
    <w:rsid w:val="002145A4"/>
    <w:rsid w:val="00242505"/>
    <w:rsid w:val="00242CD4"/>
    <w:rsid w:val="002B6AF4"/>
    <w:rsid w:val="002F3B5F"/>
    <w:rsid w:val="00335377"/>
    <w:rsid w:val="003506DA"/>
    <w:rsid w:val="00364495"/>
    <w:rsid w:val="0036617B"/>
    <w:rsid w:val="0038443B"/>
    <w:rsid w:val="003D4FF0"/>
    <w:rsid w:val="003D5E6E"/>
    <w:rsid w:val="003E1E73"/>
    <w:rsid w:val="00400F42"/>
    <w:rsid w:val="0041768B"/>
    <w:rsid w:val="0048421D"/>
    <w:rsid w:val="004C4A3F"/>
    <w:rsid w:val="00531DB9"/>
    <w:rsid w:val="00582743"/>
    <w:rsid w:val="005E781C"/>
    <w:rsid w:val="00620B25"/>
    <w:rsid w:val="006B3391"/>
    <w:rsid w:val="0071005B"/>
    <w:rsid w:val="00733C39"/>
    <w:rsid w:val="007378EE"/>
    <w:rsid w:val="007819D9"/>
    <w:rsid w:val="00785BD3"/>
    <w:rsid w:val="00832DDA"/>
    <w:rsid w:val="00860040"/>
    <w:rsid w:val="00862B4B"/>
    <w:rsid w:val="008F3270"/>
    <w:rsid w:val="008F4F83"/>
    <w:rsid w:val="00937ADA"/>
    <w:rsid w:val="009A4832"/>
    <w:rsid w:val="009A6D1F"/>
    <w:rsid w:val="00A11FD5"/>
    <w:rsid w:val="00A40F73"/>
    <w:rsid w:val="00A500B0"/>
    <w:rsid w:val="00A63773"/>
    <w:rsid w:val="00A725D2"/>
    <w:rsid w:val="00A739A5"/>
    <w:rsid w:val="00AA1A7D"/>
    <w:rsid w:val="00AA1CCE"/>
    <w:rsid w:val="00AB1959"/>
    <w:rsid w:val="00B4786F"/>
    <w:rsid w:val="00B52840"/>
    <w:rsid w:val="00B671E6"/>
    <w:rsid w:val="00B952F0"/>
    <w:rsid w:val="00BB4EA7"/>
    <w:rsid w:val="00BC0D47"/>
    <w:rsid w:val="00BC1B17"/>
    <w:rsid w:val="00BE48E4"/>
    <w:rsid w:val="00C1124E"/>
    <w:rsid w:val="00C86CBA"/>
    <w:rsid w:val="00C9530C"/>
    <w:rsid w:val="00CE26F9"/>
    <w:rsid w:val="00D90677"/>
    <w:rsid w:val="00D93DDA"/>
    <w:rsid w:val="00DC5ADE"/>
    <w:rsid w:val="00DE451C"/>
    <w:rsid w:val="00DF5C72"/>
    <w:rsid w:val="00E11F54"/>
    <w:rsid w:val="00E4615F"/>
    <w:rsid w:val="00E572A6"/>
    <w:rsid w:val="00E6177E"/>
    <w:rsid w:val="00E727A4"/>
    <w:rsid w:val="00E92412"/>
    <w:rsid w:val="00EB0624"/>
    <w:rsid w:val="00EC4AB7"/>
    <w:rsid w:val="00EE0344"/>
    <w:rsid w:val="00EF057D"/>
    <w:rsid w:val="00F114E1"/>
    <w:rsid w:val="00F63C4E"/>
    <w:rsid w:val="00F71BF5"/>
    <w:rsid w:val="00F95AD3"/>
    <w:rsid w:val="00FA5A9C"/>
    <w:rsid w:val="00FA65BF"/>
    <w:rsid w:val="00FA7138"/>
    <w:rsid w:val="00FC09DE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No Spacing"/>
    <w:link w:val="a4"/>
    <w:uiPriority w:val="1"/>
    <w:qFormat/>
    <w:rsid w:val="00531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CC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A1CC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3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C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500B0"/>
    <w:pPr>
      <w:spacing w:before="100" w:beforeAutospacing="1" w:after="100" w:afterAutospacing="1"/>
    </w:pPr>
  </w:style>
  <w:style w:type="character" w:customStyle="1" w:styleId="s6">
    <w:name w:val="s6"/>
    <w:basedOn w:val="a0"/>
    <w:rsid w:val="00A500B0"/>
  </w:style>
  <w:style w:type="paragraph" w:styleId="a9">
    <w:name w:val="List Paragraph"/>
    <w:basedOn w:val="a"/>
    <w:uiPriority w:val="34"/>
    <w:qFormat/>
    <w:rsid w:val="00A500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3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3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No Spacing"/>
    <w:link w:val="a4"/>
    <w:uiPriority w:val="1"/>
    <w:qFormat/>
    <w:rsid w:val="00531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CC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A1CC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3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C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500B0"/>
    <w:pPr>
      <w:spacing w:before="100" w:beforeAutospacing="1" w:after="100" w:afterAutospacing="1"/>
    </w:pPr>
  </w:style>
  <w:style w:type="character" w:customStyle="1" w:styleId="s6">
    <w:name w:val="s6"/>
    <w:basedOn w:val="a0"/>
    <w:rsid w:val="00A500B0"/>
  </w:style>
  <w:style w:type="paragraph" w:styleId="a9">
    <w:name w:val="List Paragraph"/>
    <w:basedOn w:val="a"/>
    <w:uiPriority w:val="34"/>
    <w:qFormat/>
    <w:rsid w:val="00A500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3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3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22</cp:revision>
  <cp:lastPrinted>2019-05-16T05:18:00Z</cp:lastPrinted>
  <dcterms:created xsi:type="dcterms:W3CDTF">2019-03-27T02:10:00Z</dcterms:created>
  <dcterms:modified xsi:type="dcterms:W3CDTF">2019-06-07T09:14:00Z</dcterms:modified>
</cp:coreProperties>
</file>