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F" w:rsidRPr="009D4BDF" w:rsidRDefault="009D4BDF" w:rsidP="009D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Перейдя по </w:t>
      </w:r>
      <w:proofErr w:type="gramStart"/>
      <w:r w:rsidRPr="009D4B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ссылке</w:t>
      </w:r>
      <w:proofErr w:type="gramEnd"/>
      <w:r w:rsidRPr="009D4B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 можете ознакомиться с "Электронным информационно-обучающим комплексом в области подготовки всех групп населения Иркутской области к действиям гражданской обороны и защиты от чрезвычайных ситуаций природного и техногенного характера, пожарной безопасности и безопасности на водных объектах": </w:t>
      </w:r>
      <w:hyperlink r:id="rId5" w:tgtFrame="_blank" w:history="1">
        <w:r w:rsidRPr="009D4BDF">
          <w:rPr>
            <w:rFonts w:ascii="Verdana" w:eastAsia="Times New Roman" w:hAnsi="Verdana" w:cs="Times New Roman"/>
            <w:color w:val="336699"/>
            <w:sz w:val="18"/>
            <w:szCs w:val="18"/>
            <w:u w:val="single"/>
            <w:lang w:eastAsia="ru-RU"/>
          </w:rPr>
          <w:t>http://umc38.umcgochs-irkutsk.ru/index.php/obuchayushchij-resurs-dlya-naseleniya</w:t>
        </w:r>
      </w:hyperlink>
      <w:r w:rsidRPr="009D4B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55E9" w:rsidRDefault="009D4BDF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3"/>
    <w:rsid w:val="009D4BDF"/>
    <w:rsid w:val="00AB71FE"/>
    <w:rsid w:val="00BC4EB0"/>
    <w:rsid w:val="00B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c38.umcgochs-irkutsk.ru/index.php/obuchayushchij-resurs-dlya-nas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2020-07-22T01:56:00Z</dcterms:created>
  <dcterms:modified xsi:type="dcterms:W3CDTF">2020-07-22T01:56:00Z</dcterms:modified>
</cp:coreProperties>
</file>