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8D" w:rsidRPr="00A83D8D" w:rsidRDefault="00740D42" w:rsidP="001A1898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</w:t>
      </w:r>
      <w:r w:rsidR="00A83D8D" w:rsidRPr="00A83D8D">
        <w:rPr>
          <w:rFonts w:eastAsia="Calibri"/>
          <w:b/>
          <w:lang w:eastAsia="en-US"/>
        </w:rPr>
        <w:t>РОССИЙСКАЯ ФЕДЕРАЦИЯ</w:t>
      </w:r>
    </w:p>
    <w:p w:rsidR="00A83D8D" w:rsidRPr="00A83D8D" w:rsidRDefault="00A83D8D" w:rsidP="00A83D8D">
      <w:pPr>
        <w:ind w:left="567"/>
        <w:jc w:val="center"/>
        <w:rPr>
          <w:rFonts w:eastAsia="Calibri"/>
          <w:b/>
          <w:lang w:eastAsia="en-US"/>
        </w:rPr>
      </w:pPr>
      <w:r w:rsidRPr="00A83D8D">
        <w:rPr>
          <w:rFonts w:eastAsia="Calibri"/>
          <w:b/>
          <w:lang w:eastAsia="en-US"/>
        </w:rPr>
        <w:t>ИРКУТСКАЯ ОБЛАСТЬ</w:t>
      </w:r>
    </w:p>
    <w:p w:rsidR="00A83D8D" w:rsidRPr="00A83D8D" w:rsidRDefault="00A83D8D" w:rsidP="00A83D8D">
      <w:pPr>
        <w:ind w:left="567"/>
        <w:jc w:val="center"/>
        <w:rPr>
          <w:rFonts w:eastAsia="Calibri"/>
          <w:b/>
          <w:lang w:eastAsia="en-US"/>
        </w:rPr>
      </w:pPr>
      <w:r w:rsidRPr="00A83D8D">
        <w:rPr>
          <w:rFonts w:eastAsia="Calibri"/>
          <w:b/>
          <w:lang w:eastAsia="en-US"/>
        </w:rPr>
        <w:t>КАЧУГСКИЙ МУНИЦИПАЛЬНЫЙ РАЙОН</w:t>
      </w:r>
    </w:p>
    <w:p w:rsidR="00A83D8D" w:rsidRPr="00A83D8D" w:rsidRDefault="00A83D8D" w:rsidP="00A83D8D">
      <w:pPr>
        <w:ind w:left="567"/>
        <w:jc w:val="center"/>
        <w:rPr>
          <w:rFonts w:eastAsia="Calibri"/>
          <w:b/>
          <w:lang w:eastAsia="en-US"/>
        </w:rPr>
      </w:pPr>
      <w:r w:rsidRPr="00A83D8D">
        <w:rPr>
          <w:rFonts w:eastAsia="Calibri"/>
          <w:b/>
          <w:lang w:eastAsia="en-US"/>
        </w:rPr>
        <w:t>АДМИНИСТРАЦИЯ  БИРЮЛЬСКОГО СЕЛЬСКОГО ПОСЕЛЕНИЯ</w:t>
      </w:r>
    </w:p>
    <w:p w:rsidR="00A83D8D" w:rsidRPr="00A83D8D" w:rsidRDefault="00A83D8D" w:rsidP="00A83D8D">
      <w:pPr>
        <w:widowControl w:val="0"/>
        <w:suppressAutoHyphens/>
        <w:autoSpaceDE w:val="0"/>
        <w:ind w:left="567"/>
        <w:jc w:val="center"/>
        <w:rPr>
          <w:b/>
          <w:color w:val="000000"/>
          <w:lang w:eastAsia="ar-SA"/>
        </w:rPr>
      </w:pPr>
      <w:r w:rsidRPr="00A83D8D">
        <w:rPr>
          <w:rFonts w:eastAsia="Calibri"/>
          <w:b/>
          <w:lang w:eastAsia="en-US"/>
        </w:rPr>
        <w:t>ГЛАВА АДМИНИСТРАЦИИ</w:t>
      </w:r>
    </w:p>
    <w:p w:rsidR="00A83D8D" w:rsidRPr="00A83D8D" w:rsidRDefault="00A83D8D" w:rsidP="00A83D8D">
      <w:pPr>
        <w:widowControl w:val="0"/>
        <w:suppressAutoHyphens/>
        <w:autoSpaceDE w:val="0"/>
        <w:spacing w:before="100" w:beforeAutospacing="1" w:after="100" w:afterAutospacing="1" w:line="300" w:lineRule="atLeast"/>
        <w:ind w:left="567"/>
        <w:jc w:val="center"/>
        <w:rPr>
          <w:b/>
          <w:color w:val="000000"/>
          <w:lang w:eastAsia="ar-SA"/>
        </w:rPr>
      </w:pPr>
      <w:r w:rsidRPr="00A83D8D">
        <w:rPr>
          <w:b/>
          <w:color w:val="000000"/>
          <w:lang w:eastAsia="ar-SA"/>
        </w:rPr>
        <w:t>ПОСТАНОВЛЕНИЕ</w:t>
      </w:r>
    </w:p>
    <w:p w:rsidR="00A83D8D" w:rsidRPr="00A83D8D" w:rsidRDefault="00A83D8D" w:rsidP="00A83D8D">
      <w:pPr>
        <w:ind w:left="567"/>
        <w:jc w:val="center"/>
        <w:rPr>
          <w:b/>
        </w:rPr>
      </w:pPr>
      <w:r w:rsidRPr="00A83D8D">
        <w:rPr>
          <w:b/>
        </w:rPr>
        <w:t>«Об обеспечении безопасности людей на водных объектах в</w:t>
      </w:r>
    </w:p>
    <w:p w:rsidR="00A83D8D" w:rsidRPr="00A83D8D" w:rsidRDefault="00B73C2F" w:rsidP="00A83D8D">
      <w:pPr>
        <w:ind w:left="567"/>
        <w:jc w:val="center"/>
        <w:rPr>
          <w:b/>
        </w:rPr>
      </w:pPr>
      <w:r>
        <w:rPr>
          <w:b/>
        </w:rPr>
        <w:t xml:space="preserve">осенне-зимний период  </w:t>
      </w:r>
      <w:r w:rsidR="003351EA">
        <w:rPr>
          <w:b/>
        </w:rPr>
        <w:t>2020 – 2021</w:t>
      </w:r>
      <w:r w:rsidR="00EF0BF6">
        <w:rPr>
          <w:b/>
        </w:rPr>
        <w:t>г.</w:t>
      </w:r>
      <w:r w:rsidR="00A83D8D">
        <w:rPr>
          <w:b/>
        </w:rPr>
        <w:t xml:space="preserve"> г.</w:t>
      </w:r>
      <w:r w:rsidR="00A83D8D" w:rsidRPr="00A83D8D">
        <w:rPr>
          <w:b/>
        </w:rPr>
        <w:t>»</w:t>
      </w:r>
    </w:p>
    <w:p w:rsidR="00A83D8D" w:rsidRPr="00A83D8D" w:rsidRDefault="00A83D8D" w:rsidP="00A83D8D">
      <w:pPr>
        <w:ind w:left="567"/>
        <w:jc w:val="center"/>
        <w:rPr>
          <w:b/>
        </w:rPr>
      </w:pPr>
    </w:p>
    <w:p w:rsidR="00A83D8D" w:rsidRPr="00A83D8D" w:rsidRDefault="003351EA" w:rsidP="00A83D8D">
      <w:pPr>
        <w:rPr>
          <w:b/>
        </w:rPr>
      </w:pPr>
      <w:r>
        <w:rPr>
          <w:b/>
        </w:rPr>
        <w:t>28.10. 2020</w:t>
      </w:r>
      <w:r w:rsidR="00A83D8D" w:rsidRPr="00A83D8D">
        <w:rPr>
          <w:b/>
        </w:rPr>
        <w:t xml:space="preserve"> г.                                                                                           с. Бирюлька</w:t>
      </w:r>
    </w:p>
    <w:p w:rsidR="00A83D8D" w:rsidRPr="00A83D8D" w:rsidRDefault="00A83D8D" w:rsidP="00A83D8D">
      <w:pPr>
        <w:rPr>
          <w:b/>
        </w:rPr>
      </w:pPr>
    </w:p>
    <w:p w:rsidR="00AA67F1" w:rsidRDefault="00A83D8D" w:rsidP="00AA67F1">
      <w:pPr>
        <w:ind w:firstLine="708"/>
        <w:jc w:val="both"/>
      </w:pPr>
      <w:r w:rsidRPr="00A83D8D">
        <w:t>В  целях сохранения жизни и здоровья людей, предупреждения происшествий на водных объектах, в соответствии с требованиями Федерального Закона от 06.10.2003 г.  № 131-ФЗ «Об общих принципах организации местного самоуправления  в Российской Федерации»,</w:t>
      </w:r>
      <w:r w:rsidR="00B73C2F">
        <w:t xml:space="preserve"> П</w:t>
      </w:r>
      <w:r w:rsidRPr="00A83D8D">
        <w:t>остановления  губернатора Иркутской области от 08.10.2009 № 280/59 –пп  «Об утверждении  правил охраны  жизни людей на водных объектах в Иркутской о</w:t>
      </w:r>
      <w:r w:rsidR="00AA56C9">
        <w:t>бласти»</w:t>
      </w:r>
      <w:r>
        <w:t>, Закона Иркутской области от 27.04.2015 года №24-ОЗ «О внесении изменений в отдельные Законы Иркутской области о наделении органов местного самоуправления отдельными областными государственными полномочиями», Постановления правительства Иркутской области №89-пп от 23.03.2015 года</w:t>
      </w:r>
      <w:r w:rsidR="00B73C2F">
        <w:t xml:space="preserve"> «О внесении изменений в правила охраны жизни людей на водных объектах Иркутской области»</w:t>
      </w:r>
      <w:r w:rsidR="00AA56C9">
        <w:t>,  во исполнения протокола служебного совещания начальника Центра ГИМС(управление) ГУ МЧС России по Иркутской области №3 от 13.03.2019г</w:t>
      </w:r>
    </w:p>
    <w:p w:rsidR="00A83D8D" w:rsidRPr="00A83D8D" w:rsidRDefault="00A83D8D" w:rsidP="00AA67F1">
      <w:pPr>
        <w:ind w:firstLine="708"/>
        <w:jc w:val="both"/>
      </w:pPr>
      <w:r w:rsidRPr="00A83D8D">
        <w:t>ПОСТАНОВЛЯЮ:</w:t>
      </w:r>
    </w:p>
    <w:p w:rsidR="00A83D8D" w:rsidRDefault="00F126CC" w:rsidP="00F126CC">
      <w:pPr>
        <w:jc w:val="both"/>
      </w:pPr>
      <w:r>
        <w:t>1.</w:t>
      </w:r>
      <w:r w:rsidR="001A1898">
        <w:t>Разработать</w:t>
      </w:r>
      <w:r w:rsidR="00740D42">
        <w:t xml:space="preserve"> и утвердить план мероприятий по обеспечению безопасности </w:t>
      </w:r>
      <w:r w:rsidR="00A83D8D" w:rsidRPr="00A83D8D">
        <w:t>людей на водных объектах</w:t>
      </w:r>
      <w:r w:rsidR="003351EA">
        <w:t xml:space="preserve"> в осенне-зимний период 2020-2021</w:t>
      </w:r>
      <w:r w:rsidR="00A83D8D" w:rsidRPr="00A83D8D">
        <w:t xml:space="preserve"> гг.</w:t>
      </w:r>
      <w:r w:rsidR="00740D42">
        <w:t>(прилагается)</w:t>
      </w:r>
    </w:p>
    <w:p w:rsidR="00F126CC" w:rsidRPr="00A83D8D" w:rsidRDefault="00F126CC" w:rsidP="00F126CC">
      <w:pPr>
        <w:jc w:val="both"/>
      </w:pPr>
      <w:r>
        <w:t xml:space="preserve">2.Назначить </w:t>
      </w:r>
      <w:r w:rsidR="00AA070A">
        <w:t xml:space="preserve">должностное </w:t>
      </w:r>
      <w:r>
        <w:t>лицо</w:t>
      </w:r>
      <w:r w:rsidR="00AA070A">
        <w:t>, ответственное</w:t>
      </w:r>
      <w:r>
        <w:t xml:space="preserve"> за обеспечение безопасности людей на водных объе</w:t>
      </w:r>
      <w:r w:rsidR="003351EA">
        <w:t>ктах в осенне-зимний период 2020-2021</w:t>
      </w:r>
      <w:r>
        <w:t>гг ведущего специалиста Нечаеву С.А.</w:t>
      </w:r>
    </w:p>
    <w:p w:rsidR="00A83D8D" w:rsidRPr="00A83D8D" w:rsidRDefault="00F126CC" w:rsidP="00A83D8D">
      <w:pPr>
        <w:jc w:val="both"/>
      </w:pPr>
      <w:r>
        <w:t>3</w:t>
      </w:r>
      <w:r w:rsidR="00A83D8D" w:rsidRPr="00A83D8D">
        <w:t>. Выполнить мероприятия в местах несанкционированных ледовых переходов и возможного выезда автомобильной техники на тонкий</w:t>
      </w:r>
      <w:r w:rsidR="003351EA">
        <w:t xml:space="preserve"> лед в осенне-зимний период 2020-2021 </w:t>
      </w:r>
      <w:r w:rsidR="00037EF3">
        <w:t>г</w:t>
      </w:r>
      <w:r w:rsidR="00A83D8D" w:rsidRPr="00A83D8D">
        <w:t>г. по установке запрещающих  и предупреждающих знаков.</w:t>
      </w:r>
    </w:p>
    <w:p w:rsidR="00A83D8D" w:rsidRPr="00A83D8D" w:rsidRDefault="00F126CC" w:rsidP="00A83D8D">
      <w:pPr>
        <w:jc w:val="both"/>
      </w:pPr>
      <w:r>
        <w:t>4.</w:t>
      </w:r>
      <w:r w:rsidR="00AF4697">
        <w:t>П</w:t>
      </w:r>
      <w:r w:rsidR="00A83D8D" w:rsidRPr="00A83D8D">
        <w:t>ровести сходы граждан</w:t>
      </w:r>
      <w:r w:rsidR="003C3B45">
        <w:t xml:space="preserve">, подворный обход с доведением </w:t>
      </w:r>
      <w:r w:rsidR="00A83D8D" w:rsidRPr="00A83D8D">
        <w:t>до населения правил поведения на воде.</w:t>
      </w:r>
    </w:p>
    <w:p w:rsidR="00A83D8D" w:rsidRPr="00A83D8D" w:rsidRDefault="00F126CC" w:rsidP="00A83D8D">
      <w:pPr>
        <w:jc w:val="both"/>
      </w:pPr>
      <w:r>
        <w:t>5</w:t>
      </w:r>
      <w:r w:rsidR="00A83D8D" w:rsidRPr="00A83D8D">
        <w:t>. Организовать проведение мероприятий по требованию безопасности на водных объектах в детских садах и школах с целью недопущения детской гибели.</w:t>
      </w:r>
    </w:p>
    <w:p w:rsidR="00A83D8D" w:rsidRPr="00A83D8D" w:rsidRDefault="00F126CC" w:rsidP="00A83D8D">
      <w:pPr>
        <w:jc w:val="both"/>
      </w:pPr>
      <w:r>
        <w:t>6</w:t>
      </w:r>
      <w:r w:rsidR="00A83D8D" w:rsidRPr="00A83D8D">
        <w:t>. Организ</w:t>
      </w:r>
      <w:r w:rsidR="00AA070A">
        <w:t xml:space="preserve">овать информирование населения </w:t>
      </w:r>
      <w:r w:rsidR="00A83D8D" w:rsidRPr="00A83D8D">
        <w:t>об опасности выезда, выхода на лед, запрете выезд</w:t>
      </w:r>
      <w:r w:rsidR="00AA070A">
        <w:t xml:space="preserve">а на лед вне ледовых переправ, </w:t>
      </w:r>
      <w:r w:rsidR="00A83D8D" w:rsidRPr="00A83D8D">
        <w:t xml:space="preserve">а также о требованиях безопасности на водных объектах </w:t>
      </w:r>
      <w:r w:rsidR="00AA070A">
        <w:t>в осенне- зимний период</w:t>
      </w:r>
      <w:r w:rsidR="00A83D8D" w:rsidRPr="00A83D8D">
        <w:t>.</w:t>
      </w:r>
    </w:p>
    <w:p w:rsidR="00A83D8D" w:rsidRPr="00A83D8D" w:rsidRDefault="00F126CC" w:rsidP="00A83D8D">
      <w:pPr>
        <w:jc w:val="both"/>
      </w:pPr>
      <w:r>
        <w:t>7</w:t>
      </w:r>
      <w:r w:rsidR="00A83D8D" w:rsidRPr="00A83D8D">
        <w:t>. Организовать в общественных местах уголки «Осторожно-тонкий лед» о прав</w:t>
      </w:r>
      <w:r w:rsidR="00AA070A">
        <w:t>илах поведения населения на водных объектах</w:t>
      </w:r>
      <w:r w:rsidR="00A83D8D" w:rsidRPr="00A83D8D">
        <w:t>.</w:t>
      </w:r>
    </w:p>
    <w:p w:rsidR="00A83D8D" w:rsidRPr="00A83D8D" w:rsidRDefault="00F126CC" w:rsidP="00A83D8D">
      <w:pPr>
        <w:jc w:val="both"/>
      </w:pPr>
      <w:r>
        <w:t>8</w:t>
      </w:r>
      <w:r w:rsidR="00A83D8D" w:rsidRPr="00A83D8D">
        <w:t>. Данное постановление опубликовать в печатном органе «Вести Бирюльки».</w:t>
      </w:r>
    </w:p>
    <w:p w:rsidR="00A83D8D" w:rsidRPr="00A83D8D" w:rsidRDefault="00F126CC" w:rsidP="00A83D8D">
      <w:pPr>
        <w:jc w:val="both"/>
      </w:pPr>
      <w:r>
        <w:t>9</w:t>
      </w:r>
      <w:r w:rsidR="00A83D8D" w:rsidRPr="00A83D8D">
        <w:t>. Контроль за исполнением  данного постановления оставляю за собой.</w:t>
      </w:r>
    </w:p>
    <w:p w:rsidR="00A83D8D" w:rsidRDefault="00A83D8D" w:rsidP="00A83D8D">
      <w:pPr>
        <w:jc w:val="both"/>
      </w:pPr>
    </w:p>
    <w:p w:rsidR="003C3B45" w:rsidRPr="00A83D8D" w:rsidRDefault="003C3B45" w:rsidP="00A83D8D">
      <w:pPr>
        <w:jc w:val="both"/>
      </w:pPr>
    </w:p>
    <w:p w:rsidR="00A83D8D" w:rsidRPr="00A83D8D" w:rsidRDefault="00A83D8D" w:rsidP="00A83D8D">
      <w:pPr>
        <w:jc w:val="both"/>
      </w:pPr>
      <w:r w:rsidRPr="00A83D8D">
        <w:t>Глава администрации</w:t>
      </w:r>
    </w:p>
    <w:p w:rsidR="00A83D8D" w:rsidRDefault="00A83D8D" w:rsidP="00A83D8D">
      <w:pPr>
        <w:jc w:val="both"/>
      </w:pPr>
      <w:r w:rsidRPr="00A83D8D">
        <w:t>Бирюльского МО</w:t>
      </w:r>
      <w:r w:rsidRPr="00A83D8D">
        <w:tab/>
      </w:r>
      <w:r w:rsidRPr="00A83D8D">
        <w:tab/>
      </w:r>
      <w:r w:rsidRPr="00A83D8D">
        <w:tab/>
        <w:t xml:space="preserve">                                                    </w:t>
      </w:r>
      <w:r w:rsidR="00AA67F1">
        <w:t xml:space="preserve">               Будревич А.Ю.</w:t>
      </w:r>
    </w:p>
    <w:p w:rsidR="003C3B45" w:rsidRDefault="003C3B45" w:rsidP="00A83D8D">
      <w:pPr>
        <w:jc w:val="both"/>
      </w:pPr>
    </w:p>
    <w:p w:rsidR="003C3B45" w:rsidRPr="00A83D8D" w:rsidRDefault="003C3B45" w:rsidP="00A83D8D">
      <w:pPr>
        <w:jc w:val="both"/>
      </w:pPr>
    </w:p>
    <w:p w:rsidR="009F4895" w:rsidRDefault="003351EA" w:rsidP="00A83D8D">
      <w:pPr>
        <w:jc w:val="both"/>
        <w:rPr>
          <w:b/>
        </w:rPr>
      </w:pPr>
      <w:r>
        <w:rPr>
          <w:b/>
        </w:rPr>
        <w:t>№ 32</w:t>
      </w:r>
    </w:p>
    <w:p w:rsidR="00EB72ED" w:rsidRDefault="00EB72ED" w:rsidP="00A83D8D">
      <w:pPr>
        <w:jc w:val="both"/>
        <w:rPr>
          <w:b/>
        </w:rPr>
      </w:pPr>
    </w:p>
    <w:p w:rsidR="00EB72ED" w:rsidRPr="00EB72ED" w:rsidRDefault="00EB72ED" w:rsidP="00EB72ED">
      <w:pPr>
        <w:jc w:val="center"/>
      </w:pPr>
      <w:r w:rsidRPr="00EB72ED">
        <w:t xml:space="preserve">                                                                                                         Утвержден</w:t>
      </w:r>
    </w:p>
    <w:p w:rsidR="00EB72ED" w:rsidRPr="00EB72ED" w:rsidRDefault="00EB72ED" w:rsidP="00EB72ED">
      <w:pPr>
        <w:jc w:val="center"/>
      </w:pPr>
      <w:r w:rsidRPr="00EB72ED">
        <w:t xml:space="preserve">                                                                                    Постановлением </w:t>
      </w:r>
    </w:p>
    <w:p w:rsidR="00EB72ED" w:rsidRPr="00EB72ED" w:rsidRDefault="00EB72ED" w:rsidP="00EB72ED">
      <w:pPr>
        <w:jc w:val="center"/>
      </w:pPr>
      <w:r w:rsidRPr="00EB72ED">
        <w:t xml:space="preserve">                                                                                              главы администрации</w:t>
      </w:r>
    </w:p>
    <w:p w:rsidR="00EB72ED" w:rsidRPr="00EB72ED" w:rsidRDefault="00EB72ED" w:rsidP="00EB72ED">
      <w:pPr>
        <w:jc w:val="center"/>
      </w:pPr>
      <w:r w:rsidRPr="00EB72ED">
        <w:t xml:space="preserve">                                                                                      Бирюльского СП</w:t>
      </w:r>
    </w:p>
    <w:p w:rsidR="00EB72ED" w:rsidRPr="00EB72ED" w:rsidRDefault="00EB72ED" w:rsidP="00EB72ED">
      <w:pPr>
        <w:jc w:val="center"/>
      </w:pPr>
      <w:r w:rsidRPr="00EB72ED">
        <w:t xml:space="preserve">                                                                             </w:t>
      </w:r>
      <w:r w:rsidR="003351EA">
        <w:t xml:space="preserve">              от 28.10.2020г №32</w:t>
      </w:r>
    </w:p>
    <w:p w:rsidR="00EB72ED" w:rsidRPr="00EB72ED" w:rsidRDefault="00EB72ED" w:rsidP="00EB72ED">
      <w:pPr>
        <w:jc w:val="center"/>
      </w:pPr>
      <w:r w:rsidRPr="00EB72ED">
        <w:t>ПЛАН</w:t>
      </w:r>
    </w:p>
    <w:p w:rsidR="00EB72ED" w:rsidRPr="00EB72ED" w:rsidRDefault="00EB72ED" w:rsidP="00EB72ED">
      <w:pPr>
        <w:jc w:val="center"/>
      </w:pPr>
      <w:r w:rsidRPr="00EB72ED">
        <w:t>Мероприятий по обеспечению безопасности людей, охране их жизни и здоровья на водных объе</w:t>
      </w:r>
      <w:r w:rsidR="003351EA">
        <w:t>ктах в осенне-зимний период 2020-2021</w:t>
      </w:r>
      <w:r w:rsidRPr="00EB72ED">
        <w:t xml:space="preserve"> гг. Бирюльского СП</w:t>
      </w:r>
    </w:p>
    <w:p w:rsidR="00EB72ED" w:rsidRPr="00EB72ED" w:rsidRDefault="00EB72ED" w:rsidP="00EB72ED"/>
    <w:p w:rsidR="00EB72ED" w:rsidRPr="00EB72ED" w:rsidRDefault="00EB72ED" w:rsidP="00EB72ED"/>
    <w:tbl>
      <w:tblPr>
        <w:tblW w:w="101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936"/>
        <w:gridCol w:w="2340"/>
        <w:gridCol w:w="1764"/>
      </w:tblGrid>
      <w:tr w:rsidR="00EB72ED" w:rsidRPr="00EB72ED" w:rsidTr="009D1B46">
        <w:trPr>
          <w:trHeight w:val="660"/>
        </w:trPr>
        <w:tc>
          <w:tcPr>
            <w:tcW w:w="1135" w:type="dxa"/>
          </w:tcPr>
          <w:p w:rsidR="00EB72ED" w:rsidRPr="00EB72ED" w:rsidRDefault="00EB72ED" w:rsidP="00EB72ED">
            <w:pPr>
              <w:ind w:left="1260"/>
            </w:pPr>
            <w:r w:rsidRPr="00EB72ED">
              <w:t>3</w:t>
            </w:r>
          </w:p>
          <w:p w:rsidR="00EB72ED" w:rsidRPr="00EB72ED" w:rsidRDefault="00EB72ED" w:rsidP="00EB72ED">
            <w:pPr>
              <w:ind w:left="1260"/>
            </w:pPr>
            <w:r w:rsidRPr="00EB72ED">
              <w:t>3</w:t>
            </w:r>
          </w:p>
          <w:p w:rsidR="00EB72ED" w:rsidRPr="00EB72ED" w:rsidRDefault="00EB72ED" w:rsidP="00EB72ED">
            <w:r w:rsidRPr="00EB72ED">
              <w:t>№ п. п</w:t>
            </w:r>
          </w:p>
        </w:tc>
        <w:tc>
          <w:tcPr>
            <w:tcW w:w="4936" w:type="dxa"/>
          </w:tcPr>
          <w:p w:rsidR="00EB72ED" w:rsidRPr="00EB72ED" w:rsidRDefault="00EB72ED" w:rsidP="00EB72ED">
            <w:pPr>
              <w:jc w:val="center"/>
            </w:pPr>
          </w:p>
          <w:p w:rsidR="00EB72ED" w:rsidRPr="00EB72ED" w:rsidRDefault="00EB72ED" w:rsidP="00EB72ED">
            <w:pPr>
              <w:jc w:val="center"/>
            </w:pPr>
            <w:r w:rsidRPr="00EB72ED">
              <w:t>мероприятия</w:t>
            </w:r>
          </w:p>
        </w:tc>
        <w:tc>
          <w:tcPr>
            <w:tcW w:w="2340" w:type="dxa"/>
          </w:tcPr>
          <w:p w:rsidR="00EB72ED" w:rsidRPr="00EB72ED" w:rsidRDefault="00EB72ED" w:rsidP="00EB72ED">
            <w:pPr>
              <w:jc w:val="center"/>
            </w:pPr>
            <w:r w:rsidRPr="00EB72ED">
              <w:t>ответственный</w:t>
            </w:r>
          </w:p>
        </w:tc>
        <w:tc>
          <w:tcPr>
            <w:tcW w:w="1764" w:type="dxa"/>
          </w:tcPr>
          <w:p w:rsidR="00EB72ED" w:rsidRPr="00EB72ED" w:rsidRDefault="00EB72ED" w:rsidP="00EB72ED">
            <w:pPr>
              <w:jc w:val="center"/>
            </w:pPr>
            <w:r w:rsidRPr="00EB72ED">
              <w:t>Дата</w:t>
            </w:r>
          </w:p>
          <w:p w:rsidR="00EB72ED" w:rsidRPr="00EB72ED" w:rsidRDefault="00EB72ED" w:rsidP="00EB72ED">
            <w:pPr>
              <w:jc w:val="center"/>
            </w:pPr>
            <w:r w:rsidRPr="00EB72ED">
              <w:t>проведения</w:t>
            </w:r>
          </w:p>
        </w:tc>
      </w:tr>
      <w:tr w:rsidR="00EB72ED" w:rsidRPr="00EB72ED" w:rsidTr="009D1B46">
        <w:trPr>
          <w:trHeight w:val="780"/>
        </w:trPr>
        <w:tc>
          <w:tcPr>
            <w:tcW w:w="1135" w:type="dxa"/>
          </w:tcPr>
          <w:p w:rsidR="00EB72ED" w:rsidRPr="00EB72ED" w:rsidRDefault="00EB72ED" w:rsidP="00EB72ED">
            <w:pPr>
              <w:jc w:val="center"/>
            </w:pPr>
            <w:r w:rsidRPr="00EB72ED">
              <w:t>1</w:t>
            </w:r>
          </w:p>
        </w:tc>
        <w:tc>
          <w:tcPr>
            <w:tcW w:w="4936" w:type="dxa"/>
          </w:tcPr>
          <w:p w:rsidR="00EB72ED" w:rsidRPr="00EB72ED" w:rsidRDefault="00EB72ED" w:rsidP="00EB72ED">
            <w:pPr>
              <w:jc w:val="both"/>
            </w:pPr>
            <w:r w:rsidRPr="00EB72ED">
              <w:t>Провести сходы с населением с доведением информации о происшествиях на льду.</w:t>
            </w:r>
          </w:p>
        </w:tc>
        <w:tc>
          <w:tcPr>
            <w:tcW w:w="2340" w:type="dxa"/>
          </w:tcPr>
          <w:p w:rsidR="00EB72ED" w:rsidRPr="00EB72ED" w:rsidRDefault="00EB72ED" w:rsidP="00EB72ED">
            <w:pPr>
              <w:jc w:val="both"/>
            </w:pPr>
            <w:r w:rsidRPr="00EB72ED">
              <w:t>Глава СП</w:t>
            </w:r>
          </w:p>
          <w:p w:rsidR="00EB72ED" w:rsidRPr="00EB72ED" w:rsidRDefault="00EB72ED" w:rsidP="00EB72ED">
            <w:pPr>
              <w:jc w:val="both"/>
            </w:pPr>
            <w:r w:rsidRPr="00EB72ED">
              <w:t>Специалисты СП</w:t>
            </w:r>
          </w:p>
        </w:tc>
        <w:tc>
          <w:tcPr>
            <w:tcW w:w="1764" w:type="dxa"/>
          </w:tcPr>
          <w:p w:rsidR="00EB72ED" w:rsidRPr="00EB72ED" w:rsidRDefault="00EB72ED" w:rsidP="00EB72ED">
            <w:pPr>
              <w:jc w:val="both"/>
            </w:pPr>
            <w:r w:rsidRPr="00EB72ED">
              <w:t>По мере поступления информации</w:t>
            </w:r>
          </w:p>
        </w:tc>
      </w:tr>
      <w:tr w:rsidR="00EB72ED" w:rsidRPr="00EB72ED" w:rsidTr="009D1B46">
        <w:trPr>
          <w:trHeight w:val="780"/>
        </w:trPr>
        <w:tc>
          <w:tcPr>
            <w:tcW w:w="1135" w:type="dxa"/>
          </w:tcPr>
          <w:p w:rsidR="00EB72ED" w:rsidRPr="00EB72ED" w:rsidRDefault="00EB72ED" w:rsidP="00EB72ED">
            <w:pPr>
              <w:jc w:val="center"/>
            </w:pPr>
          </w:p>
          <w:p w:rsidR="00EB72ED" w:rsidRPr="00EB72ED" w:rsidRDefault="00EB72ED" w:rsidP="00EB72ED">
            <w:pPr>
              <w:jc w:val="center"/>
            </w:pPr>
            <w:r w:rsidRPr="00EB72ED">
              <w:t>2</w:t>
            </w:r>
          </w:p>
        </w:tc>
        <w:tc>
          <w:tcPr>
            <w:tcW w:w="4936" w:type="dxa"/>
          </w:tcPr>
          <w:p w:rsidR="00EB72ED" w:rsidRPr="00EB72ED" w:rsidRDefault="00EB72ED" w:rsidP="00EB72ED">
            <w:pPr>
              <w:jc w:val="both"/>
            </w:pPr>
            <w:r w:rsidRPr="00EB72ED">
              <w:t>Провести занятия с учащимися школы об опасности нахождения на льду в осенне-зимний период по теме «Осторожно-тонкий лед»</w:t>
            </w:r>
          </w:p>
        </w:tc>
        <w:tc>
          <w:tcPr>
            <w:tcW w:w="2340" w:type="dxa"/>
          </w:tcPr>
          <w:p w:rsidR="00EB72ED" w:rsidRPr="00EB72ED" w:rsidRDefault="00EB72ED" w:rsidP="00EB72ED">
            <w:pPr>
              <w:jc w:val="both"/>
            </w:pPr>
            <w:r w:rsidRPr="00EB72ED">
              <w:t>Специалисты СП</w:t>
            </w:r>
          </w:p>
          <w:p w:rsidR="00EB72ED" w:rsidRPr="00EB72ED" w:rsidRDefault="00EB72ED" w:rsidP="00EB72ED">
            <w:pPr>
              <w:jc w:val="both"/>
            </w:pPr>
            <w:r w:rsidRPr="00EB72ED">
              <w:t xml:space="preserve">Библиотекари </w:t>
            </w:r>
          </w:p>
        </w:tc>
        <w:tc>
          <w:tcPr>
            <w:tcW w:w="1764" w:type="dxa"/>
          </w:tcPr>
          <w:p w:rsidR="00EB72ED" w:rsidRPr="00EB72ED" w:rsidRDefault="003351EA" w:rsidP="00EB72ED">
            <w:pPr>
              <w:jc w:val="both"/>
            </w:pPr>
            <w:r>
              <w:t>До 01.11.2020</w:t>
            </w:r>
          </w:p>
        </w:tc>
      </w:tr>
      <w:tr w:rsidR="00EB72ED" w:rsidRPr="00EB72ED" w:rsidTr="009D1B46">
        <w:trPr>
          <w:trHeight w:val="780"/>
        </w:trPr>
        <w:tc>
          <w:tcPr>
            <w:tcW w:w="1135" w:type="dxa"/>
          </w:tcPr>
          <w:p w:rsidR="00EB72ED" w:rsidRPr="00EB72ED" w:rsidRDefault="00EB72ED" w:rsidP="00EB72ED">
            <w:pPr>
              <w:jc w:val="center"/>
            </w:pPr>
          </w:p>
          <w:p w:rsidR="00EB72ED" w:rsidRPr="00EB72ED" w:rsidRDefault="00EB72ED" w:rsidP="00EB72ED">
            <w:pPr>
              <w:jc w:val="center"/>
            </w:pPr>
            <w:r w:rsidRPr="00EB72ED">
              <w:t>3</w:t>
            </w:r>
          </w:p>
        </w:tc>
        <w:tc>
          <w:tcPr>
            <w:tcW w:w="4936" w:type="dxa"/>
          </w:tcPr>
          <w:p w:rsidR="00EB72ED" w:rsidRPr="00EB72ED" w:rsidRDefault="00EB72ED" w:rsidP="00EB72ED">
            <w:pPr>
              <w:jc w:val="both"/>
            </w:pPr>
            <w:r w:rsidRPr="00EB72ED">
              <w:t>Провести мероприятия по установки запрещающих знаков на льду.</w:t>
            </w:r>
          </w:p>
        </w:tc>
        <w:tc>
          <w:tcPr>
            <w:tcW w:w="2340" w:type="dxa"/>
          </w:tcPr>
          <w:p w:rsidR="00EB72ED" w:rsidRPr="00EB72ED" w:rsidRDefault="00EB72ED" w:rsidP="00EB72ED">
            <w:pPr>
              <w:jc w:val="both"/>
            </w:pPr>
            <w:r w:rsidRPr="00EB72ED">
              <w:t>Глава СП</w:t>
            </w:r>
          </w:p>
        </w:tc>
        <w:tc>
          <w:tcPr>
            <w:tcW w:w="1764" w:type="dxa"/>
          </w:tcPr>
          <w:p w:rsidR="00EB72ED" w:rsidRPr="00EB72ED" w:rsidRDefault="003351EA" w:rsidP="00EB72ED">
            <w:pPr>
              <w:jc w:val="both"/>
            </w:pPr>
            <w:r>
              <w:t>До 10.11.2020</w:t>
            </w:r>
            <w:r w:rsidR="00EB72ED" w:rsidRPr="00EB72ED">
              <w:t>.</w:t>
            </w:r>
          </w:p>
        </w:tc>
      </w:tr>
      <w:tr w:rsidR="00EB72ED" w:rsidRPr="00EB72ED" w:rsidTr="009D1B46">
        <w:trPr>
          <w:trHeight w:val="780"/>
        </w:trPr>
        <w:tc>
          <w:tcPr>
            <w:tcW w:w="1135" w:type="dxa"/>
          </w:tcPr>
          <w:p w:rsidR="00EB72ED" w:rsidRPr="00EB72ED" w:rsidRDefault="00EB72ED" w:rsidP="00EB72ED">
            <w:pPr>
              <w:jc w:val="center"/>
            </w:pPr>
          </w:p>
          <w:p w:rsidR="00EB72ED" w:rsidRPr="00EB72ED" w:rsidRDefault="00EB72ED" w:rsidP="00EB72ED">
            <w:pPr>
              <w:jc w:val="center"/>
            </w:pPr>
            <w:r w:rsidRPr="00EB72ED">
              <w:t>4</w:t>
            </w:r>
          </w:p>
        </w:tc>
        <w:tc>
          <w:tcPr>
            <w:tcW w:w="4936" w:type="dxa"/>
          </w:tcPr>
          <w:p w:rsidR="00EB72ED" w:rsidRPr="00EB72ED" w:rsidRDefault="00EB72ED" w:rsidP="00EB72ED">
            <w:pPr>
              <w:jc w:val="both"/>
            </w:pPr>
            <w:r w:rsidRPr="00EB72ED">
              <w:t>В организациях и предприятиях провести инструктажи водителей под роспись о запрете выезда автотранспорта на лед вне ледовых переправ</w:t>
            </w:r>
          </w:p>
        </w:tc>
        <w:tc>
          <w:tcPr>
            <w:tcW w:w="2340" w:type="dxa"/>
          </w:tcPr>
          <w:p w:rsidR="00EB72ED" w:rsidRPr="00EB72ED" w:rsidRDefault="00EB72ED" w:rsidP="00EB72ED">
            <w:pPr>
              <w:jc w:val="both"/>
            </w:pPr>
            <w:r w:rsidRPr="00EB72ED">
              <w:t>Руководители</w:t>
            </w:r>
          </w:p>
        </w:tc>
        <w:tc>
          <w:tcPr>
            <w:tcW w:w="1764" w:type="dxa"/>
          </w:tcPr>
          <w:p w:rsidR="00EB72ED" w:rsidRPr="00EB72ED" w:rsidRDefault="003351EA" w:rsidP="00EB72ED">
            <w:pPr>
              <w:jc w:val="both"/>
            </w:pPr>
            <w:r>
              <w:t>До 10.11.2020</w:t>
            </w:r>
          </w:p>
        </w:tc>
      </w:tr>
      <w:tr w:rsidR="00EB72ED" w:rsidRPr="00EB72ED" w:rsidTr="009D1B46">
        <w:trPr>
          <w:trHeight w:val="780"/>
        </w:trPr>
        <w:tc>
          <w:tcPr>
            <w:tcW w:w="1135" w:type="dxa"/>
          </w:tcPr>
          <w:p w:rsidR="00EB72ED" w:rsidRPr="00EB72ED" w:rsidRDefault="00EB72ED" w:rsidP="00EB72ED">
            <w:pPr>
              <w:jc w:val="center"/>
            </w:pPr>
          </w:p>
          <w:p w:rsidR="00EB72ED" w:rsidRPr="00EB72ED" w:rsidRDefault="00EB72ED" w:rsidP="00EB72ED">
            <w:pPr>
              <w:jc w:val="center"/>
            </w:pPr>
            <w:r w:rsidRPr="00EB72ED">
              <w:t>5</w:t>
            </w:r>
          </w:p>
        </w:tc>
        <w:tc>
          <w:tcPr>
            <w:tcW w:w="4936" w:type="dxa"/>
          </w:tcPr>
          <w:p w:rsidR="00EB72ED" w:rsidRPr="00EB72ED" w:rsidRDefault="00EB72ED" w:rsidP="00EB72ED">
            <w:pPr>
              <w:jc w:val="both"/>
            </w:pPr>
            <w:r w:rsidRPr="00EB72ED">
              <w:t>Распространить среди населения памятки:  «Безопасность на льду» и «Осторожно, тонкий лед»</w:t>
            </w:r>
          </w:p>
        </w:tc>
        <w:tc>
          <w:tcPr>
            <w:tcW w:w="2340" w:type="dxa"/>
          </w:tcPr>
          <w:p w:rsidR="00EB72ED" w:rsidRPr="00EB72ED" w:rsidRDefault="00EB72ED" w:rsidP="00EB72ED">
            <w:pPr>
              <w:jc w:val="both"/>
            </w:pPr>
            <w:r w:rsidRPr="00EB72ED">
              <w:t>Ведущий специалист СП</w:t>
            </w:r>
          </w:p>
        </w:tc>
        <w:tc>
          <w:tcPr>
            <w:tcW w:w="1764" w:type="dxa"/>
          </w:tcPr>
          <w:p w:rsidR="00EB72ED" w:rsidRPr="00EB72ED" w:rsidRDefault="003351EA" w:rsidP="00EB72ED">
            <w:pPr>
              <w:jc w:val="both"/>
            </w:pPr>
            <w:r>
              <w:t>До 01.11.2020</w:t>
            </w:r>
            <w:bookmarkStart w:id="0" w:name="_GoBack"/>
            <w:bookmarkEnd w:id="0"/>
          </w:p>
        </w:tc>
      </w:tr>
      <w:tr w:rsidR="00EB72ED" w:rsidRPr="00EB72ED" w:rsidTr="009D1B46">
        <w:trPr>
          <w:trHeight w:val="780"/>
        </w:trPr>
        <w:tc>
          <w:tcPr>
            <w:tcW w:w="1135" w:type="dxa"/>
          </w:tcPr>
          <w:p w:rsidR="00EB72ED" w:rsidRPr="00EB72ED" w:rsidRDefault="00EB72ED" w:rsidP="00EB72ED">
            <w:pPr>
              <w:jc w:val="center"/>
            </w:pPr>
            <w:r w:rsidRPr="00EB72ED">
              <w:t>6</w:t>
            </w:r>
          </w:p>
        </w:tc>
        <w:tc>
          <w:tcPr>
            <w:tcW w:w="4936" w:type="dxa"/>
          </w:tcPr>
          <w:p w:rsidR="00EB72ED" w:rsidRPr="00EB72ED" w:rsidRDefault="00EB72ED" w:rsidP="00EB72ED">
            <w:pPr>
              <w:ind w:left="720"/>
              <w:jc w:val="both"/>
            </w:pPr>
          </w:p>
          <w:p w:rsidR="00EB72ED" w:rsidRPr="00EB72ED" w:rsidRDefault="00EB72ED" w:rsidP="00EB72ED">
            <w:pPr>
              <w:jc w:val="both"/>
            </w:pPr>
            <w:r w:rsidRPr="00EB72ED">
              <w:t>Провести совместно с Качугским филиалом  АО «ДСИО» работу по предотвращению выезда автотранспорта на лед в необорудованных местах путем отсыпки или загораживания подъездных путей, установки запрещающих знаков, предупреждающих об опасности, аншлагов.</w:t>
            </w:r>
          </w:p>
        </w:tc>
        <w:tc>
          <w:tcPr>
            <w:tcW w:w="2340" w:type="dxa"/>
          </w:tcPr>
          <w:p w:rsidR="00EB72ED" w:rsidRPr="00EB72ED" w:rsidRDefault="00EB72ED" w:rsidP="00EB72ED">
            <w:pPr>
              <w:jc w:val="both"/>
            </w:pPr>
          </w:p>
          <w:p w:rsidR="00EB72ED" w:rsidRPr="00EB72ED" w:rsidRDefault="00EB72ED" w:rsidP="00EB72ED">
            <w:pPr>
              <w:jc w:val="both"/>
            </w:pPr>
            <w:r w:rsidRPr="00EB72ED">
              <w:t>Глава поселения</w:t>
            </w:r>
          </w:p>
          <w:p w:rsidR="00EB72ED" w:rsidRPr="00EB72ED" w:rsidRDefault="00EB72ED" w:rsidP="00EB72ED">
            <w:pPr>
              <w:jc w:val="both"/>
            </w:pPr>
            <w:r w:rsidRPr="00EB72ED">
              <w:t>Работники АО</w:t>
            </w:r>
          </w:p>
          <w:p w:rsidR="00EB72ED" w:rsidRPr="00EB72ED" w:rsidRDefault="00EB72ED" w:rsidP="00EB72ED">
            <w:pPr>
              <w:jc w:val="both"/>
            </w:pPr>
            <w:r w:rsidRPr="00EB72ED">
              <w:t>«ДСИО»</w:t>
            </w:r>
          </w:p>
        </w:tc>
        <w:tc>
          <w:tcPr>
            <w:tcW w:w="1764" w:type="dxa"/>
          </w:tcPr>
          <w:p w:rsidR="00EB72ED" w:rsidRPr="00EB72ED" w:rsidRDefault="00EB72ED" w:rsidP="00EB72ED">
            <w:pPr>
              <w:jc w:val="both"/>
            </w:pPr>
          </w:p>
        </w:tc>
      </w:tr>
      <w:tr w:rsidR="00EB72ED" w:rsidRPr="00EB72ED" w:rsidTr="009D1B46">
        <w:trPr>
          <w:trHeight w:val="780"/>
        </w:trPr>
        <w:tc>
          <w:tcPr>
            <w:tcW w:w="1135" w:type="dxa"/>
          </w:tcPr>
          <w:p w:rsidR="00EB72ED" w:rsidRPr="00EB72ED" w:rsidRDefault="00EB72ED" w:rsidP="00EB72ED">
            <w:pPr>
              <w:jc w:val="center"/>
            </w:pPr>
            <w:r w:rsidRPr="00EB72ED">
              <w:t>7</w:t>
            </w:r>
          </w:p>
        </w:tc>
        <w:tc>
          <w:tcPr>
            <w:tcW w:w="4936" w:type="dxa"/>
          </w:tcPr>
          <w:p w:rsidR="00EB72ED" w:rsidRPr="00EB72ED" w:rsidRDefault="00EB72ED" w:rsidP="00EB72ED">
            <w:pPr>
              <w:jc w:val="both"/>
            </w:pPr>
            <w:r w:rsidRPr="00EB72ED">
              <w:t>Проводить рейды с ДПС ОВД Качугского района по недопущению выезда на лед вне ледовых переправ.</w:t>
            </w:r>
          </w:p>
        </w:tc>
        <w:tc>
          <w:tcPr>
            <w:tcW w:w="2340" w:type="dxa"/>
          </w:tcPr>
          <w:p w:rsidR="00EB72ED" w:rsidRPr="00EB72ED" w:rsidRDefault="00EB72ED" w:rsidP="00EB72ED">
            <w:pPr>
              <w:jc w:val="both"/>
            </w:pPr>
            <w:r w:rsidRPr="00EB72ED">
              <w:t>УУП</w:t>
            </w:r>
          </w:p>
          <w:p w:rsidR="00EB72ED" w:rsidRPr="00EB72ED" w:rsidRDefault="00EB72ED" w:rsidP="00EB72ED">
            <w:pPr>
              <w:jc w:val="both"/>
            </w:pPr>
            <w:r w:rsidRPr="00EB72ED">
              <w:t>ДПС</w:t>
            </w:r>
          </w:p>
        </w:tc>
        <w:tc>
          <w:tcPr>
            <w:tcW w:w="1764" w:type="dxa"/>
          </w:tcPr>
          <w:p w:rsidR="00EB72ED" w:rsidRPr="00EB72ED" w:rsidRDefault="00EB72ED" w:rsidP="00EB72ED">
            <w:pPr>
              <w:jc w:val="both"/>
            </w:pPr>
            <w:r w:rsidRPr="00EB72ED">
              <w:t>В течении  зимнего периода</w:t>
            </w:r>
          </w:p>
        </w:tc>
      </w:tr>
    </w:tbl>
    <w:p w:rsidR="00EB72ED" w:rsidRPr="00EB72ED" w:rsidRDefault="00EB72ED" w:rsidP="00EB72ED"/>
    <w:p w:rsidR="00EB72ED" w:rsidRPr="00EB72ED" w:rsidRDefault="00EB72ED" w:rsidP="00EB72ED"/>
    <w:p w:rsidR="00EB72ED" w:rsidRPr="00A83D8D" w:rsidRDefault="00EB72ED" w:rsidP="00A83D8D">
      <w:pPr>
        <w:jc w:val="both"/>
        <w:rPr>
          <w:b/>
        </w:rPr>
      </w:pPr>
    </w:p>
    <w:sectPr w:rsidR="00EB72ED" w:rsidRPr="00A83D8D" w:rsidSect="00804D88">
      <w:footerReference w:type="default" r:id="rId9"/>
      <w:pgSz w:w="11906" w:h="16838"/>
      <w:pgMar w:top="1134" w:right="99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81" w:rsidRDefault="002B7581">
      <w:r>
        <w:separator/>
      </w:r>
    </w:p>
  </w:endnote>
  <w:endnote w:type="continuationSeparator" w:id="0">
    <w:p w:rsidR="002B7581" w:rsidRDefault="002B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5B" w:rsidRPr="000D43D7" w:rsidRDefault="0033351F">
    <w:pPr>
      <w:pStyle w:val="a6"/>
      <w:jc w:val="right"/>
      <w:rPr>
        <w:sz w:val="16"/>
        <w:szCs w:val="16"/>
      </w:rPr>
    </w:pPr>
    <w:r w:rsidRPr="000D43D7">
      <w:rPr>
        <w:sz w:val="16"/>
        <w:szCs w:val="16"/>
      </w:rPr>
      <w:fldChar w:fldCharType="begin"/>
    </w:r>
    <w:r w:rsidR="00AF4697" w:rsidRPr="000D43D7">
      <w:rPr>
        <w:sz w:val="16"/>
        <w:szCs w:val="16"/>
      </w:rPr>
      <w:instrText>PAGE   \* MERGEFORMAT</w:instrText>
    </w:r>
    <w:r w:rsidRPr="000D43D7">
      <w:rPr>
        <w:sz w:val="16"/>
        <w:szCs w:val="16"/>
      </w:rPr>
      <w:fldChar w:fldCharType="separate"/>
    </w:r>
    <w:r w:rsidR="003351EA">
      <w:rPr>
        <w:noProof/>
        <w:sz w:val="16"/>
        <w:szCs w:val="16"/>
      </w:rPr>
      <w:t>2</w:t>
    </w:r>
    <w:r w:rsidRPr="000D43D7">
      <w:rPr>
        <w:sz w:val="16"/>
        <w:szCs w:val="16"/>
      </w:rPr>
      <w:fldChar w:fldCharType="end"/>
    </w:r>
  </w:p>
  <w:p w:rsidR="00A3335B" w:rsidRDefault="002B75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81" w:rsidRDefault="002B7581">
      <w:r>
        <w:separator/>
      </w:r>
    </w:p>
  </w:footnote>
  <w:footnote w:type="continuationSeparator" w:id="0">
    <w:p w:rsidR="002B7581" w:rsidRDefault="002B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D33EF"/>
    <w:multiLevelType w:val="hybridMultilevel"/>
    <w:tmpl w:val="992A8B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5DB0C9F"/>
    <w:multiLevelType w:val="hybridMultilevel"/>
    <w:tmpl w:val="05C0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965"/>
    <w:rsid w:val="00004D6E"/>
    <w:rsid w:val="00037EF3"/>
    <w:rsid w:val="00065D85"/>
    <w:rsid w:val="00094988"/>
    <w:rsid w:val="000D4717"/>
    <w:rsid w:val="000D6661"/>
    <w:rsid w:val="001A1898"/>
    <w:rsid w:val="00213881"/>
    <w:rsid w:val="002926B5"/>
    <w:rsid w:val="002B7581"/>
    <w:rsid w:val="0033351F"/>
    <w:rsid w:val="003351EA"/>
    <w:rsid w:val="00366EEE"/>
    <w:rsid w:val="003C3B45"/>
    <w:rsid w:val="00496D77"/>
    <w:rsid w:val="0052784F"/>
    <w:rsid w:val="0054578C"/>
    <w:rsid w:val="00567FEE"/>
    <w:rsid w:val="005E0D0B"/>
    <w:rsid w:val="006A0FA7"/>
    <w:rsid w:val="006E02E3"/>
    <w:rsid w:val="00740D42"/>
    <w:rsid w:val="00752120"/>
    <w:rsid w:val="0076150D"/>
    <w:rsid w:val="007C431E"/>
    <w:rsid w:val="00800AB4"/>
    <w:rsid w:val="00873D91"/>
    <w:rsid w:val="00882425"/>
    <w:rsid w:val="008904AA"/>
    <w:rsid w:val="009B3460"/>
    <w:rsid w:val="009F4895"/>
    <w:rsid w:val="00A15965"/>
    <w:rsid w:val="00A67714"/>
    <w:rsid w:val="00A83D8D"/>
    <w:rsid w:val="00AA070A"/>
    <w:rsid w:val="00AA56C9"/>
    <w:rsid w:val="00AA67F1"/>
    <w:rsid w:val="00AF4697"/>
    <w:rsid w:val="00B73C2F"/>
    <w:rsid w:val="00BE470A"/>
    <w:rsid w:val="00C2668C"/>
    <w:rsid w:val="00C34822"/>
    <w:rsid w:val="00C36314"/>
    <w:rsid w:val="00C60C92"/>
    <w:rsid w:val="00C75B6D"/>
    <w:rsid w:val="00C87657"/>
    <w:rsid w:val="00CD1E92"/>
    <w:rsid w:val="00D62437"/>
    <w:rsid w:val="00D869B8"/>
    <w:rsid w:val="00DA7C39"/>
    <w:rsid w:val="00E51064"/>
    <w:rsid w:val="00EB72ED"/>
    <w:rsid w:val="00EF0BF6"/>
    <w:rsid w:val="00F126CC"/>
    <w:rsid w:val="00F237ED"/>
    <w:rsid w:val="00F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0C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13881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13881"/>
    <w:rPr>
      <w:rFonts w:ascii="Tahom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A83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3D8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367B8-2AE5-4DD6-AAF4-E490595D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</cp:revision>
  <cp:lastPrinted>2019-10-08T08:28:00Z</cp:lastPrinted>
  <dcterms:created xsi:type="dcterms:W3CDTF">2014-02-05T04:13:00Z</dcterms:created>
  <dcterms:modified xsi:type="dcterms:W3CDTF">2020-10-28T08:00:00Z</dcterms:modified>
</cp:coreProperties>
</file>