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A4" w:rsidRPr="000B16A4" w:rsidRDefault="000B16A4" w:rsidP="000B16A4">
      <w:pPr>
        <w:spacing w:after="0" w:line="240" w:lineRule="auto"/>
        <w:jc w:val="center"/>
        <w:rPr>
          <w:rFonts w:ascii="Arial" w:eastAsia="Times New Roman" w:hAnsi="Arial" w:cs="Arial"/>
          <w:b/>
          <w:sz w:val="32"/>
          <w:szCs w:val="32"/>
        </w:rPr>
      </w:pPr>
      <w:r>
        <w:rPr>
          <w:rFonts w:ascii="Arial" w:eastAsia="Times New Roman" w:hAnsi="Arial" w:cs="Arial"/>
          <w:b/>
          <w:sz w:val="32"/>
          <w:szCs w:val="32"/>
        </w:rPr>
        <w:t>01.08.2017г.№38</w:t>
      </w:r>
    </w:p>
    <w:p w:rsidR="000B16A4" w:rsidRPr="000B16A4" w:rsidRDefault="000B16A4" w:rsidP="000B16A4">
      <w:pPr>
        <w:spacing w:after="0" w:line="240" w:lineRule="auto"/>
        <w:jc w:val="center"/>
        <w:rPr>
          <w:rFonts w:ascii="Arial" w:eastAsia="Times New Roman" w:hAnsi="Arial" w:cs="Arial"/>
          <w:b/>
          <w:sz w:val="32"/>
          <w:szCs w:val="32"/>
        </w:rPr>
      </w:pPr>
      <w:r w:rsidRPr="000B16A4">
        <w:rPr>
          <w:rFonts w:ascii="Arial" w:eastAsia="Times New Roman" w:hAnsi="Arial" w:cs="Arial"/>
          <w:b/>
          <w:sz w:val="32"/>
          <w:szCs w:val="32"/>
        </w:rPr>
        <w:t>РОССИЙСКАЯ ФЕДЕРАЦИЯ</w:t>
      </w:r>
    </w:p>
    <w:p w:rsidR="000B16A4" w:rsidRPr="000B16A4" w:rsidRDefault="000B16A4" w:rsidP="000B16A4">
      <w:pPr>
        <w:spacing w:after="0" w:line="240" w:lineRule="auto"/>
        <w:ind w:hanging="709"/>
        <w:jc w:val="center"/>
        <w:rPr>
          <w:rFonts w:ascii="Arial" w:eastAsia="Times New Roman" w:hAnsi="Arial" w:cs="Arial"/>
          <w:b/>
          <w:sz w:val="32"/>
          <w:szCs w:val="32"/>
        </w:rPr>
      </w:pPr>
      <w:r w:rsidRPr="000B16A4">
        <w:rPr>
          <w:rFonts w:ascii="Arial" w:eastAsia="Times New Roman" w:hAnsi="Arial" w:cs="Arial"/>
          <w:b/>
          <w:sz w:val="32"/>
          <w:szCs w:val="32"/>
        </w:rPr>
        <w:t>ИРКУТСКАЯ ОБЛАСТЬ</w:t>
      </w:r>
    </w:p>
    <w:p w:rsidR="000B16A4" w:rsidRPr="000B16A4" w:rsidRDefault="000B16A4" w:rsidP="000B16A4">
      <w:pPr>
        <w:spacing w:after="0" w:line="240" w:lineRule="auto"/>
        <w:jc w:val="center"/>
        <w:rPr>
          <w:rFonts w:ascii="Arial" w:eastAsia="Times New Roman" w:hAnsi="Arial" w:cs="Arial"/>
          <w:b/>
          <w:sz w:val="32"/>
          <w:szCs w:val="32"/>
        </w:rPr>
      </w:pPr>
      <w:r w:rsidRPr="000B16A4">
        <w:rPr>
          <w:rFonts w:ascii="Arial" w:eastAsia="Times New Roman" w:hAnsi="Arial" w:cs="Arial"/>
          <w:b/>
          <w:sz w:val="32"/>
          <w:szCs w:val="32"/>
        </w:rPr>
        <w:t>КАЧУГСКИЙ МУНИЦИПАЛЬНЫЙ РАЙОН</w:t>
      </w:r>
    </w:p>
    <w:p w:rsidR="000B16A4" w:rsidRPr="000B16A4" w:rsidRDefault="000B16A4" w:rsidP="000B16A4">
      <w:pPr>
        <w:spacing w:after="0" w:line="240" w:lineRule="auto"/>
        <w:jc w:val="center"/>
        <w:rPr>
          <w:rFonts w:ascii="Arial" w:eastAsia="Times New Roman" w:hAnsi="Arial" w:cs="Arial"/>
          <w:b/>
          <w:sz w:val="32"/>
          <w:szCs w:val="32"/>
        </w:rPr>
      </w:pPr>
      <w:r w:rsidRPr="000B16A4">
        <w:rPr>
          <w:rFonts w:ascii="Arial" w:eastAsia="Times New Roman" w:hAnsi="Arial" w:cs="Arial"/>
          <w:b/>
          <w:sz w:val="32"/>
          <w:szCs w:val="32"/>
        </w:rPr>
        <w:t>БИРЮЛЬСКОЕ МУНИЦИПАЛЬНОЕ ОБРАЗОВАНИЕ</w:t>
      </w:r>
    </w:p>
    <w:p w:rsidR="000B16A4" w:rsidRPr="000B16A4" w:rsidRDefault="000B16A4" w:rsidP="000B16A4">
      <w:pPr>
        <w:spacing w:after="0" w:line="240" w:lineRule="auto"/>
        <w:jc w:val="center"/>
        <w:rPr>
          <w:rFonts w:ascii="Arial" w:eastAsia="Times New Roman" w:hAnsi="Arial" w:cs="Arial"/>
          <w:b/>
          <w:sz w:val="32"/>
          <w:szCs w:val="32"/>
        </w:rPr>
      </w:pPr>
      <w:r w:rsidRPr="000B16A4">
        <w:rPr>
          <w:rFonts w:ascii="Arial" w:eastAsia="Times New Roman" w:hAnsi="Arial" w:cs="Arial"/>
          <w:b/>
          <w:sz w:val="32"/>
          <w:szCs w:val="32"/>
        </w:rPr>
        <w:t>АДМИНИСТРАЦИЯ БИРЮЛЬСКОГО СЕЛЬСКОГО ПОСЕЛЕНИЯ</w:t>
      </w:r>
    </w:p>
    <w:p w:rsidR="000B16A4" w:rsidRPr="000B16A4" w:rsidRDefault="000B16A4" w:rsidP="000B16A4">
      <w:pPr>
        <w:spacing w:after="0" w:line="240" w:lineRule="auto"/>
        <w:jc w:val="center"/>
        <w:rPr>
          <w:rFonts w:ascii="Arial" w:eastAsia="Times New Roman" w:hAnsi="Arial" w:cs="Arial"/>
          <w:b/>
          <w:sz w:val="32"/>
          <w:szCs w:val="32"/>
        </w:rPr>
      </w:pPr>
      <w:r w:rsidRPr="000B16A4">
        <w:rPr>
          <w:rFonts w:ascii="Arial" w:eastAsia="Times New Roman" w:hAnsi="Arial" w:cs="Arial"/>
          <w:b/>
          <w:sz w:val="32"/>
          <w:szCs w:val="32"/>
        </w:rPr>
        <w:t>ПОСТАНОВЛЕНИЕ</w:t>
      </w:r>
    </w:p>
    <w:p w:rsidR="00312D04" w:rsidRDefault="00312D04" w:rsidP="00312D04">
      <w:pPr>
        <w:jc w:val="center"/>
        <w:rPr>
          <w:rFonts w:ascii="Times New Roman" w:hAnsi="Times New Roman" w:cs="Times New Roman"/>
          <w:b/>
          <w:sz w:val="24"/>
          <w:szCs w:val="28"/>
        </w:rPr>
      </w:pPr>
    </w:p>
    <w:p w:rsidR="00312D04" w:rsidRPr="000B16A4" w:rsidRDefault="000B16A4" w:rsidP="000B16A4">
      <w:pPr>
        <w:jc w:val="center"/>
        <w:rPr>
          <w:rFonts w:ascii="Arial" w:hAnsi="Arial" w:cs="Arial"/>
          <w:b/>
          <w:sz w:val="32"/>
          <w:szCs w:val="32"/>
        </w:rPr>
      </w:pPr>
      <w:r w:rsidRPr="000B16A4">
        <w:rPr>
          <w:rFonts w:ascii="Arial" w:hAnsi="Arial" w:cs="Arial"/>
          <w:b/>
          <w:sz w:val="32"/>
          <w:szCs w:val="32"/>
        </w:rPr>
        <w:t>ОБ УТВЕРЖДЕН</w:t>
      </w:r>
      <w:r>
        <w:rPr>
          <w:rFonts w:ascii="Arial" w:hAnsi="Arial" w:cs="Arial"/>
          <w:b/>
          <w:sz w:val="32"/>
          <w:szCs w:val="32"/>
        </w:rPr>
        <w:t xml:space="preserve">ИИ АДМИНИСТРАТИВНОГО РЕГЛАМЕНТА </w:t>
      </w:r>
      <w:r w:rsidRPr="000B16A4">
        <w:rPr>
          <w:rFonts w:ascii="Arial" w:hAnsi="Arial" w:cs="Arial"/>
          <w:b/>
          <w:sz w:val="32"/>
          <w:szCs w:val="32"/>
        </w:rPr>
        <w:t>ПО ПРЕДОСТАВЛЕНИЮ МУНИЦИПАЛЬНОЙ УСЛУГИ «ВЫДАЧА ГРАДОСТРОИТЕЛЬНОГО ПЛАНА ЗЕМЕЛЬНОГО УЧАСТКА РАСПОЛОЖЕННОГО НА ТЕРРИТОРИИ БИРЮЛЬСКОГО МУНИЦИПАЛЬНОГО ОБРАЗОВАНИЯ»</w:t>
      </w:r>
    </w:p>
    <w:p w:rsidR="00312D04" w:rsidRPr="000B16A4" w:rsidRDefault="00312D04" w:rsidP="00312D04">
      <w:pPr>
        <w:spacing w:after="0" w:line="240" w:lineRule="atLeast"/>
        <w:ind w:firstLine="708"/>
        <w:jc w:val="both"/>
        <w:rPr>
          <w:rFonts w:ascii="Arial" w:eastAsia="Calibri" w:hAnsi="Arial" w:cs="Arial"/>
          <w:sz w:val="24"/>
          <w:szCs w:val="24"/>
          <w:lang w:eastAsia="en-US"/>
        </w:rPr>
      </w:pPr>
      <w:r w:rsidRPr="000B16A4">
        <w:rPr>
          <w:rFonts w:ascii="Arial" w:hAnsi="Arial" w:cs="Arial"/>
          <w:sz w:val="24"/>
          <w:szCs w:val="24"/>
          <w:shd w:val="clear" w:color="auto" w:fill="FFFFFF"/>
        </w:rPr>
        <w:t>В целях повышения качества исполнения муниципальных услуг, исполнения единых требований к порядку предоставления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w:t>
      </w:r>
      <w:r w:rsidR="000B16A4">
        <w:rPr>
          <w:rFonts w:ascii="Arial" w:hAnsi="Arial" w:cs="Arial"/>
          <w:sz w:val="24"/>
          <w:szCs w:val="24"/>
          <w:shd w:val="clear" w:color="auto" w:fill="FFFFFF"/>
        </w:rPr>
        <w:t xml:space="preserve">твенных и муниципальных услуг», </w:t>
      </w:r>
      <w:r w:rsidRPr="000B16A4">
        <w:rPr>
          <w:rFonts w:ascii="Arial" w:hAnsi="Arial" w:cs="Arial"/>
          <w:sz w:val="24"/>
          <w:szCs w:val="24"/>
        </w:rPr>
        <w:t>Устава Бирюльского МО сельского поселения .</w:t>
      </w:r>
    </w:p>
    <w:p w:rsidR="00312D04" w:rsidRPr="00E72735" w:rsidRDefault="00312D04" w:rsidP="00E72735">
      <w:pPr>
        <w:jc w:val="center"/>
        <w:rPr>
          <w:rFonts w:ascii="Arial" w:hAnsi="Arial" w:cs="Arial"/>
          <w:b/>
          <w:sz w:val="30"/>
          <w:szCs w:val="30"/>
        </w:rPr>
      </w:pPr>
      <w:r w:rsidRPr="00E72735">
        <w:rPr>
          <w:rFonts w:ascii="Arial" w:hAnsi="Arial" w:cs="Arial"/>
          <w:b/>
          <w:sz w:val="30"/>
          <w:szCs w:val="30"/>
        </w:rPr>
        <w:t>ПОСТАНОВЛЯЕТ:</w:t>
      </w:r>
    </w:p>
    <w:p w:rsidR="00312D04" w:rsidRPr="00E72735" w:rsidRDefault="00E72735" w:rsidP="0027283D">
      <w:pPr>
        <w:spacing w:after="0"/>
        <w:rPr>
          <w:rFonts w:ascii="Arial" w:hAnsi="Arial" w:cs="Arial"/>
          <w:sz w:val="24"/>
          <w:szCs w:val="24"/>
        </w:rPr>
      </w:pPr>
      <w:r w:rsidRPr="00E72735">
        <w:rPr>
          <w:rFonts w:ascii="Arial" w:hAnsi="Arial" w:cs="Arial"/>
          <w:sz w:val="24"/>
          <w:szCs w:val="24"/>
        </w:rPr>
        <w:t>1.</w:t>
      </w:r>
      <w:r w:rsidR="00312D04" w:rsidRPr="00E72735">
        <w:rPr>
          <w:rFonts w:ascii="Arial" w:hAnsi="Arial" w:cs="Arial"/>
          <w:sz w:val="24"/>
          <w:szCs w:val="24"/>
        </w:rPr>
        <w:t>Отменить Постановление Администрации Бирюльского муниципального образования №41 от 22.04.2014 года об утверждении Административного регламента «Выдача градостроительного плана земельного участка»</w:t>
      </w:r>
    </w:p>
    <w:p w:rsidR="00312D04" w:rsidRPr="00E72735" w:rsidRDefault="00E72735" w:rsidP="0027283D">
      <w:pPr>
        <w:spacing w:after="0"/>
        <w:rPr>
          <w:rFonts w:ascii="Arial" w:hAnsi="Arial" w:cs="Arial"/>
          <w:sz w:val="24"/>
          <w:szCs w:val="24"/>
        </w:rPr>
      </w:pPr>
      <w:r w:rsidRPr="00E72735">
        <w:rPr>
          <w:rFonts w:ascii="Arial" w:hAnsi="Arial" w:cs="Arial"/>
          <w:sz w:val="24"/>
          <w:szCs w:val="24"/>
        </w:rPr>
        <w:t>2.</w:t>
      </w:r>
      <w:r w:rsidR="00312D04" w:rsidRPr="00E72735">
        <w:rPr>
          <w:rFonts w:ascii="Arial" w:hAnsi="Arial" w:cs="Arial"/>
          <w:sz w:val="24"/>
          <w:szCs w:val="24"/>
        </w:rPr>
        <w:t>Утвердить административный регламент предоставления муниципальной услуги «Выдача градостроительного плана земельного участка, расположенного на территории Бирюльского муниципального образования»; (прилагается).</w:t>
      </w:r>
    </w:p>
    <w:p w:rsidR="00312D04" w:rsidRPr="00E72735" w:rsidRDefault="00E72735" w:rsidP="0027283D">
      <w:pPr>
        <w:shd w:val="clear" w:color="auto" w:fill="FFFFFF"/>
        <w:spacing w:after="0" w:line="240" w:lineRule="atLeast"/>
        <w:rPr>
          <w:rFonts w:ascii="Arial" w:hAnsi="Arial" w:cs="Arial"/>
          <w:sz w:val="24"/>
          <w:szCs w:val="24"/>
        </w:rPr>
      </w:pPr>
      <w:r w:rsidRPr="00E72735">
        <w:rPr>
          <w:rFonts w:ascii="Arial" w:hAnsi="Arial" w:cs="Arial"/>
          <w:sz w:val="24"/>
          <w:szCs w:val="24"/>
        </w:rPr>
        <w:t>3.</w:t>
      </w:r>
      <w:r w:rsidR="00312D04" w:rsidRPr="00E72735">
        <w:rPr>
          <w:rFonts w:ascii="Arial" w:hAnsi="Arial" w:cs="Arial"/>
          <w:sz w:val="24"/>
          <w:szCs w:val="24"/>
        </w:rPr>
        <w:t>Настоящее постановление подлежит официальному опубликованию в печатном органе «В</w:t>
      </w:r>
      <w:r w:rsidR="003107EB">
        <w:rPr>
          <w:rFonts w:ascii="Arial" w:hAnsi="Arial" w:cs="Arial"/>
          <w:sz w:val="24"/>
          <w:szCs w:val="24"/>
        </w:rPr>
        <w:t>ести Бирюльки</w:t>
      </w:r>
      <w:r w:rsidR="00312D04" w:rsidRPr="00E72735">
        <w:rPr>
          <w:rFonts w:ascii="Arial" w:hAnsi="Arial" w:cs="Arial"/>
          <w:sz w:val="24"/>
          <w:szCs w:val="24"/>
        </w:rPr>
        <w:t xml:space="preserve">» и размещению на официальном сайте администрации Бирюльского муниципального образования - </w:t>
      </w:r>
      <w:r w:rsidR="00312D04" w:rsidRPr="00E72735">
        <w:rPr>
          <w:rFonts w:ascii="Arial" w:hAnsi="Arial" w:cs="Arial"/>
          <w:sz w:val="24"/>
          <w:szCs w:val="24"/>
          <w:lang w:val="en-US"/>
        </w:rPr>
        <w:t>birulka</w:t>
      </w:r>
      <w:r w:rsidR="00312D04" w:rsidRPr="00E72735">
        <w:rPr>
          <w:rFonts w:ascii="Arial" w:hAnsi="Arial" w:cs="Arial"/>
          <w:sz w:val="24"/>
          <w:szCs w:val="24"/>
        </w:rPr>
        <w:t>.3</w:t>
      </w:r>
      <w:r w:rsidR="00312D04" w:rsidRPr="00E72735">
        <w:rPr>
          <w:rFonts w:ascii="Arial" w:hAnsi="Arial" w:cs="Arial"/>
          <w:sz w:val="24"/>
          <w:szCs w:val="24"/>
          <w:lang w:val="en-US"/>
        </w:rPr>
        <w:t>dn</w:t>
      </w:r>
      <w:r w:rsidR="00312D04" w:rsidRPr="00E72735">
        <w:rPr>
          <w:rFonts w:ascii="Arial" w:hAnsi="Arial" w:cs="Arial"/>
          <w:sz w:val="24"/>
          <w:szCs w:val="24"/>
        </w:rPr>
        <w:t>.</w:t>
      </w:r>
      <w:r w:rsidR="00312D04" w:rsidRPr="00E72735">
        <w:rPr>
          <w:rFonts w:ascii="Arial" w:hAnsi="Arial" w:cs="Arial"/>
          <w:sz w:val="24"/>
          <w:szCs w:val="24"/>
          <w:lang w:val="en-US"/>
        </w:rPr>
        <w:t>ru</w:t>
      </w:r>
    </w:p>
    <w:p w:rsidR="00312D04" w:rsidRPr="00E72735" w:rsidRDefault="00E72735" w:rsidP="0027283D">
      <w:pPr>
        <w:shd w:val="clear" w:color="auto" w:fill="FFFFFF"/>
        <w:spacing w:after="0" w:line="240" w:lineRule="atLeast"/>
        <w:rPr>
          <w:rFonts w:ascii="Arial" w:hAnsi="Arial" w:cs="Arial"/>
          <w:sz w:val="24"/>
          <w:szCs w:val="24"/>
        </w:rPr>
      </w:pPr>
      <w:r w:rsidRPr="00E72735">
        <w:rPr>
          <w:rFonts w:ascii="Arial" w:hAnsi="Arial" w:cs="Arial"/>
          <w:sz w:val="24"/>
          <w:szCs w:val="24"/>
        </w:rPr>
        <w:t>4.</w:t>
      </w:r>
      <w:r w:rsidR="00312D04" w:rsidRPr="00E72735">
        <w:rPr>
          <w:rFonts w:ascii="Arial" w:hAnsi="Arial" w:cs="Arial"/>
          <w:sz w:val="24"/>
          <w:szCs w:val="24"/>
        </w:rPr>
        <w:t xml:space="preserve">Контроль за исполнением постановления возложить заместителя  главы администрации Бирюльского МО сельского поселения Аксаментову И.А. </w:t>
      </w:r>
    </w:p>
    <w:p w:rsidR="00312D04" w:rsidRPr="00486B37" w:rsidRDefault="00312D04" w:rsidP="0027283D">
      <w:pPr>
        <w:spacing w:after="0"/>
        <w:jc w:val="both"/>
        <w:rPr>
          <w:rFonts w:ascii="Times New Roman" w:hAnsi="Times New Roman"/>
          <w:b/>
          <w:szCs w:val="28"/>
        </w:rPr>
      </w:pPr>
    </w:p>
    <w:p w:rsidR="00312D04" w:rsidRPr="00486B37" w:rsidRDefault="00312D04" w:rsidP="0027283D">
      <w:pPr>
        <w:spacing w:after="0"/>
        <w:jc w:val="both"/>
        <w:rPr>
          <w:rFonts w:ascii="Times New Roman" w:hAnsi="Times New Roman"/>
          <w:b/>
          <w:szCs w:val="28"/>
        </w:rPr>
      </w:pPr>
    </w:p>
    <w:p w:rsidR="0027283D" w:rsidRPr="0027283D" w:rsidRDefault="0027283D" w:rsidP="0027283D">
      <w:pPr>
        <w:spacing w:after="0" w:line="240" w:lineRule="auto"/>
        <w:rPr>
          <w:rFonts w:ascii="Arial" w:eastAsia="Times New Roman" w:hAnsi="Arial" w:cs="Arial"/>
          <w:sz w:val="24"/>
          <w:szCs w:val="24"/>
        </w:rPr>
      </w:pPr>
      <w:r w:rsidRPr="0027283D">
        <w:rPr>
          <w:rFonts w:ascii="Arial" w:eastAsia="Times New Roman" w:hAnsi="Arial" w:cs="Arial"/>
          <w:sz w:val="24"/>
          <w:szCs w:val="24"/>
        </w:rPr>
        <w:t>Глава администрации</w:t>
      </w:r>
    </w:p>
    <w:p w:rsidR="0027283D" w:rsidRPr="0027283D" w:rsidRDefault="0027283D" w:rsidP="0027283D">
      <w:pPr>
        <w:spacing w:after="0" w:line="240" w:lineRule="auto"/>
        <w:rPr>
          <w:rFonts w:ascii="Arial" w:eastAsia="Times New Roman" w:hAnsi="Arial" w:cs="Arial"/>
          <w:sz w:val="24"/>
          <w:szCs w:val="24"/>
        </w:rPr>
      </w:pPr>
      <w:r w:rsidRPr="0027283D">
        <w:rPr>
          <w:rFonts w:ascii="Arial" w:eastAsia="Times New Roman" w:hAnsi="Arial" w:cs="Arial"/>
          <w:sz w:val="24"/>
          <w:szCs w:val="24"/>
        </w:rPr>
        <w:t>Бирюльского СП</w:t>
      </w:r>
    </w:p>
    <w:p w:rsidR="00312D04" w:rsidRDefault="0027283D" w:rsidP="0027283D">
      <w:pPr>
        <w:spacing w:after="0"/>
        <w:rPr>
          <w:rFonts w:ascii="Times New Roman" w:hAnsi="Times New Roman"/>
          <w:b/>
          <w:szCs w:val="28"/>
        </w:rPr>
      </w:pPr>
      <w:r w:rsidRPr="0027283D">
        <w:rPr>
          <w:rFonts w:ascii="Arial" w:eastAsia="Times New Roman" w:hAnsi="Arial" w:cs="Arial"/>
          <w:sz w:val="24"/>
          <w:szCs w:val="24"/>
        </w:rPr>
        <w:t>А.Ю.Будревич</w:t>
      </w:r>
    </w:p>
    <w:p w:rsidR="0027283D" w:rsidRDefault="0027283D" w:rsidP="00312D04">
      <w:pPr>
        <w:spacing w:after="0"/>
        <w:jc w:val="center"/>
        <w:rPr>
          <w:rFonts w:ascii="Times New Roman" w:hAnsi="Times New Roman"/>
          <w:b/>
          <w:szCs w:val="28"/>
        </w:rPr>
      </w:pPr>
    </w:p>
    <w:p w:rsidR="007A669C" w:rsidRPr="0027283D" w:rsidRDefault="00312D04" w:rsidP="007A669C">
      <w:pPr>
        <w:spacing w:after="0"/>
        <w:jc w:val="right"/>
        <w:rPr>
          <w:rFonts w:ascii="Courier New" w:hAnsi="Courier New" w:cs="Courier New"/>
          <w:szCs w:val="28"/>
        </w:rPr>
      </w:pPr>
      <w:r w:rsidRPr="0027283D">
        <w:rPr>
          <w:rFonts w:ascii="Courier New" w:hAnsi="Courier New" w:cs="Courier New"/>
          <w:szCs w:val="28"/>
        </w:rPr>
        <w:t>Утвержден постановлением</w:t>
      </w:r>
    </w:p>
    <w:p w:rsidR="00312D04" w:rsidRPr="0027283D" w:rsidRDefault="00312D04" w:rsidP="007A669C">
      <w:pPr>
        <w:spacing w:after="0"/>
        <w:jc w:val="right"/>
        <w:rPr>
          <w:rFonts w:ascii="Courier New" w:hAnsi="Courier New" w:cs="Courier New"/>
          <w:szCs w:val="28"/>
        </w:rPr>
      </w:pPr>
      <w:r w:rsidRPr="0027283D">
        <w:rPr>
          <w:rFonts w:ascii="Courier New" w:hAnsi="Courier New" w:cs="Courier New"/>
          <w:szCs w:val="28"/>
        </w:rPr>
        <w:t>администрации Бирюльского</w:t>
      </w:r>
    </w:p>
    <w:p w:rsidR="00312D04" w:rsidRPr="0027283D" w:rsidRDefault="00312D04" w:rsidP="007A669C">
      <w:pPr>
        <w:spacing w:after="0"/>
        <w:jc w:val="right"/>
        <w:rPr>
          <w:rFonts w:ascii="Courier New" w:hAnsi="Courier New" w:cs="Courier New"/>
          <w:szCs w:val="28"/>
        </w:rPr>
      </w:pPr>
      <w:r w:rsidRPr="0027283D">
        <w:rPr>
          <w:rFonts w:ascii="Courier New" w:hAnsi="Courier New" w:cs="Courier New"/>
          <w:szCs w:val="28"/>
        </w:rPr>
        <w:t>муниципального образования</w:t>
      </w:r>
    </w:p>
    <w:p w:rsidR="00312D04" w:rsidRPr="0027283D" w:rsidRDefault="00312D04" w:rsidP="007A669C">
      <w:pPr>
        <w:spacing w:after="0"/>
        <w:jc w:val="right"/>
        <w:rPr>
          <w:rFonts w:ascii="Courier New" w:hAnsi="Courier New" w:cs="Courier New"/>
          <w:szCs w:val="28"/>
        </w:rPr>
      </w:pPr>
      <w:r w:rsidRPr="0027283D">
        <w:rPr>
          <w:rFonts w:ascii="Courier New" w:hAnsi="Courier New" w:cs="Courier New"/>
          <w:szCs w:val="28"/>
        </w:rPr>
        <w:t>От 01.08.2017г №38</w:t>
      </w:r>
    </w:p>
    <w:p w:rsidR="0072682A" w:rsidRPr="00542CC0" w:rsidRDefault="0072682A" w:rsidP="0072682A">
      <w:pPr>
        <w:spacing w:after="0"/>
        <w:jc w:val="center"/>
        <w:rPr>
          <w:rFonts w:ascii="Arial" w:hAnsi="Arial" w:cs="Arial"/>
          <w:b/>
          <w:sz w:val="24"/>
          <w:szCs w:val="24"/>
        </w:rPr>
      </w:pPr>
      <w:r w:rsidRPr="00542CC0">
        <w:rPr>
          <w:rFonts w:ascii="Arial" w:hAnsi="Arial" w:cs="Arial"/>
          <w:b/>
          <w:sz w:val="24"/>
          <w:szCs w:val="24"/>
        </w:rPr>
        <w:lastRenderedPageBreak/>
        <w:t>А</w:t>
      </w:r>
      <w:r w:rsidR="00683241">
        <w:rPr>
          <w:rFonts w:ascii="Arial" w:hAnsi="Arial" w:cs="Arial"/>
          <w:b/>
          <w:sz w:val="24"/>
          <w:szCs w:val="24"/>
        </w:rPr>
        <w:t>дминистративный регламент предоставления муниципальной услуги «Выдача градостроительного плана земельного участка, расположенного на территории Бирюльского муниципального образования</w:t>
      </w:r>
      <w:r w:rsidRPr="00542CC0">
        <w:rPr>
          <w:rFonts w:ascii="Arial" w:hAnsi="Arial" w:cs="Arial"/>
          <w:b/>
          <w:sz w:val="24"/>
          <w:szCs w:val="24"/>
        </w:rPr>
        <w:t>»</w:t>
      </w:r>
    </w:p>
    <w:p w:rsidR="0072682A" w:rsidRPr="00542CC0" w:rsidRDefault="0072682A" w:rsidP="00542CC0">
      <w:pPr>
        <w:widowControl w:val="0"/>
        <w:autoSpaceDE w:val="0"/>
        <w:autoSpaceDN w:val="0"/>
        <w:adjustRightInd w:val="0"/>
        <w:spacing w:after="0"/>
        <w:jc w:val="both"/>
        <w:outlineLvl w:val="1"/>
        <w:rPr>
          <w:rFonts w:ascii="Arial" w:hAnsi="Arial" w:cs="Arial"/>
          <w:sz w:val="24"/>
          <w:szCs w:val="24"/>
        </w:rPr>
      </w:pPr>
    </w:p>
    <w:p w:rsidR="0072682A" w:rsidRPr="00542CC0" w:rsidRDefault="0072682A" w:rsidP="00542CC0">
      <w:pPr>
        <w:widowControl w:val="0"/>
        <w:autoSpaceDE w:val="0"/>
        <w:autoSpaceDN w:val="0"/>
        <w:adjustRightInd w:val="0"/>
        <w:spacing w:after="0"/>
        <w:jc w:val="center"/>
        <w:outlineLvl w:val="1"/>
        <w:rPr>
          <w:rFonts w:ascii="Arial" w:hAnsi="Arial" w:cs="Arial"/>
          <w:sz w:val="24"/>
          <w:szCs w:val="24"/>
        </w:rPr>
      </w:pPr>
      <w:r w:rsidRPr="00542CC0">
        <w:rPr>
          <w:rFonts w:ascii="Arial" w:hAnsi="Arial" w:cs="Arial"/>
          <w:sz w:val="24"/>
          <w:szCs w:val="24"/>
        </w:rPr>
        <w:t>Раздел I. О</w:t>
      </w:r>
      <w:r w:rsidR="00683241">
        <w:rPr>
          <w:rFonts w:ascii="Arial" w:hAnsi="Arial" w:cs="Arial"/>
          <w:sz w:val="24"/>
          <w:szCs w:val="24"/>
        </w:rPr>
        <w:t>бщие Положения</w:t>
      </w:r>
    </w:p>
    <w:p w:rsidR="0072682A" w:rsidRPr="00542CC0" w:rsidRDefault="0072682A" w:rsidP="00683241">
      <w:pPr>
        <w:widowControl w:val="0"/>
        <w:autoSpaceDE w:val="0"/>
        <w:autoSpaceDN w:val="0"/>
        <w:adjustRightInd w:val="0"/>
        <w:spacing w:after="0"/>
        <w:jc w:val="center"/>
        <w:outlineLvl w:val="2"/>
        <w:rPr>
          <w:rFonts w:ascii="Arial" w:hAnsi="Arial" w:cs="Arial"/>
          <w:sz w:val="24"/>
          <w:szCs w:val="24"/>
        </w:rPr>
      </w:pPr>
      <w:bookmarkStart w:id="0" w:name="Par43"/>
      <w:bookmarkEnd w:id="0"/>
      <w:r w:rsidRPr="00542CC0">
        <w:rPr>
          <w:rFonts w:ascii="Arial" w:hAnsi="Arial" w:cs="Arial"/>
          <w:sz w:val="24"/>
          <w:szCs w:val="24"/>
        </w:rPr>
        <w:t>Глава 1. П</w:t>
      </w:r>
      <w:r w:rsidR="00683241">
        <w:rPr>
          <w:rFonts w:ascii="Arial" w:hAnsi="Arial" w:cs="Arial"/>
          <w:sz w:val="24"/>
          <w:szCs w:val="24"/>
        </w:rPr>
        <w:t>редмет регулирования Административного регламента</w:t>
      </w:r>
    </w:p>
    <w:p w:rsidR="0072682A" w:rsidRPr="00542CC0" w:rsidRDefault="00542CC0"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w:t>
      </w:r>
      <w:r w:rsidR="0072682A" w:rsidRPr="00542CC0">
        <w:rPr>
          <w:rFonts w:ascii="Arial" w:hAnsi="Arial" w:cs="Arial"/>
          <w:sz w:val="24"/>
          <w:szCs w:val="24"/>
        </w:rPr>
        <w:t xml:space="preserve">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r w:rsidR="000A63FE" w:rsidRPr="00542CC0">
        <w:rPr>
          <w:rFonts w:ascii="Arial" w:hAnsi="Arial" w:cs="Arial"/>
          <w:sz w:val="24"/>
          <w:szCs w:val="24"/>
        </w:rPr>
        <w:t>Бирюль</w:t>
      </w:r>
      <w:r w:rsidR="007A669C" w:rsidRPr="00542CC0">
        <w:rPr>
          <w:rFonts w:ascii="Arial" w:hAnsi="Arial" w:cs="Arial"/>
          <w:sz w:val="24"/>
          <w:szCs w:val="24"/>
        </w:rPr>
        <w:t xml:space="preserve">ского </w:t>
      </w:r>
      <w:r w:rsidR="0072682A" w:rsidRPr="00542CC0">
        <w:rPr>
          <w:rFonts w:ascii="Arial" w:hAnsi="Arial" w:cs="Arial"/>
          <w:sz w:val="24"/>
          <w:szCs w:val="24"/>
        </w:rPr>
        <w:t>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w:t>
      </w:r>
      <w:r w:rsidR="000A63FE" w:rsidRPr="00542CC0">
        <w:rPr>
          <w:rFonts w:ascii="Arial" w:hAnsi="Arial" w:cs="Arial"/>
          <w:sz w:val="24"/>
          <w:szCs w:val="24"/>
        </w:rPr>
        <w:t xml:space="preserve"> Бирюль</w:t>
      </w:r>
      <w:r w:rsidR="007A669C" w:rsidRPr="00542CC0">
        <w:rPr>
          <w:rFonts w:ascii="Arial" w:hAnsi="Arial" w:cs="Arial"/>
          <w:sz w:val="24"/>
          <w:szCs w:val="24"/>
        </w:rPr>
        <w:t xml:space="preserve">ского </w:t>
      </w:r>
      <w:r w:rsidR="0072682A" w:rsidRPr="00542CC0">
        <w:rPr>
          <w:rFonts w:ascii="Arial" w:hAnsi="Arial" w:cs="Arial"/>
          <w:sz w:val="24"/>
          <w:szCs w:val="24"/>
        </w:rPr>
        <w:t>муниципального образования.</w:t>
      </w:r>
    </w:p>
    <w:p w:rsidR="0072682A" w:rsidRPr="00542CC0" w:rsidRDefault="00542CC0"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2.</w:t>
      </w:r>
      <w:r w:rsidR="0072682A" w:rsidRPr="00542CC0">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A63FE" w:rsidRPr="00542CC0">
        <w:rPr>
          <w:rFonts w:ascii="Arial" w:hAnsi="Arial" w:cs="Arial"/>
          <w:sz w:val="24"/>
          <w:szCs w:val="24"/>
        </w:rPr>
        <w:t>Бирюль</w:t>
      </w:r>
      <w:r w:rsidR="007A669C" w:rsidRPr="00542CC0">
        <w:rPr>
          <w:rFonts w:ascii="Arial" w:hAnsi="Arial" w:cs="Arial"/>
          <w:sz w:val="24"/>
          <w:szCs w:val="24"/>
        </w:rPr>
        <w:t>ского муниципального образования</w:t>
      </w:r>
      <w:r w:rsidR="0072682A" w:rsidRPr="00542CC0">
        <w:rPr>
          <w:rFonts w:ascii="Arial" w:hAnsi="Arial" w:cs="Arial"/>
          <w:sz w:val="24"/>
          <w:szCs w:val="24"/>
        </w:rPr>
        <w:t>, при осуществлении полномочий.</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Pr="00542CC0" w:rsidRDefault="0072682A" w:rsidP="00542CC0">
      <w:pPr>
        <w:widowControl w:val="0"/>
        <w:autoSpaceDE w:val="0"/>
        <w:autoSpaceDN w:val="0"/>
        <w:adjustRightInd w:val="0"/>
        <w:spacing w:after="0"/>
        <w:jc w:val="center"/>
        <w:outlineLvl w:val="2"/>
        <w:rPr>
          <w:rFonts w:ascii="Arial" w:hAnsi="Arial" w:cs="Arial"/>
          <w:sz w:val="24"/>
          <w:szCs w:val="24"/>
        </w:rPr>
      </w:pPr>
      <w:bookmarkStart w:id="1" w:name="Par49"/>
      <w:bookmarkEnd w:id="1"/>
      <w:r w:rsidRPr="00542CC0">
        <w:rPr>
          <w:rFonts w:ascii="Arial" w:hAnsi="Arial" w:cs="Arial"/>
          <w:sz w:val="24"/>
          <w:szCs w:val="24"/>
        </w:rPr>
        <w:t>Глава 2. К</w:t>
      </w:r>
      <w:r w:rsidR="00683241">
        <w:rPr>
          <w:rFonts w:ascii="Arial" w:hAnsi="Arial" w:cs="Arial"/>
          <w:sz w:val="24"/>
          <w:szCs w:val="24"/>
        </w:rPr>
        <w:t xml:space="preserve">руг заявителей </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bookmarkStart w:id="2" w:name="Par51"/>
      <w:bookmarkEnd w:id="2"/>
      <w:r w:rsidRPr="00542CC0">
        <w:rPr>
          <w:rFonts w:ascii="Arial"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4. При обращении за получением муниципальной услуги от имени заявителей взаимодействие с </w:t>
      </w:r>
      <w:r w:rsidR="000A63FE" w:rsidRPr="00542CC0">
        <w:rPr>
          <w:rFonts w:ascii="Arial" w:hAnsi="Arial" w:cs="Arial"/>
          <w:sz w:val="24"/>
          <w:szCs w:val="24"/>
        </w:rPr>
        <w:t>администрацией Бирюль</w:t>
      </w:r>
      <w:r w:rsidR="007A669C" w:rsidRPr="00542CC0">
        <w:rPr>
          <w:rFonts w:ascii="Arial" w:hAnsi="Arial" w:cs="Arial"/>
          <w:sz w:val="24"/>
          <w:szCs w:val="24"/>
        </w:rPr>
        <w:t>ского муниципального образования</w:t>
      </w:r>
      <w:r w:rsidRPr="00542CC0">
        <w:rPr>
          <w:rFonts w:ascii="Arial" w:hAnsi="Arial" w:cs="Arial"/>
          <w:sz w:val="24"/>
          <w:szCs w:val="24"/>
        </w:rPr>
        <w:t xml:space="preserve"> вправе осуществлять их уполномоченные представители в соответствии с законодательством.</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72682A" w:rsidRPr="00542CC0" w:rsidRDefault="0072682A" w:rsidP="00542CC0">
      <w:pPr>
        <w:widowControl w:val="0"/>
        <w:autoSpaceDE w:val="0"/>
        <w:autoSpaceDN w:val="0"/>
        <w:adjustRightInd w:val="0"/>
        <w:spacing w:after="0"/>
        <w:jc w:val="both"/>
        <w:rPr>
          <w:rFonts w:ascii="Arial" w:hAnsi="Arial" w:cs="Arial"/>
          <w:sz w:val="24"/>
          <w:szCs w:val="24"/>
        </w:rPr>
      </w:pPr>
    </w:p>
    <w:p w:rsidR="00FF2288" w:rsidRPr="00542CC0" w:rsidRDefault="0072682A" w:rsidP="00FF2288">
      <w:pPr>
        <w:widowControl w:val="0"/>
        <w:autoSpaceDE w:val="0"/>
        <w:autoSpaceDN w:val="0"/>
        <w:adjustRightInd w:val="0"/>
        <w:spacing w:after="0"/>
        <w:jc w:val="center"/>
        <w:outlineLvl w:val="2"/>
        <w:rPr>
          <w:rFonts w:ascii="Arial" w:hAnsi="Arial" w:cs="Arial"/>
          <w:sz w:val="24"/>
          <w:szCs w:val="24"/>
        </w:rPr>
      </w:pPr>
      <w:bookmarkStart w:id="3" w:name="Par61"/>
      <w:bookmarkEnd w:id="3"/>
      <w:r w:rsidRPr="00542CC0">
        <w:rPr>
          <w:rFonts w:ascii="Arial" w:hAnsi="Arial" w:cs="Arial"/>
          <w:sz w:val="24"/>
          <w:szCs w:val="24"/>
        </w:rPr>
        <w:t>Глава 3. Т</w:t>
      </w:r>
      <w:r w:rsidR="00683241">
        <w:rPr>
          <w:rFonts w:ascii="Arial" w:hAnsi="Arial" w:cs="Arial"/>
          <w:sz w:val="24"/>
          <w:szCs w:val="24"/>
        </w:rPr>
        <w:t>ребования к Порядку информирования о предоставлени</w:t>
      </w:r>
      <w:r w:rsidR="00FF2288">
        <w:rPr>
          <w:rFonts w:ascii="Arial" w:hAnsi="Arial" w:cs="Arial"/>
          <w:sz w:val="24"/>
          <w:szCs w:val="24"/>
        </w:rPr>
        <w:t xml:space="preserve">и муниципальной услуги </w:t>
      </w:r>
    </w:p>
    <w:p w:rsidR="0072682A" w:rsidRPr="00542CC0" w:rsidRDefault="00542CC0" w:rsidP="00542CC0">
      <w:pPr>
        <w:pStyle w:val="ConsPlusNormal"/>
        <w:ind w:firstLine="709"/>
        <w:jc w:val="both"/>
        <w:rPr>
          <w:sz w:val="24"/>
          <w:szCs w:val="24"/>
        </w:rPr>
      </w:pPr>
      <w:r>
        <w:rPr>
          <w:sz w:val="24"/>
          <w:szCs w:val="24"/>
        </w:rPr>
        <w:t xml:space="preserve">6. </w:t>
      </w:r>
      <w:r w:rsidR="0072682A" w:rsidRPr="00542CC0">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A63FE" w:rsidRPr="00542CC0">
        <w:rPr>
          <w:sz w:val="24"/>
          <w:szCs w:val="24"/>
        </w:rPr>
        <w:t>администрацию Бирюль</w:t>
      </w:r>
      <w:r w:rsidR="007A669C" w:rsidRPr="00542CC0">
        <w:rPr>
          <w:sz w:val="24"/>
          <w:szCs w:val="24"/>
        </w:rPr>
        <w:t xml:space="preserve">ского муниципального образования </w:t>
      </w:r>
      <w:r w:rsidR="0072682A" w:rsidRPr="00542CC0">
        <w:rPr>
          <w:sz w:val="24"/>
          <w:szCs w:val="24"/>
        </w:rPr>
        <w:t xml:space="preserve"> (далее – уполномоченный орган).</w:t>
      </w:r>
    </w:p>
    <w:p w:rsidR="0072682A" w:rsidRPr="00542CC0" w:rsidRDefault="0072682A" w:rsidP="00FF2288">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rPr>
        <w:t xml:space="preserve">6.1. </w:t>
      </w:r>
      <w:r w:rsidRPr="00542CC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2682A" w:rsidRPr="00542CC0" w:rsidRDefault="0072682A" w:rsidP="00542CC0">
      <w:pPr>
        <w:autoSpaceDE w:val="0"/>
        <w:autoSpaceDN w:val="0"/>
        <w:adjustRightInd w:val="0"/>
        <w:spacing w:after="0"/>
        <w:ind w:firstLine="540"/>
        <w:jc w:val="both"/>
        <w:rPr>
          <w:rFonts w:ascii="Arial" w:hAnsi="Arial" w:cs="Arial"/>
          <w:sz w:val="24"/>
          <w:szCs w:val="24"/>
          <w:lang w:eastAsia="en-US"/>
        </w:rPr>
      </w:pPr>
      <w:r w:rsidRPr="00542CC0">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2682A" w:rsidRPr="00542CC0" w:rsidRDefault="0072682A" w:rsidP="00FF2288">
      <w:pPr>
        <w:pStyle w:val="ConsPlusNormal"/>
        <w:ind w:firstLine="709"/>
        <w:jc w:val="both"/>
        <w:rPr>
          <w:sz w:val="24"/>
          <w:szCs w:val="24"/>
        </w:rPr>
      </w:pPr>
      <w:r w:rsidRPr="00542CC0">
        <w:rPr>
          <w:sz w:val="24"/>
          <w:szCs w:val="24"/>
        </w:rPr>
        <w:t>7.</w:t>
      </w:r>
      <w:r w:rsidR="00542CC0">
        <w:rPr>
          <w:sz w:val="24"/>
          <w:szCs w:val="24"/>
        </w:rPr>
        <w:t xml:space="preserve"> </w:t>
      </w:r>
      <w:r w:rsidRPr="00542CC0">
        <w:rPr>
          <w:sz w:val="24"/>
          <w:szCs w:val="24"/>
        </w:rPr>
        <w:t>Информация предоставляется:</w:t>
      </w:r>
    </w:p>
    <w:p w:rsidR="0072682A" w:rsidRPr="00542CC0" w:rsidRDefault="00542CC0" w:rsidP="00FF2288">
      <w:pPr>
        <w:pStyle w:val="ConsPlusNormal"/>
        <w:ind w:firstLine="709"/>
        <w:jc w:val="both"/>
        <w:rPr>
          <w:sz w:val="24"/>
          <w:szCs w:val="24"/>
        </w:rPr>
      </w:pPr>
      <w:r>
        <w:rPr>
          <w:sz w:val="24"/>
          <w:szCs w:val="24"/>
        </w:rPr>
        <w:t xml:space="preserve">а) </w:t>
      </w:r>
      <w:r w:rsidR="0072682A" w:rsidRPr="00542CC0">
        <w:rPr>
          <w:sz w:val="24"/>
          <w:szCs w:val="24"/>
        </w:rPr>
        <w:t>при личном контакте с заявителями;</w:t>
      </w:r>
    </w:p>
    <w:p w:rsidR="0072682A" w:rsidRPr="00542CC0" w:rsidRDefault="00542CC0" w:rsidP="00FF2288">
      <w:pPr>
        <w:pStyle w:val="ConsPlusNormal"/>
        <w:ind w:firstLine="709"/>
        <w:jc w:val="both"/>
        <w:rPr>
          <w:sz w:val="24"/>
          <w:szCs w:val="24"/>
        </w:rPr>
      </w:pPr>
      <w:r>
        <w:rPr>
          <w:sz w:val="24"/>
          <w:szCs w:val="24"/>
        </w:rPr>
        <w:t xml:space="preserve">б) </w:t>
      </w:r>
      <w:r w:rsidR="0072682A" w:rsidRPr="00542CC0">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0A63FE" w:rsidRPr="00542CC0">
        <w:rPr>
          <w:sz w:val="24"/>
          <w:szCs w:val="24"/>
          <w:lang w:val="en-US"/>
        </w:rPr>
        <w:t>birulka</w:t>
      </w:r>
      <w:r w:rsidR="001F2D45" w:rsidRPr="00542CC0">
        <w:rPr>
          <w:sz w:val="24"/>
          <w:szCs w:val="24"/>
        </w:rPr>
        <w:t>.3</w:t>
      </w:r>
      <w:r w:rsidR="001F2D45" w:rsidRPr="00542CC0">
        <w:rPr>
          <w:sz w:val="24"/>
          <w:szCs w:val="24"/>
          <w:lang w:val="en-US"/>
        </w:rPr>
        <w:t>dn</w:t>
      </w:r>
      <w:r w:rsidR="001F2D45" w:rsidRPr="00542CC0">
        <w:rPr>
          <w:sz w:val="24"/>
          <w:szCs w:val="24"/>
        </w:rPr>
        <w:t>.</w:t>
      </w:r>
      <w:r w:rsidR="000A63FE" w:rsidRPr="00542CC0">
        <w:rPr>
          <w:sz w:val="24"/>
          <w:szCs w:val="24"/>
          <w:lang w:val="en-US"/>
        </w:rPr>
        <w:t>ru</w:t>
      </w:r>
      <w:r w:rsidR="0072682A" w:rsidRPr="00542CC0">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0072682A" w:rsidRPr="00542CC0">
        <w:rPr>
          <w:sz w:val="24"/>
          <w:szCs w:val="24"/>
        </w:rPr>
        <w:lastRenderedPageBreak/>
        <w:t xml:space="preserve">телекоммуникационной сети «Интернет» - </w:t>
      </w:r>
      <w:hyperlink r:id="rId8" w:history="1">
        <w:r w:rsidR="0072682A" w:rsidRPr="00542CC0">
          <w:rPr>
            <w:rStyle w:val="a4"/>
            <w:sz w:val="24"/>
            <w:szCs w:val="24"/>
          </w:rPr>
          <w:t>http://38.gosuslugi.ru</w:t>
        </w:r>
      </w:hyperlink>
      <w:r w:rsidR="0072682A" w:rsidRPr="00542CC0">
        <w:rPr>
          <w:sz w:val="24"/>
          <w:szCs w:val="24"/>
        </w:rPr>
        <w:t xml:space="preserve"> (далее – Портал);</w:t>
      </w:r>
    </w:p>
    <w:p w:rsidR="0072682A" w:rsidRPr="00542CC0" w:rsidRDefault="003107EB" w:rsidP="00542CC0">
      <w:pPr>
        <w:pStyle w:val="ConsPlusNormal"/>
        <w:ind w:firstLine="709"/>
        <w:jc w:val="both"/>
        <w:rPr>
          <w:sz w:val="24"/>
          <w:szCs w:val="24"/>
        </w:rPr>
      </w:pPr>
      <w:r>
        <w:rPr>
          <w:sz w:val="24"/>
          <w:szCs w:val="24"/>
        </w:rPr>
        <w:t xml:space="preserve">в) </w:t>
      </w:r>
      <w:r w:rsidR="0072682A" w:rsidRPr="00542CC0">
        <w:rPr>
          <w:sz w:val="24"/>
          <w:szCs w:val="24"/>
        </w:rPr>
        <w:t>письменно, в случае письменного обращения заявителя.</w:t>
      </w:r>
    </w:p>
    <w:p w:rsidR="0072682A" w:rsidRPr="00542CC0" w:rsidRDefault="0072682A" w:rsidP="00542CC0">
      <w:pPr>
        <w:pStyle w:val="ConsPlusNormal"/>
        <w:ind w:firstLine="709"/>
        <w:jc w:val="both"/>
        <w:rPr>
          <w:sz w:val="24"/>
          <w:szCs w:val="24"/>
        </w:rPr>
      </w:pPr>
      <w:r w:rsidRPr="00542CC0">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2682A" w:rsidRPr="00542CC0" w:rsidRDefault="00542CC0" w:rsidP="00542CC0">
      <w:pPr>
        <w:pStyle w:val="ConsPlusNormal"/>
        <w:ind w:firstLine="709"/>
        <w:jc w:val="both"/>
        <w:rPr>
          <w:sz w:val="24"/>
          <w:szCs w:val="24"/>
        </w:rPr>
      </w:pPr>
      <w:r>
        <w:rPr>
          <w:sz w:val="24"/>
          <w:szCs w:val="24"/>
        </w:rPr>
        <w:t xml:space="preserve">9. </w:t>
      </w:r>
      <w:r w:rsidR="0072682A" w:rsidRPr="00542CC0">
        <w:rPr>
          <w:sz w:val="24"/>
          <w:szCs w:val="24"/>
        </w:rPr>
        <w:t>Должностные лица уполномоченного органа, предоставляют информацию по следующим вопросам:</w:t>
      </w:r>
    </w:p>
    <w:p w:rsidR="0072682A" w:rsidRPr="00542CC0" w:rsidRDefault="00444876" w:rsidP="00542CC0">
      <w:pPr>
        <w:pStyle w:val="ConsPlusNormal"/>
        <w:ind w:firstLine="709"/>
        <w:jc w:val="both"/>
        <w:rPr>
          <w:sz w:val="24"/>
          <w:szCs w:val="24"/>
        </w:rPr>
      </w:pPr>
      <w:r>
        <w:rPr>
          <w:sz w:val="24"/>
          <w:szCs w:val="24"/>
        </w:rPr>
        <w:t xml:space="preserve">а) </w:t>
      </w:r>
      <w:r w:rsidR="0072682A" w:rsidRPr="00542CC0">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2682A" w:rsidRPr="00542CC0" w:rsidRDefault="00444876" w:rsidP="00542CC0">
      <w:pPr>
        <w:pStyle w:val="ConsPlusNormal"/>
        <w:ind w:firstLine="709"/>
        <w:jc w:val="both"/>
        <w:rPr>
          <w:sz w:val="24"/>
          <w:szCs w:val="24"/>
        </w:rPr>
      </w:pPr>
      <w:r>
        <w:rPr>
          <w:sz w:val="24"/>
          <w:szCs w:val="24"/>
        </w:rPr>
        <w:t xml:space="preserve">б) </w:t>
      </w:r>
      <w:r w:rsidR="0072682A" w:rsidRPr="00542CC0">
        <w:rPr>
          <w:sz w:val="24"/>
          <w:szCs w:val="24"/>
        </w:rPr>
        <w:t>о порядке предоставления муниципальной услуги и ходе предоставления муниципальной услуги;</w:t>
      </w:r>
    </w:p>
    <w:p w:rsidR="0072682A" w:rsidRPr="00542CC0" w:rsidRDefault="00444876" w:rsidP="00542CC0">
      <w:pPr>
        <w:pStyle w:val="ConsPlusNormal"/>
        <w:ind w:firstLine="709"/>
        <w:jc w:val="both"/>
        <w:rPr>
          <w:sz w:val="24"/>
          <w:szCs w:val="24"/>
        </w:rPr>
      </w:pPr>
      <w:r>
        <w:rPr>
          <w:sz w:val="24"/>
          <w:szCs w:val="24"/>
        </w:rPr>
        <w:t xml:space="preserve">в) </w:t>
      </w:r>
      <w:r w:rsidR="0072682A" w:rsidRPr="00542CC0">
        <w:rPr>
          <w:sz w:val="24"/>
          <w:szCs w:val="24"/>
        </w:rPr>
        <w:t>о перечне документов, необходимых для предоставления муниципальной услуги;</w:t>
      </w:r>
    </w:p>
    <w:p w:rsidR="0072682A" w:rsidRPr="00542CC0" w:rsidRDefault="00444876" w:rsidP="00542CC0">
      <w:pPr>
        <w:pStyle w:val="ConsPlusNormal"/>
        <w:ind w:firstLine="709"/>
        <w:jc w:val="both"/>
        <w:rPr>
          <w:sz w:val="24"/>
          <w:szCs w:val="24"/>
        </w:rPr>
      </w:pPr>
      <w:r>
        <w:rPr>
          <w:sz w:val="24"/>
          <w:szCs w:val="24"/>
        </w:rPr>
        <w:t xml:space="preserve">г) </w:t>
      </w:r>
      <w:r w:rsidR="0072682A" w:rsidRPr="00542CC0">
        <w:rPr>
          <w:sz w:val="24"/>
          <w:szCs w:val="24"/>
        </w:rPr>
        <w:t>о времени приема документов, необходимых для предоставления муниципальной услуги;</w:t>
      </w:r>
      <w:bookmarkStart w:id="4" w:name="_GoBack"/>
      <w:bookmarkEnd w:id="4"/>
    </w:p>
    <w:p w:rsidR="0072682A" w:rsidRPr="00542CC0" w:rsidRDefault="00444876" w:rsidP="00542CC0">
      <w:pPr>
        <w:pStyle w:val="ConsPlusNormal"/>
        <w:ind w:firstLine="709"/>
        <w:jc w:val="both"/>
        <w:rPr>
          <w:sz w:val="24"/>
          <w:szCs w:val="24"/>
        </w:rPr>
      </w:pPr>
      <w:r>
        <w:rPr>
          <w:sz w:val="24"/>
          <w:szCs w:val="24"/>
        </w:rPr>
        <w:t xml:space="preserve">д) </w:t>
      </w:r>
      <w:r w:rsidR="0072682A" w:rsidRPr="00542CC0">
        <w:rPr>
          <w:sz w:val="24"/>
          <w:szCs w:val="24"/>
        </w:rPr>
        <w:t>о сроке предоставления муниципальной услуги;</w:t>
      </w:r>
    </w:p>
    <w:p w:rsidR="0072682A" w:rsidRPr="00542CC0" w:rsidRDefault="00444876" w:rsidP="00542CC0">
      <w:pPr>
        <w:pStyle w:val="ConsPlusNormal"/>
        <w:ind w:firstLine="709"/>
        <w:jc w:val="both"/>
        <w:rPr>
          <w:sz w:val="24"/>
          <w:szCs w:val="24"/>
        </w:rPr>
      </w:pPr>
      <w:r>
        <w:rPr>
          <w:sz w:val="24"/>
          <w:szCs w:val="24"/>
        </w:rPr>
        <w:t xml:space="preserve">е) </w:t>
      </w:r>
      <w:r w:rsidR="0072682A" w:rsidRPr="00542CC0">
        <w:rPr>
          <w:sz w:val="24"/>
          <w:szCs w:val="24"/>
        </w:rPr>
        <w:t>об основаниях отказа в приеме документов, необходимых для предоставления муниципальной услуги;</w:t>
      </w:r>
    </w:p>
    <w:p w:rsidR="0072682A" w:rsidRPr="00542CC0" w:rsidRDefault="00444876" w:rsidP="00542CC0">
      <w:pPr>
        <w:pStyle w:val="ConsPlusNormal"/>
        <w:ind w:firstLine="709"/>
        <w:jc w:val="both"/>
        <w:rPr>
          <w:sz w:val="24"/>
          <w:szCs w:val="24"/>
        </w:rPr>
      </w:pPr>
      <w:r>
        <w:rPr>
          <w:sz w:val="24"/>
          <w:szCs w:val="24"/>
        </w:rPr>
        <w:t xml:space="preserve">ж) </w:t>
      </w:r>
      <w:r w:rsidR="0072682A" w:rsidRPr="00542CC0">
        <w:rPr>
          <w:sz w:val="24"/>
          <w:szCs w:val="24"/>
        </w:rPr>
        <w:t>об основаниях отказа в</w:t>
      </w:r>
      <w:r w:rsidR="00542CC0">
        <w:rPr>
          <w:sz w:val="24"/>
          <w:szCs w:val="24"/>
        </w:rPr>
        <w:t xml:space="preserve"> предоставлении муниципальной у</w:t>
      </w:r>
      <w:r w:rsidR="003107EB">
        <w:rPr>
          <w:sz w:val="24"/>
          <w:szCs w:val="24"/>
        </w:rPr>
        <w:t>с</w:t>
      </w:r>
      <w:r w:rsidR="0072682A" w:rsidRPr="00542CC0">
        <w:rPr>
          <w:sz w:val="24"/>
          <w:szCs w:val="24"/>
        </w:rPr>
        <w:t>луги;</w:t>
      </w:r>
    </w:p>
    <w:p w:rsidR="0072682A" w:rsidRPr="00542CC0" w:rsidRDefault="00444876" w:rsidP="00542CC0">
      <w:pPr>
        <w:pStyle w:val="ConsPlusNormal"/>
        <w:ind w:firstLine="709"/>
        <w:jc w:val="both"/>
        <w:rPr>
          <w:sz w:val="24"/>
          <w:szCs w:val="24"/>
        </w:rPr>
      </w:pPr>
      <w:r>
        <w:rPr>
          <w:sz w:val="24"/>
          <w:szCs w:val="24"/>
        </w:rPr>
        <w:t xml:space="preserve">з) </w:t>
      </w:r>
      <w:r w:rsidR="0072682A" w:rsidRPr="00542CC0">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2682A" w:rsidRPr="00542CC0" w:rsidRDefault="00444876" w:rsidP="00542CC0">
      <w:pPr>
        <w:pStyle w:val="ConsPlusNormal"/>
        <w:ind w:firstLine="709"/>
        <w:jc w:val="both"/>
        <w:rPr>
          <w:sz w:val="24"/>
          <w:szCs w:val="24"/>
        </w:rPr>
      </w:pPr>
      <w:r>
        <w:rPr>
          <w:sz w:val="24"/>
          <w:szCs w:val="24"/>
        </w:rPr>
        <w:t xml:space="preserve">10. </w:t>
      </w:r>
      <w:r w:rsidR="0072682A" w:rsidRPr="00542CC0">
        <w:rPr>
          <w:sz w:val="24"/>
          <w:szCs w:val="24"/>
        </w:rPr>
        <w:t>Основными требованиями при предоставлении информации являются:</w:t>
      </w:r>
    </w:p>
    <w:p w:rsidR="0072682A" w:rsidRPr="00542CC0" w:rsidRDefault="0072682A" w:rsidP="00542CC0">
      <w:pPr>
        <w:pStyle w:val="ConsPlusNormal"/>
        <w:ind w:firstLine="709"/>
        <w:jc w:val="both"/>
        <w:rPr>
          <w:sz w:val="24"/>
          <w:szCs w:val="24"/>
        </w:rPr>
      </w:pPr>
      <w:r w:rsidRPr="00542CC0">
        <w:rPr>
          <w:sz w:val="24"/>
          <w:szCs w:val="24"/>
        </w:rPr>
        <w:t>а) актуальность;</w:t>
      </w:r>
    </w:p>
    <w:p w:rsidR="0072682A" w:rsidRPr="00542CC0" w:rsidRDefault="0072682A" w:rsidP="00542CC0">
      <w:pPr>
        <w:pStyle w:val="ConsPlusNormal"/>
        <w:ind w:firstLine="709"/>
        <w:jc w:val="both"/>
        <w:rPr>
          <w:sz w:val="24"/>
          <w:szCs w:val="24"/>
        </w:rPr>
      </w:pPr>
      <w:r w:rsidRPr="00542CC0">
        <w:rPr>
          <w:sz w:val="24"/>
          <w:szCs w:val="24"/>
        </w:rPr>
        <w:t>б) своевременность;</w:t>
      </w:r>
    </w:p>
    <w:p w:rsidR="0072682A" w:rsidRPr="00542CC0" w:rsidRDefault="0072682A" w:rsidP="00542CC0">
      <w:pPr>
        <w:pStyle w:val="ConsPlusNormal"/>
        <w:ind w:firstLine="709"/>
        <w:jc w:val="both"/>
        <w:rPr>
          <w:sz w:val="24"/>
          <w:szCs w:val="24"/>
        </w:rPr>
      </w:pPr>
      <w:r w:rsidRPr="00542CC0">
        <w:rPr>
          <w:sz w:val="24"/>
          <w:szCs w:val="24"/>
        </w:rPr>
        <w:t>в) четкость и доступность в изложении информации;</w:t>
      </w:r>
    </w:p>
    <w:p w:rsidR="0072682A" w:rsidRPr="00542CC0" w:rsidRDefault="0072682A" w:rsidP="00542CC0">
      <w:pPr>
        <w:pStyle w:val="ConsPlusNormal"/>
        <w:ind w:firstLine="709"/>
        <w:jc w:val="both"/>
        <w:rPr>
          <w:sz w:val="24"/>
          <w:szCs w:val="24"/>
        </w:rPr>
      </w:pPr>
      <w:r w:rsidRPr="00542CC0">
        <w:rPr>
          <w:sz w:val="24"/>
          <w:szCs w:val="24"/>
        </w:rPr>
        <w:t>г) полнота информации;</w:t>
      </w:r>
    </w:p>
    <w:p w:rsidR="0072682A" w:rsidRPr="00542CC0" w:rsidRDefault="0072682A" w:rsidP="00542CC0">
      <w:pPr>
        <w:pStyle w:val="ConsPlusNormal"/>
        <w:ind w:firstLine="709"/>
        <w:jc w:val="both"/>
        <w:rPr>
          <w:sz w:val="24"/>
          <w:szCs w:val="24"/>
        </w:rPr>
      </w:pPr>
      <w:r w:rsidRPr="00542CC0">
        <w:rPr>
          <w:sz w:val="24"/>
          <w:szCs w:val="24"/>
        </w:rPr>
        <w:t>д) соответствие информации требованиям законодательства.</w:t>
      </w:r>
    </w:p>
    <w:p w:rsidR="0072682A" w:rsidRPr="00542CC0" w:rsidRDefault="00444876" w:rsidP="00542CC0">
      <w:pPr>
        <w:pStyle w:val="ConsPlusNormal"/>
        <w:ind w:firstLine="709"/>
        <w:jc w:val="both"/>
        <w:rPr>
          <w:sz w:val="24"/>
          <w:szCs w:val="24"/>
        </w:rPr>
      </w:pPr>
      <w:r>
        <w:rPr>
          <w:sz w:val="24"/>
          <w:szCs w:val="24"/>
        </w:rPr>
        <w:t xml:space="preserve">11. </w:t>
      </w:r>
      <w:r w:rsidR="0072682A" w:rsidRPr="00542CC0">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72682A" w:rsidRPr="00542CC0">
        <w:rPr>
          <w:sz w:val="24"/>
          <w:szCs w:val="24"/>
          <w:lang w:eastAsia="ko-KR"/>
        </w:rPr>
        <w:t>уполномоченного органа</w:t>
      </w:r>
      <w:r w:rsidR="0072682A" w:rsidRPr="00542CC0">
        <w:rPr>
          <w:sz w:val="24"/>
          <w:szCs w:val="24"/>
        </w:rPr>
        <w:t>.</w:t>
      </w:r>
    </w:p>
    <w:p w:rsidR="0072682A" w:rsidRPr="00542CC0" w:rsidRDefault="00444876" w:rsidP="00542CC0">
      <w:pPr>
        <w:pStyle w:val="ConsPlusNormal"/>
        <w:ind w:firstLine="709"/>
        <w:jc w:val="both"/>
        <w:rPr>
          <w:sz w:val="24"/>
          <w:szCs w:val="24"/>
        </w:rPr>
      </w:pPr>
      <w:r>
        <w:rPr>
          <w:sz w:val="24"/>
          <w:szCs w:val="24"/>
        </w:rPr>
        <w:t xml:space="preserve">12. </w:t>
      </w:r>
      <w:r w:rsidR="0072682A" w:rsidRPr="00542CC0">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2682A" w:rsidRPr="00542CC0" w:rsidRDefault="0072682A" w:rsidP="00542CC0">
      <w:pPr>
        <w:pStyle w:val="ConsPlusNormal"/>
        <w:ind w:firstLine="709"/>
        <w:jc w:val="both"/>
        <w:rPr>
          <w:sz w:val="24"/>
          <w:szCs w:val="24"/>
        </w:rPr>
      </w:pPr>
      <w:r w:rsidRPr="00542CC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2682A" w:rsidRPr="00542CC0" w:rsidRDefault="00444876" w:rsidP="00542CC0">
      <w:pPr>
        <w:pStyle w:val="ConsPlusNormal"/>
        <w:ind w:firstLine="709"/>
        <w:jc w:val="both"/>
        <w:rPr>
          <w:sz w:val="24"/>
          <w:szCs w:val="24"/>
        </w:rPr>
      </w:pPr>
      <w:r>
        <w:rPr>
          <w:sz w:val="24"/>
          <w:szCs w:val="24"/>
        </w:rPr>
        <w:t xml:space="preserve">13. </w:t>
      </w:r>
      <w:r w:rsidR="0072682A" w:rsidRPr="00542CC0">
        <w:rPr>
          <w:sz w:val="24"/>
          <w:szCs w:val="24"/>
        </w:rPr>
        <w:t>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72682A" w:rsidRPr="00542CC0" w:rsidRDefault="0072682A" w:rsidP="00542CC0">
      <w:pPr>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lang w:eastAsia="en-US"/>
        </w:rPr>
        <w:t xml:space="preserve">Прием заявителей главой администрации муниципального образования (руководителем уполномоченного органа) (в случае его отсутствия – </w:t>
      </w:r>
      <w:r w:rsidRPr="00542CC0">
        <w:rPr>
          <w:rFonts w:ascii="Arial" w:hAnsi="Arial" w:cs="Arial"/>
          <w:sz w:val="24"/>
          <w:szCs w:val="24"/>
          <w:lang w:eastAsia="en-US"/>
        </w:rPr>
        <w:lastRenderedPageBreak/>
        <w:t xml:space="preserve">заместителями главы или руководителя) проводится по предварительной записи, которая осуществляется по телефону </w:t>
      </w:r>
      <w:r w:rsidR="000A63FE" w:rsidRPr="00542CC0">
        <w:rPr>
          <w:rFonts w:ascii="Arial" w:hAnsi="Arial" w:cs="Arial"/>
          <w:sz w:val="24"/>
          <w:szCs w:val="24"/>
          <w:lang w:eastAsia="en-US"/>
        </w:rPr>
        <w:t>- 83954093249</w:t>
      </w:r>
      <w:r w:rsidRPr="00542CC0">
        <w:rPr>
          <w:rFonts w:ascii="Arial" w:hAnsi="Arial" w:cs="Arial"/>
          <w:sz w:val="24"/>
          <w:szCs w:val="24"/>
          <w:lang w:eastAsia="en-US"/>
        </w:rPr>
        <w:t>.</w:t>
      </w:r>
    </w:p>
    <w:p w:rsidR="0072682A" w:rsidRPr="00542CC0" w:rsidRDefault="00444876" w:rsidP="00542CC0">
      <w:pPr>
        <w:pStyle w:val="ConsPlusNormal"/>
        <w:ind w:firstLine="709"/>
        <w:jc w:val="both"/>
        <w:rPr>
          <w:sz w:val="24"/>
          <w:szCs w:val="24"/>
        </w:rPr>
      </w:pPr>
      <w:r>
        <w:rPr>
          <w:sz w:val="24"/>
          <w:szCs w:val="24"/>
        </w:rPr>
        <w:t xml:space="preserve">14. </w:t>
      </w:r>
      <w:r w:rsidR="0072682A" w:rsidRPr="00542CC0">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2682A" w:rsidRPr="00542CC0" w:rsidRDefault="0072682A" w:rsidP="00542CC0">
      <w:pPr>
        <w:pStyle w:val="ConsPlusNormal"/>
        <w:ind w:firstLine="709"/>
        <w:jc w:val="both"/>
        <w:rPr>
          <w:sz w:val="24"/>
          <w:szCs w:val="24"/>
        </w:rPr>
      </w:pPr>
      <w:r w:rsidRPr="00542CC0">
        <w:rPr>
          <w:sz w:val="24"/>
          <w:szCs w:val="24"/>
        </w:rPr>
        <w:t>Днем регистрации обращения является день его поступления в уполномоченный орган.</w:t>
      </w:r>
    </w:p>
    <w:p w:rsidR="0072682A" w:rsidRPr="00542CC0" w:rsidRDefault="0072682A" w:rsidP="00542CC0">
      <w:pPr>
        <w:pStyle w:val="ConsPlusNormal"/>
        <w:ind w:firstLine="709"/>
        <w:jc w:val="both"/>
        <w:rPr>
          <w:sz w:val="24"/>
          <w:szCs w:val="24"/>
        </w:rPr>
      </w:pPr>
      <w:r w:rsidRPr="00542CC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2682A" w:rsidRPr="00542CC0" w:rsidRDefault="0072682A" w:rsidP="00542CC0">
      <w:pPr>
        <w:pStyle w:val="ConsPlusNormal"/>
        <w:ind w:firstLine="709"/>
        <w:jc w:val="both"/>
        <w:rPr>
          <w:sz w:val="24"/>
          <w:szCs w:val="24"/>
        </w:rPr>
      </w:pPr>
      <w:r w:rsidRPr="00542CC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2682A" w:rsidRPr="00542CC0" w:rsidRDefault="00444876" w:rsidP="00542CC0">
      <w:pPr>
        <w:pStyle w:val="ConsPlusNormal"/>
        <w:ind w:firstLine="709"/>
        <w:jc w:val="both"/>
        <w:rPr>
          <w:sz w:val="24"/>
          <w:szCs w:val="24"/>
        </w:rPr>
      </w:pPr>
      <w:r>
        <w:rPr>
          <w:sz w:val="24"/>
          <w:szCs w:val="24"/>
        </w:rPr>
        <w:t xml:space="preserve">15. </w:t>
      </w:r>
      <w:r w:rsidR="0072682A" w:rsidRPr="00542CC0">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2682A" w:rsidRPr="00542CC0" w:rsidRDefault="00444876" w:rsidP="00542CC0">
      <w:pPr>
        <w:pStyle w:val="ConsPlusNormal"/>
        <w:ind w:firstLine="709"/>
        <w:jc w:val="both"/>
        <w:rPr>
          <w:sz w:val="24"/>
          <w:szCs w:val="24"/>
        </w:rPr>
      </w:pPr>
      <w:r>
        <w:rPr>
          <w:sz w:val="24"/>
          <w:szCs w:val="24"/>
        </w:rPr>
        <w:t xml:space="preserve">а) </w:t>
      </w:r>
      <w:r w:rsidR="0072682A" w:rsidRPr="00542CC0">
        <w:rPr>
          <w:sz w:val="24"/>
          <w:szCs w:val="24"/>
        </w:rPr>
        <w:t>на стендах, расположенных в помещениях, занимаемых уполномоченным органом;</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б) </w:t>
      </w:r>
      <w:r w:rsidR="0072682A" w:rsidRPr="00542CC0">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r w:rsidR="000A63FE" w:rsidRPr="00542CC0">
        <w:rPr>
          <w:rFonts w:ascii="Arial" w:hAnsi="Arial" w:cs="Arial"/>
          <w:sz w:val="24"/>
          <w:szCs w:val="24"/>
          <w:lang w:val="en-US"/>
        </w:rPr>
        <w:t>birulka</w:t>
      </w:r>
      <w:r w:rsidR="001F2D45" w:rsidRPr="00542CC0">
        <w:rPr>
          <w:rFonts w:ascii="Arial" w:hAnsi="Arial" w:cs="Arial"/>
          <w:sz w:val="24"/>
          <w:szCs w:val="24"/>
        </w:rPr>
        <w:t>.3</w:t>
      </w:r>
      <w:r w:rsidR="001F2D45" w:rsidRPr="00542CC0">
        <w:rPr>
          <w:rFonts w:ascii="Arial" w:hAnsi="Arial" w:cs="Arial"/>
          <w:sz w:val="24"/>
          <w:szCs w:val="24"/>
          <w:lang w:val="en-US"/>
        </w:rPr>
        <w:t>dn</w:t>
      </w:r>
      <w:r w:rsidR="001F2D45" w:rsidRPr="00542CC0">
        <w:rPr>
          <w:rFonts w:ascii="Arial" w:hAnsi="Arial" w:cs="Arial"/>
          <w:sz w:val="24"/>
          <w:szCs w:val="24"/>
        </w:rPr>
        <w:t>.</w:t>
      </w:r>
      <w:r w:rsidR="000A63FE" w:rsidRPr="00542CC0">
        <w:rPr>
          <w:rFonts w:ascii="Arial" w:hAnsi="Arial" w:cs="Arial"/>
          <w:sz w:val="24"/>
          <w:szCs w:val="24"/>
          <w:lang w:val="en-US"/>
        </w:rPr>
        <w:t>ru</w:t>
      </w:r>
      <w:r w:rsidR="0072682A" w:rsidRPr="00542CC0">
        <w:rPr>
          <w:rFonts w:ascii="Arial" w:hAnsi="Arial" w:cs="Arial"/>
          <w:sz w:val="24"/>
          <w:szCs w:val="24"/>
        </w:rPr>
        <w:t>, официальном сайте МФЦ, а также на Портале;</w:t>
      </w:r>
    </w:p>
    <w:p w:rsidR="0072682A" w:rsidRPr="00542CC0" w:rsidRDefault="00444876" w:rsidP="00542CC0">
      <w:pPr>
        <w:pStyle w:val="ConsPlusNormal"/>
        <w:ind w:firstLine="709"/>
        <w:jc w:val="both"/>
        <w:rPr>
          <w:sz w:val="24"/>
          <w:szCs w:val="24"/>
        </w:rPr>
      </w:pPr>
      <w:r>
        <w:rPr>
          <w:sz w:val="24"/>
          <w:szCs w:val="24"/>
        </w:rPr>
        <w:t xml:space="preserve">в) </w:t>
      </w:r>
      <w:r w:rsidR="0072682A" w:rsidRPr="00542CC0">
        <w:rPr>
          <w:sz w:val="24"/>
          <w:szCs w:val="24"/>
        </w:rPr>
        <w:t>посредством публикации в средствах массовой информации.</w:t>
      </w:r>
    </w:p>
    <w:p w:rsidR="0072682A" w:rsidRPr="00542CC0" w:rsidRDefault="00FF2288" w:rsidP="00542CC0">
      <w:pPr>
        <w:pStyle w:val="ConsPlusNormal"/>
        <w:ind w:firstLine="709"/>
        <w:jc w:val="both"/>
        <w:rPr>
          <w:sz w:val="24"/>
          <w:szCs w:val="24"/>
        </w:rPr>
      </w:pPr>
      <w:r>
        <w:rPr>
          <w:sz w:val="24"/>
          <w:szCs w:val="24"/>
        </w:rPr>
        <w:t>16.</w:t>
      </w:r>
      <w:r w:rsidR="0072682A" w:rsidRPr="00542CC0">
        <w:rPr>
          <w:sz w:val="24"/>
          <w:szCs w:val="24"/>
        </w:rPr>
        <w:t>На стендах, расположенных в помещениях, занимаемых уполномоченным органом, размещается следующая информация:</w:t>
      </w:r>
    </w:p>
    <w:p w:rsidR="0072682A" w:rsidRPr="00542CC0" w:rsidRDefault="0072682A" w:rsidP="00542CC0">
      <w:pPr>
        <w:pStyle w:val="ConsPlusNormal"/>
        <w:ind w:firstLine="709"/>
        <w:jc w:val="both"/>
        <w:rPr>
          <w:sz w:val="24"/>
          <w:szCs w:val="24"/>
        </w:rPr>
      </w:pPr>
      <w:r w:rsidRPr="00542CC0">
        <w:rPr>
          <w:sz w:val="24"/>
          <w:szCs w:val="24"/>
        </w:rPr>
        <w:t>1) список документов для получения муниципальной услуги;</w:t>
      </w:r>
    </w:p>
    <w:p w:rsidR="0072682A" w:rsidRPr="00542CC0" w:rsidRDefault="0072682A" w:rsidP="00542CC0">
      <w:pPr>
        <w:pStyle w:val="ConsPlusNormal"/>
        <w:ind w:firstLine="709"/>
        <w:jc w:val="both"/>
        <w:rPr>
          <w:sz w:val="24"/>
          <w:szCs w:val="24"/>
        </w:rPr>
      </w:pPr>
      <w:r w:rsidRPr="00542CC0">
        <w:rPr>
          <w:sz w:val="24"/>
          <w:szCs w:val="24"/>
        </w:rPr>
        <w:t>2) о сроках предоставления муниципальной услуги;</w:t>
      </w:r>
    </w:p>
    <w:p w:rsidR="0072682A" w:rsidRPr="00542CC0" w:rsidRDefault="0072682A" w:rsidP="00542CC0">
      <w:pPr>
        <w:pStyle w:val="ConsPlusNormal"/>
        <w:ind w:firstLine="709"/>
        <w:jc w:val="both"/>
        <w:rPr>
          <w:sz w:val="24"/>
          <w:szCs w:val="24"/>
        </w:rPr>
      </w:pPr>
      <w:r w:rsidRPr="00542CC0">
        <w:rPr>
          <w:sz w:val="24"/>
          <w:szCs w:val="24"/>
        </w:rPr>
        <w:t>3) извлечения из административного регламента:</w:t>
      </w:r>
    </w:p>
    <w:p w:rsidR="0072682A" w:rsidRPr="00542CC0" w:rsidRDefault="00444876" w:rsidP="00542CC0">
      <w:pPr>
        <w:pStyle w:val="ConsPlusNormal"/>
        <w:ind w:firstLine="709"/>
        <w:jc w:val="both"/>
        <w:rPr>
          <w:sz w:val="24"/>
          <w:szCs w:val="24"/>
        </w:rPr>
      </w:pPr>
      <w:r>
        <w:rPr>
          <w:sz w:val="24"/>
          <w:szCs w:val="24"/>
        </w:rPr>
        <w:t xml:space="preserve">а) </w:t>
      </w:r>
      <w:r w:rsidR="0072682A" w:rsidRPr="00542CC0">
        <w:rPr>
          <w:sz w:val="24"/>
          <w:szCs w:val="24"/>
        </w:rPr>
        <w:t>об основаниях отказа в предоставлении муниципальной услуги;</w:t>
      </w:r>
    </w:p>
    <w:p w:rsidR="0072682A" w:rsidRPr="00542CC0" w:rsidRDefault="00444876" w:rsidP="00542CC0">
      <w:pPr>
        <w:pStyle w:val="ConsPlusNormal"/>
        <w:ind w:firstLine="709"/>
        <w:jc w:val="both"/>
        <w:rPr>
          <w:sz w:val="24"/>
          <w:szCs w:val="24"/>
        </w:rPr>
      </w:pPr>
      <w:r>
        <w:rPr>
          <w:sz w:val="24"/>
          <w:szCs w:val="24"/>
        </w:rPr>
        <w:t xml:space="preserve">б) </w:t>
      </w:r>
      <w:r w:rsidR="0072682A" w:rsidRPr="00542CC0">
        <w:rPr>
          <w:sz w:val="24"/>
          <w:szCs w:val="24"/>
        </w:rPr>
        <w:t>об описании конечного результата предоставления муниципальной услуги;</w:t>
      </w:r>
    </w:p>
    <w:p w:rsidR="0072682A" w:rsidRPr="00542CC0" w:rsidRDefault="00444876" w:rsidP="00542CC0">
      <w:pPr>
        <w:pStyle w:val="ConsPlusNormal"/>
        <w:ind w:firstLine="709"/>
        <w:jc w:val="both"/>
        <w:rPr>
          <w:sz w:val="24"/>
          <w:szCs w:val="24"/>
        </w:rPr>
      </w:pPr>
      <w:r>
        <w:rPr>
          <w:sz w:val="24"/>
          <w:szCs w:val="24"/>
        </w:rPr>
        <w:t xml:space="preserve">в) </w:t>
      </w:r>
      <w:r w:rsidR="0072682A" w:rsidRPr="00542CC0">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72682A" w:rsidRPr="00542CC0" w:rsidRDefault="00444876" w:rsidP="00542CC0">
      <w:pPr>
        <w:pStyle w:val="ConsPlusNormal"/>
        <w:ind w:firstLine="709"/>
        <w:jc w:val="both"/>
        <w:rPr>
          <w:sz w:val="24"/>
          <w:szCs w:val="24"/>
        </w:rPr>
      </w:pPr>
      <w:r>
        <w:rPr>
          <w:sz w:val="24"/>
          <w:szCs w:val="24"/>
        </w:rPr>
        <w:t xml:space="preserve">4) </w:t>
      </w:r>
      <w:r w:rsidR="0072682A" w:rsidRPr="00542CC0">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2682A" w:rsidRPr="00542CC0" w:rsidRDefault="00444876" w:rsidP="00542CC0">
      <w:pPr>
        <w:pStyle w:val="ConsPlusNormal"/>
        <w:ind w:firstLine="709"/>
        <w:jc w:val="both"/>
        <w:rPr>
          <w:sz w:val="24"/>
          <w:szCs w:val="24"/>
        </w:rPr>
      </w:pPr>
      <w:r>
        <w:rPr>
          <w:sz w:val="24"/>
          <w:szCs w:val="24"/>
        </w:rPr>
        <w:t xml:space="preserve">5) </w:t>
      </w:r>
      <w:r w:rsidR="0072682A" w:rsidRPr="00542CC0">
        <w:rPr>
          <w:sz w:val="24"/>
          <w:szCs w:val="24"/>
        </w:rPr>
        <w:t>перечень нормативных правовых актов, регулирующих отношения, возникающие в связи с предоставлением муниципальной услуги.</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17. </w:t>
      </w:r>
      <w:r w:rsidR="0072682A" w:rsidRPr="00542CC0">
        <w:rPr>
          <w:rFonts w:ascii="Arial" w:hAnsi="Arial" w:cs="Arial"/>
          <w:sz w:val="24"/>
          <w:szCs w:val="24"/>
        </w:rPr>
        <w:t>Информация об уполномоченном органе:</w:t>
      </w:r>
    </w:p>
    <w:p w:rsidR="001F2D45"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а) </w:t>
      </w:r>
      <w:r w:rsidR="001F2D45" w:rsidRPr="00542CC0">
        <w:rPr>
          <w:rFonts w:ascii="Arial" w:hAnsi="Arial" w:cs="Arial"/>
          <w:sz w:val="24"/>
          <w:szCs w:val="24"/>
        </w:rPr>
        <w:t xml:space="preserve">место нахождения: </w:t>
      </w:r>
      <w:r w:rsidR="001F2D45" w:rsidRPr="00542CC0">
        <w:rPr>
          <w:rFonts w:ascii="Arial" w:hAnsi="Arial" w:cs="Arial"/>
          <w:sz w:val="24"/>
          <w:szCs w:val="24"/>
          <w:lang w:val="en-US"/>
        </w:rPr>
        <w:t>c</w:t>
      </w:r>
      <w:r w:rsidR="000A63FE" w:rsidRPr="00542CC0">
        <w:rPr>
          <w:rFonts w:ascii="Arial" w:hAnsi="Arial" w:cs="Arial"/>
          <w:sz w:val="24"/>
          <w:szCs w:val="24"/>
        </w:rPr>
        <w:t>.Бирюлька ул.Ленина 41</w:t>
      </w:r>
      <w:r w:rsidR="001F2D45" w:rsidRPr="00542CC0">
        <w:rPr>
          <w:rFonts w:ascii="Arial" w:hAnsi="Arial" w:cs="Arial"/>
          <w:sz w:val="24"/>
          <w:szCs w:val="24"/>
        </w:rPr>
        <w:t>;</w:t>
      </w:r>
    </w:p>
    <w:p w:rsidR="001F2D45"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б) </w:t>
      </w:r>
      <w:r w:rsidR="000A63FE" w:rsidRPr="00542CC0">
        <w:rPr>
          <w:rFonts w:ascii="Arial" w:hAnsi="Arial" w:cs="Arial"/>
          <w:sz w:val="24"/>
          <w:szCs w:val="24"/>
        </w:rPr>
        <w:t>телефон: 83954093249</w:t>
      </w:r>
      <w:r w:rsidR="001F2D45" w:rsidRPr="00542CC0">
        <w:rPr>
          <w:rFonts w:ascii="Arial" w:hAnsi="Arial" w:cs="Arial"/>
          <w:sz w:val="24"/>
          <w:szCs w:val="24"/>
        </w:rPr>
        <w:t xml:space="preserve">; </w:t>
      </w:r>
    </w:p>
    <w:p w:rsidR="001F2D45"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в) </w:t>
      </w:r>
      <w:r w:rsidR="001F2D45" w:rsidRPr="00542CC0">
        <w:rPr>
          <w:rFonts w:ascii="Arial" w:hAnsi="Arial" w:cs="Arial"/>
          <w:sz w:val="24"/>
          <w:szCs w:val="24"/>
        </w:rPr>
        <w:t>почтовый адрес для направлени</w:t>
      </w:r>
      <w:r w:rsidR="000A63FE" w:rsidRPr="00542CC0">
        <w:rPr>
          <w:rFonts w:ascii="Arial" w:hAnsi="Arial" w:cs="Arial"/>
          <w:sz w:val="24"/>
          <w:szCs w:val="24"/>
        </w:rPr>
        <w:t>я документов и обращений: 666220</w:t>
      </w:r>
      <w:r w:rsidR="001F2D45" w:rsidRPr="00542CC0">
        <w:rPr>
          <w:rFonts w:ascii="Arial" w:hAnsi="Arial" w:cs="Arial"/>
          <w:sz w:val="24"/>
          <w:szCs w:val="24"/>
        </w:rPr>
        <w:t>,Иркутская область, Ка</w:t>
      </w:r>
      <w:r w:rsidR="000A63FE" w:rsidRPr="00542CC0">
        <w:rPr>
          <w:rFonts w:ascii="Arial" w:hAnsi="Arial" w:cs="Arial"/>
          <w:sz w:val="24"/>
          <w:szCs w:val="24"/>
        </w:rPr>
        <w:t>чугский  район, с.Бирюлька, ул.Ленина,41</w:t>
      </w:r>
      <w:r w:rsidR="001F2D45" w:rsidRPr="00542CC0">
        <w:rPr>
          <w:rFonts w:ascii="Arial" w:hAnsi="Arial" w:cs="Arial"/>
          <w:sz w:val="24"/>
          <w:szCs w:val="24"/>
        </w:rPr>
        <w:t>;</w:t>
      </w:r>
    </w:p>
    <w:p w:rsidR="001F2D45"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г) </w:t>
      </w:r>
      <w:r w:rsidR="001F2D45" w:rsidRPr="00542CC0">
        <w:rPr>
          <w:rFonts w:ascii="Arial" w:hAnsi="Arial" w:cs="Arial"/>
          <w:sz w:val="24"/>
          <w:szCs w:val="24"/>
        </w:rPr>
        <w:t xml:space="preserve">официальный сайт в информационно-телекоммуникационной сети «Интернет» – </w:t>
      </w:r>
      <w:r w:rsidR="00187748" w:rsidRPr="00542CC0">
        <w:rPr>
          <w:rFonts w:ascii="Arial" w:hAnsi="Arial" w:cs="Arial"/>
          <w:sz w:val="24"/>
          <w:szCs w:val="24"/>
          <w:lang w:val="en-US"/>
        </w:rPr>
        <w:t>birulka</w:t>
      </w:r>
      <w:r w:rsidR="00187748" w:rsidRPr="00542CC0">
        <w:rPr>
          <w:rFonts w:ascii="Arial" w:hAnsi="Arial" w:cs="Arial"/>
          <w:sz w:val="24"/>
          <w:szCs w:val="24"/>
        </w:rPr>
        <w:t>.3</w:t>
      </w:r>
      <w:r w:rsidR="00187748" w:rsidRPr="00542CC0">
        <w:rPr>
          <w:rFonts w:ascii="Arial" w:hAnsi="Arial" w:cs="Arial"/>
          <w:sz w:val="24"/>
          <w:szCs w:val="24"/>
          <w:lang w:val="en-US"/>
        </w:rPr>
        <w:t>dn</w:t>
      </w:r>
      <w:r w:rsidR="00187748" w:rsidRPr="00542CC0">
        <w:rPr>
          <w:rFonts w:ascii="Arial" w:hAnsi="Arial" w:cs="Arial"/>
          <w:sz w:val="24"/>
          <w:szCs w:val="24"/>
        </w:rPr>
        <w:t>.</w:t>
      </w:r>
      <w:r w:rsidR="00187748" w:rsidRPr="00542CC0">
        <w:rPr>
          <w:rFonts w:ascii="Arial" w:hAnsi="Arial" w:cs="Arial"/>
          <w:sz w:val="24"/>
          <w:szCs w:val="24"/>
          <w:lang w:val="en-US"/>
        </w:rPr>
        <w:t>ru</w:t>
      </w:r>
      <w:r w:rsidR="001F2D45" w:rsidRPr="00542CC0">
        <w:rPr>
          <w:rFonts w:ascii="Arial" w:hAnsi="Arial" w:cs="Arial"/>
          <w:sz w:val="24"/>
          <w:szCs w:val="24"/>
        </w:rPr>
        <w:t>;</w:t>
      </w:r>
    </w:p>
    <w:p w:rsidR="001F2D45"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д) </w:t>
      </w:r>
      <w:r w:rsidR="001F2D45" w:rsidRPr="00542CC0">
        <w:rPr>
          <w:rFonts w:ascii="Arial" w:hAnsi="Arial" w:cs="Arial"/>
          <w:sz w:val="24"/>
          <w:szCs w:val="24"/>
        </w:rPr>
        <w:t xml:space="preserve">адрес электронной почты: </w:t>
      </w:r>
      <w:r w:rsidR="00187748" w:rsidRPr="00542CC0">
        <w:rPr>
          <w:rFonts w:ascii="Arial" w:hAnsi="Arial" w:cs="Arial"/>
          <w:sz w:val="24"/>
          <w:szCs w:val="24"/>
          <w:lang w:val="en-US"/>
        </w:rPr>
        <w:t>birulka</w:t>
      </w:r>
      <w:r w:rsidR="00187748" w:rsidRPr="00542CC0">
        <w:rPr>
          <w:rFonts w:ascii="Arial" w:hAnsi="Arial" w:cs="Arial"/>
          <w:sz w:val="24"/>
          <w:szCs w:val="24"/>
        </w:rPr>
        <w:t>_</w:t>
      </w:r>
      <w:r w:rsidR="00187748" w:rsidRPr="00542CC0">
        <w:rPr>
          <w:rFonts w:ascii="Arial" w:hAnsi="Arial" w:cs="Arial"/>
          <w:sz w:val="24"/>
          <w:szCs w:val="24"/>
          <w:lang w:val="en-US"/>
        </w:rPr>
        <w:t>adm</w:t>
      </w:r>
      <w:r w:rsidR="001F2D45" w:rsidRPr="00542CC0">
        <w:rPr>
          <w:rFonts w:ascii="Arial" w:hAnsi="Arial" w:cs="Arial"/>
          <w:sz w:val="24"/>
          <w:szCs w:val="24"/>
        </w:rPr>
        <w:t>@</w:t>
      </w:r>
      <w:r w:rsidR="00187748" w:rsidRPr="00542CC0">
        <w:rPr>
          <w:rFonts w:ascii="Arial" w:hAnsi="Arial" w:cs="Arial"/>
          <w:sz w:val="24"/>
          <w:szCs w:val="24"/>
          <w:lang w:val="en-US"/>
        </w:rPr>
        <w:t>mail</w:t>
      </w:r>
      <w:r w:rsidR="001F2D45" w:rsidRPr="00542CC0">
        <w:rPr>
          <w:rFonts w:ascii="Arial" w:hAnsi="Arial" w:cs="Arial"/>
          <w:sz w:val="24"/>
          <w:szCs w:val="24"/>
        </w:rPr>
        <w:t>.</w:t>
      </w:r>
      <w:r w:rsidR="001F2D45" w:rsidRPr="00542CC0">
        <w:rPr>
          <w:rFonts w:ascii="Arial" w:hAnsi="Arial" w:cs="Arial"/>
          <w:sz w:val="24"/>
          <w:szCs w:val="24"/>
          <w:lang w:val="en-US"/>
        </w:rPr>
        <w:t>ru</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18. </w:t>
      </w:r>
      <w:r w:rsidR="0072682A" w:rsidRPr="00542CC0">
        <w:rPr>
          <w:rFonts w:ascii="Arial" w:hAnsi="Arial" w:cs="Arial"/>
          <w:sz w:val="24"/>
          <w:szCs w:val="24"/>
        </w:rPr>
        <w:t>График приема заявителей в уполномоченном органе (пример):</w:t>
      </w:r>
    </w:p>
    <w:tbl>
      <w:tblPr>
        <w:tblW w:w="0" w:type="auto"/>
        <w:tblLook w:val="04A0" w:firstRow="1" w:lastRow="0" w:firstColumn="1" w:lastColumn="0" w:noHBand="0" w:noVBand="1"/>
      </w:tblPr>
      <w:tblGrid>
        <w:gridCol w:w="3115"/>
        <w:gridCol w:w="2555"/>
        <w:gridCol w:w="3675"/>
      </w:tblGrid>
      <w:tr w:rsidR="001F2D45" w:rsidRPr="00542CC0" w:rsidTr="007A669C">
        <w:tc>
          <w:tcPr>
            <w:tcW w:w="3115" w:type="dxa"/>
          </w:tcPr>
          <w:p w:rsidR="001F2D45" w:rsidRPr="00542CC0" w:rsidRDefault="001F2D45"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t>Понедельник</w:t>
            </w:r>
          </w:p>
        </w:tc>
        <w:tc>
          <w:tcPr>
            <w:tcW w:w="2555" w:type="dxa"/>
          </w:tcPr>
          <w:p w:rsidR="001F2D45" w:rsidRPr="00542CC0" w:rsidRDefault="00187748"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lang w:val="en-US"/>
              </w:rPr>
              <w:t>9</w:t>
            </w:r>
            <w:r w:rsidR="001F2D45" w:rsidRPr="00542CC0">
              <w:rPr>
                <w:rFonts w:ascii="Arial" w:hAnsi="Arial" w:cs="Arial"/>
                <w:sz w:val="24"/>
                <w:szCs w:val="24"/>
              </w:rPr>
              <w:t xml:space="preserve">.00 – </w:t>
            </w:r>
            <w:r w:rsidR="001F2D45" w:rsidRPr="00542CC0">
              <w:rPr>
                <w:rFonts w:ascii="Arial" w:hAnsi="Arial" w:cs="Arial"/>
                <w:sz w:val="24"/>
                <w:szCs w:val="24"/>
                <w:lang w:val="en-US"/>
              </w:rPr>
              <w:t>17</w:t>
            </w:r>
            <w:r w:rsidR="001F2D45" w:rsidRPr="00542CC0">
              <w:rPr>
                <w:rFonts w:ascii="Arial" w:hAnsi="Arial" w:cs="Arial"/>
                <w:sz w:val="24"/>
                <w:szCs w:val="24"/>
              </w:rPr>
              <w:t>.00</w:t>
            </w:r>
          </w:p>
        </w:tc>
        <w:tc>
          <w:tcPr>
            <w:tcW w:w="3675" w:type="dxa"/>
          </w:tcPr>
          <w:p w:rsidR="001F2D45" w:rsidRPr="00542CC0" w:rsidRDefault="001F2D45"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rPr>
              <w:t>(перерыв 1</w:t>
            </w:r>
            <w:r w:rsidR="00187748" w:rsidRPr="00542CC0">
              <w:rPr>
                <w:rFonts w:ascii="Arial" w:hAnsi="Arial" w:cs="Arial"/>
                <w:sz w:val="24"/>
                <w:szCs w:val="24"/>
                <w:lang w:val="en-US"/>
              </w:rPr>
              <w:t>3</w:t>
            </w:r>
            <w:r w:rsidRPr="00542CC0">
              <w:rPr>
                <w:rFonts w:ascii="Arial" w:hAnsi="Arial" w:cs="Arial"/>
                <w:sz w:val="24"/>
                <w:szCs w:val="24"/>
              </w:rPr>
              <w:t>.00 – 1</w:t>
            </w:r>
            <w:r w:rsidR="00187748" w:rsidRPr="00542CC0">
              <w:rPr>
                <w:rFonts w:ascii="Arial" w:hAnsi="Arial" w:cs="Arial"/>
                <w:sz w:val="24"/>
                <w:szCs w:val="24"/>
                <w:lang w:val="en-US"/>
              </w:rPr>
              <w:t>4</w:t>
            </w:r>
            <w:r w:rsidRPr="00542CC0">
              <w:rPr>
                <w:rFonts w:ascii="Arial" w:hAnsi="Arial" w:cs="Arial"/>
                <w:sz w:val="24"/>
                <w:szCs w:val="24"/>
              </w:rPr>
              <w:t>.00)</w:t>
            </w:r>
          </w:p>
        </w:tc>
      </w:tr>
      <w:tr w:rsidR="001F2D45" w:rsidRPr="00542CC0" w:rsidTr="007A669C">
        <w:tc>
          <w:tcPr>
            <w:tcW w:w="3115" w:type="dxa"/>
          </w:tcPr>
          <w:p w:rsidR="001F2D45" w:rsidRPr="00542CC0" w:rsidRDefault="001F2D45"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lastRenderedPageBreak/>
              <w:t>Вторник</w:t>
            </w:r>
          </w:p>
        </w:tc>
        <w:tc>
          <w:tcPr>
            <w:tcW w:w="2555" w:type="dxa"/>
          </w:tcPr>
          <w:p w:rsidR="001F2D45" w:rsidRPr="00542CC0" w:rsidRDefault="00187748"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lang w:val="en-US"/>
              </w:rPr>
              <w:t>9</w:t>
            </w:r>
            <w:r w:rsidR="001F2D45" w:rsidRPr="00542CC0">
              <w:rPr>
                <w:rFonts w:ascii="Arial" w:hAnsi="Arial" w:cs="Arial"/>
                <w:sz w:val="24"/>
                <w:szCs w:val="24"/>
              </w:rPr>
              <w:t xml:space="preserve">.00 – </w:t>
            </w:r>
            <w:r w:rsidR="001F2D45" w:rsidRPr="00542CC0">
              <w:rPr>
                <w:rFonts w:ascii="Arial" w:hAnsi="Arial" w:cs="Arial"/>
                <w:sz w:val="24"/>
                <w:szCs w:val="24"/>
                <w:lang w:val="en-US"/>
              </w:rPr>
              <w:t>17</w:t>
            </w:r>
            <w:r w:rsidR="001F2D45" w:rsidRPr="00542CC0">
              <w:rPr>
                <w:rFonts w:ascii="Arial" w:hAnsi="Arial" w:cs="Arial"/>
                <w:sz w:val="24"/>
                <w:szCs w:val="24"/>
              </w:rPr>
              <w:t>.00</w:t>
            </w:r>
          </w:p>
        </w:tc>
        <w:tc>
          <w:tcPr>
            <w:tcW w:w="3675" w:type="dxa"/>
          </w:tcPr>
          <w:p w:rsidR="001F2D45" w:rsidRPr="00542CC0" w:rsidRDefault="001F2D45"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rPr>
              <w:t>(перерыв 1</w:t>
            </w:r>
            <w:r w:rsidR="00187748" w:rsidRPr="00542CC0">
              <w:rPr>
                <w:rFonts w:ascii="Arial" w:hAnsi="Arial" w:cs="Arial"/>
                <w:sz w:val="24"/>
                <w:szCs w:val="24"/>
                <w:lang w:val="en-US"/>
              </w:rPr>
              <w:t>3</w:t>
            </w:r>
            <w:r w:rsidRPr="00542CC0">
              <w:rPr>
                <w:rFonts w:ascii="Arial" w:hAnsi="Arial" w:cs="Arial"/>
                <w:sz w:val="24"/>
                <w:szCs w:val="24"/>
              </w:rPr>
              <w:t>.00 – 1</w:t>
            </w:r>
            <w:r w:rsidR="00187748" w:rsidRPr="00542CC0">
              <w:rPr>
                <w:rFonts w:ascii="Arial" w:hAnsi="Arial" w:cs="Arial"/>
                <w:sz w:val="24"/>
                <w:szCs w:val="24"/>
                <w:lang w:val="en-US"/>
              </w:rPr>
              <w:t>4</w:t>
            </w:r>
            <w:r w:rsidRPr="00542CC0">
              <w:rPr>
                <w:rFonts w:ascii="Arial" w:hAnsi="Arial" w:cs="Arial"/>
                <w:sz w:val="24"/>
                <w:szCs w:val="24"/>
              </w:rPr>
              <w:t>.00)</w:t>
            </w:r>
          </w:p>
        </w:tc>
      </w:tr>
      <w:tr w:rsidR="001F2D45" w:rsidRPr="00542CC0" w:rsidTr="007A669C">
        <w:tc>
          <w:tcPr>
            <w:tcW w:w="3115" w:type="dxa"/>
          </w:tcPr>
          <w:p w:rsidR="001F2D45" w:rsidRPr="00542CC0" w:rsidRDefault="001F2D45"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t>Среда</w:t>
            </w:r>
          </w:p>
        </w:tc>
        <w:tc>
          <w:tcPr>
            <w:tcW w:w="2555" w:type="dxa"/>
          </w:tcPr>
          <w:p w:rsidR="001F2D45" w:rsidRPr="00542CC0" w:rsidRDefault="00187748"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lang w:val="en-US"/>
              </w:rPr>
              <w:t>9</w:t>
            </w:r>
            <w:r w:rsidR="001F2D45" w:rsidRPr="00542CC0">
              <w:rPr>
                <w:rFonts w:ascii="Arial" w:hAnsi="Arial" w:cs="Arial"/>
                <w:sz w:val="24"/>
                <w:szCs w:val="24"/>
              </w:rPr>
              <w:t xml:space="preserve">.00 – </w:t>
            </w:r>
            <w:r w:rsidR="001F2D45" w:rsidRPr="00542CC0">
              <w:rPr>
                <w:rFonts w:ascii="Arial" w:hAnsi="Arial" w:cs="Arial"/>
                <w:sz w:val="24"/>
                <w:szCs w:val="24"/>
                <w:lang w:val="en-US"/>
              </w:rPr>
              <w:t>17</w:t>
            </w:r>
            <w:r w:rsidR="001F2D45" w:rsidRPr="00542CC0">
              <w:rPr>
                <w:rFonts w:ascii="Arial" w:hAnsi="Arial" w:cs="Arial"/>
                <w:sz w:val="24"/>
                <w:szCs w:val="24"/>
              </w:rPr>
              <w:t>.00</w:t>
            </w:r>
          </w:p>
        </w:tc>
        <w:tc>
          <w:tcPr>
            <w:tcW w:w="3675" w:type="dxa"/>
          </w:tcPr>
          <w:p w:rsidR="001F2D45" w:rsidRPr="00542CC0" w:rsidRDefault="001F2D45"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rPr>
              <w:t>(перерыв 1</w:t>
            </w:r>
            <w:r w:rsidR="00187748" w:rsidRPr="00542CC0">
              <w:rPr>
                <w:rFonts w:ascii="Arial" w:hAnsi="Arial" w:cs="Arial"/>
                <w:sz w:val="24"/>
                <w:szCs w:val="24"/>
                <w:lang w:val="en-US"/>
              </w:rPr>
              <w:t>3</w:t>
            </w:r>
            <w:r w:rsidRPr="00542CC0">
              <w:rPr>
                <w:rFonts w:ascii="Arial" w:hAnsi="Arial" w:cs="Arial"/>
                <w:sz w:val="24"/>
                <w:szCs w:val="24"/>
              </w:rPr>
              <w:t>.00 – 1</w:t>
            </w:r>
            <w:r w:rsidR="00187748" w:rsidRPr="00542CC0">
              <w:rPr>
                <w:rFonts w:ascii="Arial" w:hAnsi="Arial" w:cs="Arial"/>
                <w:sz w:val="24"/>
                <w:szCs w:val="24"/>
                <w:lang w:val="en-US"/>
              </w:rPr>
              <w:t>4</w:t>
            </w:r>
            <w:r w:rsidRPr="00542CC0">
              <w:rPr>
                <w:rFonts w:ascii="Arial" w:hAnsi="Arial" w:cs="Arial"/>
                <w:sz w:val="24"/>
                <w:szCs w:val="24"/>
              </w:rPr>
              <w:t>.00)</w:t>
            </w:r>
          </w:p>
        </w:tc>
      </w:tr>
      <w:tr w:rsidR="001F2D45" w:rsidRPr="00542CC0" w:rsidTr="007A669C">
        <w:tc>
          <w:tcPr>
            <w:tcW w:w="3115" w:type="dxa"/>
          </w:tcPr>
          <w:p w:rsidR="001F2D45" w:rsidRPr="00542CC0" w:rsidRDefault="001F2D45"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t>Четверг</w:t>
            </w:r>
          </w:p>
        </w:tc>
        <w:tc>
          <w:tcPr>
            <w:tcW w:w="2555" w:type="dxa"/>
          </w:tcPr>
          <w:p w:rsidR="001F2D45" w:rsidRPr="00542CC0" w:rsidRDefault="00187748"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lang w:val="en-US"/>
              </w:rPr>
              <w:t>9</w:t>
            </w:r>
            <w:r w:rsidR="001F2D45" w:rsidRPr="00542CC0">
              <w:rPr>
                <w:rFonts w:ascii="Arial" w:hAnsi="Arial" w:cs="Arial"/>
                <w:sz w:val="24"/>
                <w:szCs w:val="24"/>
              </w:rPr>
              <w:t xml:space="preserve">.00 – </w:t>
            </w:r>
            <w:r w:rsidR="001F2D45" w:rsidRPr="00542CC0">
              <w:rPr>
                <w:rFonts w:ascii="Arial" w:hAnsi="Arial" w:cs="Arial"/>
                <w:sz w:val="24"/>
                <w:szCs w:val="24"/>
                <w:lang w:val="en-US"/>
              </w:rPr>
              <w:t>17</w:t>
            </w:r>
            <w:r w:rsidR="001F2D45" w:rsidRPr="00542CC0">
              <w:rPr>
                <w:rFonts w:ascii="Arial" w:hAnsi="Arial" w:cs="Arial"/>
                <w:sz w:val="24"/>
                <w:szCs w:val="24"/>
              </w:rPr>
              <w:t>.00</w:t>
            </w:r>
          </w:p>
        </w:tc>
        <w:tc>
          <w:tcPr>
            <w:tcW w:w="3675" w:type="dxa"/>
          </w:tcPr>
          <w:p w:rsidR="001F2D45" w:rsidRPr="00542CC0" w:rsidRDefault="001F2D45"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rPr>
              <w:t>(перерыв 1</w:t>
            </w:r>
            <w:r w:rsidR="00187748" w:rsidRPr="00542CC0">
              <w:rPr>
                <w:rFonts w:ascii="Arial" w:hAnsi="Arial" w:cs="Arial"/>
                <w:sz w:val="24"/>
                <w:szCs w:val="24"/>
                <w:lang w:val="en-US"/>
              </w:rPr>
              <w:t>3</w:t>
            </w:r>
            <w:r w:rsidRPr="00542CC0">
              <w:rPr>
                <w:rFonts w:ascii="Arial" w:hAnsi="Arial" w:cs="Arial"/>
                <w:sz w:val="24"/>
                <w:szCs w:val="24"/>
              </w:rPr>
              <w:t>.00 – 1</w:t>
            </w:r>
            <w:r w:rsidR="00187748" w:rsidRPr="00542CC0">
              <w:rPr>
                <w:rFonts w:ascii="Arial" w:hAnsi="Arial" w:cs="Arial"/>
                <w:sz w:val="24"/>
                <w:szCs w:val="24"/>
                <w:lang w:val="en-US"/>
              </w:rPr>
              <w:t>4/</w:t>
            </w:r>
            <w:r w:rsidRPr="00542CC0">
              <w:rPr>
                <w:rFonts w:ascii="Arial" w:hAnsi="Arial" w:cs="Arial"/>
                <w:sz w:val="24"/>
                <w:szCs w:val="24"/>
              </w:rPr>
              <w:t>00)</w:t>
            </w:r>
          </w:p>
        </w:tc>
      </w:tr>
      <w:tr w:rsidR="001F2D45" w:rsidRPr="00542CC0" w:rsidTr="007A669C">
        <w:tc>
          <w:tcPr>
            <w:tcW w:w="3115" w:type="dxa"/>
          </w:tcPr>
          <w:p w:rsidR="001F2D45" w:rsidRPr="00542CC0" w:rsidRDefault="001F2D45"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t>Пятница</w:t>
            </w:r>
          </w:p>
        </w:tc>
        <w:tc>
          <w:tcPr>
            <w:tcW w:w="2555" w:type="dxa"/>
          </w:tcPr>
          <w:p w:rsidR="001F2D45" w:rsidRPr="00542CC0" w:rsidRDefault="00187748"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lang w:val="en-US"/>
              </w:rPr>
              <w:t>9</w:t>
            </w:r>
            <w:r w:rsidR="001F2D45" w:rsidRPr="00542CC0">
              <w:rPr>
                <w:rFonts w:ascii="Arial" w:hAnsi="Arial" w:cs="Arial"/>
                <w:sz w:val="24"/>
                <w:szCs w:val="24"/>
              </w:rPr>
              <w:t xml:space="preserve">.00 – </w:t>
            </w:r>
            <w:r w:rsidR="001F2D45" w:rsidRPr="00542CC0">
              <w:rPr>
                <w:rFonts w:ascii="Arial" w:hAnsi="Arial" w:cs="Arial"/>
                <w:sz w:val="24"/>
                <w:szCs w:val="24"/>
                <w:lang w:val="en-US"/>
              </w:rPr>
              <w:t>17</w:t>
            </w:r>
            <w:r w:rsidR="001F2D45" w:rsidRPr="00542CC0">
              <w:rPr>
                <w:rFonts w:ascii="Arial" w:hAnsi="Arial" w:cs="Arial"/>
                <w:sz w:val="24"/>
                <w:szCs w:val="24"/>
              </w:rPr>
              <w:t>.00</w:t>
            </w:r>
          </w:p>
        </w:tc>
        <w:tc>
          <w:tcPr>
            <w:tcW w:w="3675" w:type="dxa"/>
          </w:tcPr>
          <w:p w:rsidR="001F2D45" w:rsidRPr="00542CC0" w:rsidRDefault="001F2D45"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rPr>
              <w:t>(перерыв 1</w:t>
            </w:r>
            <w:r w:rsidR="00187748" w:rsidRPr="00542CC0">
              <w:rPr>
                <w:rFonts w:ascii="Arial" w:hAnsi="Arial" w:cs="Arial"/>
                <w:sz w:val="24"/>
                <w:szCs w:val="24"/>
                <w:lang w:val="en-US"/>
              </w:rPr>
              <w:t>3</w:t>
            </w:r>
            <w:r w:rsidRPr="00542CC0">
              <w:rPr>
                <w:rFonts w:ascii="Arial" w:hAnsi="Arial" w:cs="Arial"/>
                <w:sz w:val="24"/>
                <w:szCs w:val="24"/>
              </w:rPr>
              <w:t>.00 – 1</w:t>
            </w:r>
            <w:r w:rsidR="00187748" w:rsidRPr="00542CC0">
              <w:rPr>
                <w:rFonts w:ascii="Arial" w:hAnsi="Arial" w:cs="Arial"/>
                <w:sz w:val="24"/>
                <w:szCs w:val="24"/>
                <w:lang w:val="en-US"/>
              </w:rPr>
              <w:t>4</w:t>
            </w:r>
            <w:r w:rsidRPr="00542CC0">
              <w:rPr>
                <w:rFonts w:ascii="Arial" w:hAnsi="Arial" w:cs="Arial"/>
                <w:sz w:val="24"/>
                <w:szCs w:val="24"/>
              </w:rPr>
              <w:t>.00)</w:t>
            </w:r>
          </w:p>
        </w:tc>
      </w:tr>
      <w:tr w:rsidR="0072682A" w:rsidRPr="00542CC0" w:rsidTr="007A669C">
        <w:tc>
          <w:tcPr>
            <w:tcW w:w="9345" w:type="dxa"/>
            <w:gridSpan w:val="3"/>
          </w:tcPr>
          <w:p w:rsidR="0072682A" w:rsidRPr="00542CC0" w:rsidRDefault="0072682A"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t xml:space="preserve">Суббота, воскресенье – выходные дни </w:t>
            </w:r>
          </w:p>
          <w:p w:rsidR="0072682A" w:rsidRPr="00542CC0" w:rsidRDefault="0072682A"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t>18.1. График приема заявителей главой администрации муниципального образования :</w:t>
            </w:r>
          </w:p>
          <w:tbl>
            <w:tblPr>
              <w:tblW w:w="4536" w:type="dxa"/>
              <w:tblInd w:w="567" w:type="dxa"/>
              <w:tblLook w:val="04A0" w:firstRow="1" w:lastRow="0" w:firstColumn="1" w:lastColumn="0" w:noHBand="0" w:noVBand="1"/>
            </w:tblPr>
            <w:tblGrid>
              <w:gridCol w:w="2552"/>
              <w:gridCol w:w="1984"/>
            </w:tblGrid>
            <w:tr w:rsidR="001F2D45" w:rsidRPr="00542CC0" w:rsidTr="007A669C">
              <w:tc>
                <w:tcPr>
                  <w:tcW w:w="2552" w:type="dxa"/>
                </w:tcPr>
                <w:p w:rsidR="001F2D45" w:rsidRPr="00542CC0" w:rsidRDefault="001F2D45" w:rsidP="00542CC0">
                  <w:pPr>
                    <w:widowControl w:val="0"/>
                    <w:autoSpaceDE w:val="0"/>
                    <w:autoSpaceDN w:val="0"/>
                    <w:adjustRightInd w:val="0"/>
                    <w:spacing w:after="0"/>
                    <w:ind w:left="-103"/>
                    <w:jc w:val="both"/>
                    <w:rPr>
                      <w:rFonts w:ascii="Arial" w:hAnsi="Arial" w:cs="Arial"/>
                      <w:sz w:val="24"/>
                      <w:szCs w:val="24"/>
                    </w:rPr>
                  </w:pPr>
                  <w:r w:rsidRPr="00542CC0">
                    <w:rPr>
                      <w:rFonts w:ascii="Arial" w:hAnsi="Arial" w:cs="Arial"/>
                      <w:sz w:val="24"/>
                      <w:szCs w:val="24"/>
                    </w:rPr>
                    <w:t>Понедельник</w:t>
                  </w:r>
                </w:p>
              </w:tc>
              <w:tc>
                <w:tcPr>
                  <w:tcW w:w="1984" w:type="dxa"/>
                </w:tcPr>
                <w:p w:rsidR="001F2D45" w:rsidRPr="00542CC0" w:rsidRDefault="001F2D45"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rPr>
                    <w:t>10.00 – 12.00</w:t>
                  </w:r>
                </w:p>
              </w:tc>
            </w:tr>
            <w:tr w:rsidR="001F2D45" w:rsidRPr="00542CC0" w:rsidTr="007A669C">
              <w:tc>
                <w:tcPr>
                  <w:tcW w:w="2552" w:type="dxa"/>
                </w:tcPr>
                <w:p w:rsidR="001F2D45" w:rsidRPr="00542CC0" w:rsidRDefault="001F2D45" w:rsidP="00542CC0">
                  <w:pPr>
                    <w:widowControl w:val="0"/>
                    <w:autoSpaceDE w:val="0"/>
                    <w:autoSpaceDN w:val="0"/>
                    <w:adjustRightInd w:val="0"/>
                    <w:spacing w:after="0"/>
                    <w:ind w:left="-103"/>
                    <w:jc w:val="both"/>
                    <w:rPr>
                      <w:rFonts w:ascii="Arial" w:hAnsi="Arial" w:cs="Arial"/>
                      <w:sz w:val="24"/>
                      <w:szCs w:val="24"/>
                    </w:rPr>
                  </w:pPr>
                  <w:r w:rsidRPr="00542CC0">
                    <w:rPr>
                      <w:rFonts w:ascii="Arial" w:hAnsi="Arial" w:cs="Arial"/>
                      <w:sz w:val="24"/>
                      <w:szCs w:val="24"/>
                    </w:rPr>
                    <w:t>Среда</w:t>
                  </w:r>
                </w:p>
              </w:tc>
              <w:tc>
                <w:tcPr>
                  <w:tcW w:w="1984" w:type="dxa"/>
                </w:tcPr>
                <w:p w:rsidR="001F2D45" w:rsidRPr="00542CC0" w:rsidRDefault="00187748" w:rsidP="00542CC0">
                  <w:pPr>
                    <w:widowControl w:val="0"/>
                    <w:autoSpaceDE w:val="0"/>
                    <w:autoSpaceDN w:val="0"/>
                    <w:adjustRightInd w:val="0"/>
                    <w:spacing w:after="0"/>
                    <w:jc w:val="both"/>
                    <w:rPr>
                      <w:rFonts w:ascii="Arial" w:hAnsi="Arial" w:cs="Arial"/>
                      <w:sz w:val="24"/>
                      <w:szCs w:val="24"/>
                    </w:rPr>
                  </w:pPr>
                  <w:r w:rsidRPr="00542CC0">
                    <w:rPr>
                      <w:rFonts w:ascii="Arial" w:hAnsi="Arial" w:cs="Arial"/>
                      <w:sz w:val="24"/>
                      <w:szCs w:val="24"/>
                    </w:rPr>
                    <w:t>14.00 – 1</w:t>
                  </w:r>
                  <w:r w:rsidRPr="003107EB">
                    <w:rPr>
                      <w:rFonts w:ascii="Arial" w:hAnsi="Arial" w:cs="Arial"/>
                      <w:sz w:val="24"/>
                      <w:szCs w:val="24"/>
                    </w:rPr>
                    <w:t>7</w:t>
                  </w:r>
                  <w:r w:rsidR="001F2D45" w:rsidRPr="00542CC0">
                    <w:rPr>
                      <w:rFonts w:ascii="Arial" w:hAnsi="Arial" w:cs="Arial"/>
                      <w:sz w:val="24"/>
                      <w:szCs w:val="24"/>
                    </w:rPr>
                    <w:t>.00</w:t>
                  </w:r>
                </w:p>
              </w:tc>
            </w:tr>
          </w:tbl>
          <w:p w:rsidR="0072682A" w:rsidRPr="00542CC0" w:rsidRDefault="0072682A"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2682A" w:rsidRPr="00542CC0" w:rsidRDefault="0072682A" w:rsidP="00542CC0">
            <w:pPr>
              <w:widowControl w:val="0"/>
              <w:autoSpaceDE w:val="0"/>
              <w:autoSpaceDN w:val="0"/>
              <w:adjustRightInd w:val="0"/>
              <w:spacing w:after="0"/>
              <w:ind w:firstLine="601"/>
              <w:jc w:val="both"/>
              <w:rPr>
                <w:rFonts w:ascii="Arial" w:hAnsi="Arial" w:cs="Arial"/>
                <w:sz w:val="24"/>
                <w:szCs w:val="24"/>
              </w:rPr>
            </w:pPr>
            <w:r w:rsidRPr="00542CC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42CC0">
                <w:rPr>
                  <w:rStyle w:val="a4"/>
                  <w:rFonts w:ascii="Arial" w:hAnsi="Arial" w:cs="Arial"/>
                  <w:sz w:val="24"/>
                  <w:szCs w:val="24"/>
                  <w:lang w:val="en-US"/>
                </w:rPr>
                <w:t>www</w:t>
              </w:r>
              <w:r w:rsidRPr="00542CC0">
                <w:rPr>
                  <w:rStyle w:val="a4"/>
                  <w:rFonts w:ascii="Arial" w:hAnsi="Arial" w:cs="Arial"/>
                  <w:sz w:val="24"/>
                  <w:szCs w:val="24"/>
                </w:rPr>
                <w:t>.</w:t>
              </w:r>
              <w:r w:rsidRPr="00542CC0">
                <w:rPr>
                  <w:rStyle w:val="a4"/>
                  <w:rFonts w:ascii="Arial" w:hAnsi="Arial" w:cs="Arial"/>
                  <w:sz w:val="24"/>
                  <w:szCs w:val="24"/>
                  <w:lang w:val="en-US"/>
                </w:rPr>
                <w:t>mfc</w:t>
              </w:r>
              <w:r w:rsidRPr="00542CC0">
                <w:rPr>
                  <w:rStyle w:val="a4"/>
                  <w:rFonts w:ascii="Arial" w:hAnsi="Arial" w:cs="Arial"/>
                  <w:sz w:val="24"/>
                  <w:szCs w:val="24"/>
                </w:rPr>
                <w:t>38.</w:t>
              </w:r>
              <w:r w:rsidRPr="00542CC0">
                <w:rPr>
                  <w:rStyle w:val="a4"/>
                  <w:rFonts w:ascii="Arial" w:hAnsi="Arial" w:cs="Arial"/>
                  <w:sz w:val="24"/>
                  <w:szCs w:val="24"/>
                  <w:lang w:val="en-US"/>
                </w:rPr>
                <w:t>ru</w:t>
              </w:r>
            </w:hyperlink>
            <w:r w:rsidRPr="00542CC0">
              <w:rPr>
                <w:rFonts w:ascii="Arial" w:hAnsi="Arial" w:cs="Arial"/>
                <w:sz w:val="24"/>
                <w:szCs w:val="24"/>
              </w:rPr>
              <w:t>.</w:t>
            </w:r>
          </w:p>
          <w:p w:rsidR="0072682A" w:rsidRPr="00542CC0" w:rsidRDefault="0072682A" w:rsidP="00542CC0">
            <w:pPr>
              <w:widowControl w:val="0"/>
              <w:autoSpaceDE w:val="0"/>
              <w:autoSpaceDN w:val="0"/>
              <w:adjustRightInd w:val="0"/>
              <w:spacing w:after="0"/>
              <w:ind w:firstLine="601"/>
              <w:jc w:val="both"/>
              <w:rPr>
                <w:rFonts w:ascii="Arial" w:hAnsi="Arial" w:cs="Arial"/>
                <w:sz w:val="24"/>
                <w:szCs w:val="24"/>
              </w:rPr>
            </w:pPr>
          </w:p>
        </w:tc>
      </w:tr>
    </w:tbl>
    <w:p w:rsidR="0072682A" w:rsidRPr="00542CC0" w:rsidRDefault="0072682A" w:rsidP="00444876">
      <w:pPr>
        <w:widowControl w:val="0"/>
        <w:autoSpaceDE w:val="0"/>
        <w:autoSpaceDN w:val="0"/>
        <w:adjustRightInd w:val="0"/>
        <w:spacing w:after="0"/>
        <w:jc w:val="center"/>
        <w:outlineLvl w:val="1"/>
        <w:rPr>
          <w:rFonts w:ascii="Arial" w:hAnsi="Arial" w:cs="Arial"/>
          <w:sz w:val="24"/>
          <w:szCs w:val="24"/>
        </w:rPr>
      </w:pPr>
      <w:bookmarkStart w:id="5" w:name="Par144"/>
      <w:bookmarkEnd w:id="5"/>
      <w:r w:rsidRPr="00542CC0">
        <w:rPr>
          <w:rFonts w:ascii="Arial" w:hAnsi="Arial" w:cs="Arial"/>
          <w:sz w:val="24"/>
          <w:szCs w:val="24"/>
        </w:rPr>
        <w:t>Раздел II. С</w:t>
      </w:r>
      <w:r w:rsidR="00FF2288">
        <w:rPr>
          <w:rFonts w:ascii="Arial" w:hAnsi="Arial" w:cs="Arial"/>
          <w:sz w:val="24"/>
          <w:szCs w:val="24"/>
        </w:rPr>
        <w:t xml:space="preserve">тандарт предоставления муниципальной услуги </w:t>
      </w:r>
    </w:p>
    <w:p w:rsidR="0072682A" w:rsidRPr="00542CC0" w:rsidRDefault="0072682A" w:rsidP="00444876">
      <w:pPr>
        <w:widowControl w:val="0"/>
        <w:autoSpaceDE w:val="0"/>
        <w:autoSpaceDN w:val="0"/>
        <w:adjustRightInd w:val="0"/>
        <w:spacing w:after="0"/>
        <w:jc w:val="center"/>
        <w:outlineLvl w:val="2"/>
        <w:rPr>
          <w:rFonts w:ascii="Arial" w:hAnsi="Arial" w:cs="Arial"/>
          <w:sz w:val="24"/>
          <w:szCs w:val="24"/>
        </w:rPr>
      </w:pPr>
      <w:bookmarkStart w:id="6" w:name="Par146"/>
      <w:bookmarkEnd w:id="6"/>
      <w:r w:rsidRPr="00542CC0">
        <w:rPr>
          <w:rFonts w:ascii="Arial" w:hAnsi="Arial" w:cs="Arial"/>
          <w:sz w:val="24"/>
          <w:szCs w:val="24"/>
        </w:rPr>
        <w:t>Глава 4. Н</w:t>
      </w:r>
      <w:r w:rsidR="00FF2288">
        <w:rPr>
          <w:rFonts w:ascii="Arial" w:hAnsi="Arial" w:cs="Arial"/>
          <w:sz w:val="24"/>
          <w:szCs w:val="24"/>
        </w:rPr>
        <w:t xml:space="preserve">аименование муниципальной услуги </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20. </w:t>
      </w:r>
      <w:r w:rsidR="0072682A" w:rsidRPr="00542CC0">
        <w:rPr>
          <w:rFonts w:ascii="Arial" w:hAnsi="Arial" w:cs="Arial"/>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21.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22. Выдача градостроительного плана земельного участка, расположенного на территории муниципального образования осуществляется в соответствии с законодательством.</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Pr="00542CC0" w:rsidRDefault="0072682A" w:rsidP="00FF2288">
      <w:pPr>
        <w:widowControl w:val="0"/>
        <w:autoSpaceDE w:val="0"/>
        <w:autoSpaceDN w:val="0"/>
        <w:adjustRightInd w:val="0"/>
        <w:spacing w:after="0"/>
        <w:jc w:val="center"/>
        <w:outlineLvl w:val="2"/>
        <w:rPr>
          <w:rFonts w:ascii="Arial" w:hAnsi="Arial" w:cs="Arial"/>
          <w:sz w:val="24"/>
          <w:szCs w:val="24"/>
        </w:rPr>
      </w:pPr>
      <w:bookmarkStart w:id="7" w:name="Par151"/>
      <w:bookmarkEnd w:id="7"/>
      <w:r w:rsidRPr="00542CC0">
        <w:rPr>
          <w:rFonts w:ascii="Arial" w:hAnsi="Arial" w:cs="Arial"/>
          <w:sz w:val="24"/>
          <w:szCs w:val="24"/>
        </w:rPr>
        <w:t>Глава 5. Н</w:t>
      </w:r>
      <w:r w:rsidR="00FF2288">
        <w:rPr>
          <w:rFonts w:ascii="Arial" w:hAnsi="Arial" w:cs="Arial"/>
          <w:sz w:val="24"/>
          <w:szCs w:val="24"/>
        </w:rPr>
        <w:t xml:space="preserve">аименование органа местного самоуправления, предоставляющего муниципальную услугу </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23.</w:t>
      </w:r>
      <w:r w:rsidR="0072682A" w:rsidRPr="00542CC0">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2682A" w:rsidRPr="00542CC0" w:rsidRDefault="00444876" w:rsidP="00542CC0">
      <w:pPr>
        <w:widowControl w:val="0"/>
        <w:autoSpaceDE w:val="0"/>
        <w:autoSpaceDN w:val="0"/>
        <w:adjustRightInd w:val="0"/>
        <w:spacing w:after="0"/>
        <w:ind w:firstLine="709"/>
        <w:jc w:val="both"/>
        <w:rPr>
          <w:rFonts w:ascii="Arial" w:hAnsi="Arial" w:cs="Arial"/>
          <w:b/>
          <w:sz w:val="24"/>
          <w:szCs w:val="24"/>
        </w:rPr>
      </w:pPr>
      <w:r>
        <w:rPr>
          <w:rFonts w:ascii="Arial" w:hAnsi="Arial" w:cs="Arial"/>
          <w:sz w:val="24"/>
          <w:szCs w:val="24"/>
        </w:rPr>
        <w:t>24.</w:t>
      </w:r>
      <w:r w:rsidR="0072682A" w:rsidRPr="00542CC0">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72682A" w:rsidRPr="00542CC0">
        <w:rPr>
          <w:rFonts w:ascii="Arial" w:hAnsi="Arial" w:cs="Arial"/>
          <w:b/>
          <w:sz w:val="24"/>
          <w:szCs w:val="24"/>
        </w:rPr>
        <w:lastRenderedPageBreak/>
        <w:t>(</w:t>
      </w:r>
      <w:r w:rsidR="00187748" w:rsidRPr="00542CC0">
        <w:rPr>
          <w:rFonts w:ascii="Arial" w:hAnsi="Arial" w:cs="Arial"/>
          <w:sz w:val="24"/>
          <w:szCs w:val="24"/>
        </w:rPr>
        <w:t>администрация Бирюль</w:t>
      </w:r>
      <w:r w:rsidR="00284157" w:rsidRPr="00542CC0">
        <w:rPr>
          <w:rFonts w:ascii="Arial" w:hAnsi="Arial" w:cs="Arial"/>
          <w:sz w:val="24"/>
          <w:szCs w:val="24"/>
        </w:rPr>
        <w:t>ского муниципального образования</w:t>
      </w:r>
      <w:r w:rsidR="0072682A" w:rsidRPr="00542CC0">
        <w:rPr>
          <w:rFonts w:ascii="Arial" w:hAnsi="Arial" w:cs="Arial"/>
          <w:b/>
          <w:sz w:val="24"/>
          <w:szCs w:val="24"/>
        </w:rPr>
        <w:t>).</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25. </w:t>
      </w:r>
      <w:r w:rsidR="0072682A" w:rsidRPr="00542CC0">
        <w:rPr>
          <w:rFonts w:ascii="Arial" w:hAnsi="Arial" w:cs="Arial"/>
          <w:sz w:val="24"/>
          <w:szCs w:val="24"/>
        </w:rPr>
        <w:t>При предоставлении муниципальной услуги межведомственное информационное взаимодействие не осуществляется.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Pr="00542CC0" w:rsidRDefault="0072682A" w:rsidP="00FF2288">
      <w:pPr>
        <w:widowControl w:val="0"/>
        <w:autoSpaceDE w:val="0"/>
        <w:autoSpaceDN w:val="0"/>
        <w:adjustRightInd w:val="0"/>
        <w:spacing w:after="0"/>
        <w:ind w:firstLine="709"/>
        <w:jc w:val="center"/>
        <w:rPr>
          <w:rFonts w:ascii="Arial" w:hAnsi="Arial" w:cs="Arial"/>
          <w:sz w:val="24"/>
          <w:szCs w:val="24"/>
        </w:rPr>
      </w:pPr>
      <w:bookmarkStart w:id="8" w:name="Par159"/>
      <w:bookmarkEnd w:id="8"/>
      <w:r w:rsidRPr="00542CC0">
        <w:rPr>
          <w:rFonts w:ascii="Arial" w:hAnsi="Arial" w:cs="Arial"/>
          <w:sz w:val="24"/>
          <w:szCs w:val="24"/>
        </w:rPr>
        <w:t>Глава 6. О</w:t>
      </w:r>
      <w:r w:rsidR="00FF2288">
        <w:rPr>
          <w:rFonts w:ascii="Arial" w:hAnsi="Arial" w:cs="Arial"/>
          <w:sz w:val="24"/>
          <w:szCs w:val="24"/>
        </w:rPr>
        <w:t xml:space="preserve">писание результата предоставления муниципальной услуги </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26. </w:t>
      </w:r>
      <w:r w:rsidR="0072682A" w:rsidRPr="00542CC0">
        <w:rPr>
          <w:rFonts w:ascii="Arial" w:hAnsi="Arial" w:cs="Arial"/>
          <w:sz w:val="24"/>
          <w:szCs w:val="24"/>
        </w:rPr>
        <w:t>Конечным результатом предоставления муниципальной услуги является</w:t>
      </w:r>
      <w:bookmarkStart w:id="9" w:name="Par167"/>
      <w:bookmarkEnd w:id="9"/>
      <w:r w:rsidR="0072682A" w:rsidRPr="00542CC0">
        <w:rPr>
          <w:rFonts w:ascii="Arial" w:hAnsi="Arial" w:cs="Arial"/>
          <w:sz w:val="24"/>
          <w:szCs w:val="24"/>
        </w:rPr>
        <w:t xml:space="preserve"> выдача градостроительного плана земельного участка.</w:t>
      </w:r>
    </w:p>
    <w:p w:rsidR="0072682A" w:rsidRPr="00542CC0" w:rsidRDefault="0072682A" w:rsidP="00542CC0">
      <w:pPr>
        <w:widowControl w:val="0"/>
        <w:autoSpaceDE w:val="0"/>
        <w:autoSpaceDN w:val="0"/>
        <w:adjustRightInd w:val="0"/>
        <w:spacing w:after="0"/>
        <w:jc w:val="both"/>
        <w:rPr>
          <w:rFonts w:ascii="Arial" w:hAnsi="Arial" w:cs="Arial"/>
          <w:sz w:val="24"/>
          <w:szCs w:val="24"/>
        </w:rPr>
      </w:pPr>
    </w:p>
    <w:p w:rsidR="0072682A" w:rsidRPr="00542CC0" w:rsidRDefault="0072682A" w:rsidP="00444876">
      <w:pPr>
        <w:widowControl w:val="0"/>
        <w:autoSpaceDE w:val="0"/>
        <w:autoSpaceDN w:val="0"/>
        <w:adjustRightInd w:val="0"/>
        <w:spacing w:after="0"/>
        <w:ind w:firstLine="726"/>
        <w:jc w:val="center"/>
        <w:outlineLvl w:val="2"/>
        <w:rPr>
          <w:rFonts w:ascii="Arial" w:hAnsi="Arial" w:cs="Arial"/>
          <w:sz w:val="24"/>
          <w:szCs w:val="24"/>
        </w:rPr>
      </w:pPr>
      <w:r w:rsidRPr="00542CC0">
        <w:rPr>
          <w:rFonts w:ascii="Arial" w:hAnsi="Arial" w:cs="Arial"/>
          <w:sz w:val="24"/>
          <w:szCs w:val="24"/>
        </w:rPr>
        <w:t>Глава 7. С</w:t>
      </w:r>
      <w:r w:rsidR="00FF2288">
        <w:rPr>
          <w:rFonts w:ascii="Arial" w:hAnsi="Arial" w:cs="Arial"/>
          <w:sz w:val="24"/>
          <w:szCs w:val="24"/>
        </w:rPr>
        <w:t>рок предоставления муниципальной услуги, в том числе с учетом необходимости об</w:t>
      </w:r>
      <w:r w:rsidR="00223E41">
        <w:rPr>
          <w:rFonts w:ascii="Arial" w:hAnsi="Arial" w:cs="Arial"/>
          <w:sz w:val="24"/>
          <w:szCs w:val="24"/>
        </w:rPr>
        <w:t xml:space="preserve">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bookmarkStart w:id="10" w:name="Par174"/>
      <w:bookmarkEnd w:id="10"/>
      <w:r w:rsidRPr="00542CC0">
        <w:rPr>
          <w:rFonts w:ascii="Arial" w:hAnsi="Arial" w:cs="Arial"/>
          <w:sz w:val="24"/>
          <w:szCs w:val="24"/>
        </w:rPr>
        <w:t>27. Срок предоставления муниципальной услуги составляет 30 календарных дней со дня регистрации заявления в уполномоченном органе, либо МФЦ.</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Pr="00542CC0" w:rsidRDefault="0072682A" w:rsidP="00444876">
      <w:pPr>
        <w:widowControl w:val="0"/>
        <w:autoSpaceDE w:val="0"/>
        <w:autoSpaceDN w:val="0"/>
        <w:adjustRightInd w:val="0"/>
        <w:spacing w:after="0"/>
        <w:ind w:firstLine="726"/>
        <w:jc w:val="center"/>
        <w:rPr>
          <w:rFonts w:ascii="Arial" w:hAnsi="Arial" w:cs="Arial"/>
          <w:sz w:val="24"/>
          <w:szCs w:val="24"/>
        </w:rPr>
      </w:pPr>
      <w:bookmarkStart w:id="11" w:name="Par179"/>
      <w:bookmarkEnd w:id="11"/>
      <w:r w:rsidRPr="00542CC0">
        <w:rPr>
          <w:rFonts w:ascii="Arial" w:hAnsi="Arial" w:cs="Arial"/>
          <w:sz w:val="24"/>
          <w:szCs w:val="24"/>
        </w:rPr>
        <w:t>Глава 8. П</w:t>
      </w:r>
      <w:r w:rsidR="00B74FE9">
        <w:rPr>
          <w:rFonts w:ascii="Arial" w:hAnsi="Arial" w:cs="Arial"/>
          <w:sz w:val="24"/>
          <w:szCs w:val="24"/>
        </w:rPr>
        <w:t xml:space="preserve">еречень нормативных правовых актов, регулирующих отношения, возникающие в связи с предоставлением муниципальной услуги </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29. </w:t>
      </w:r>
      <w:r w:rsidR="0072682A" w:rsidRPr="00542CC0">
        <w:rPr>
          <w:rFonts w:ascii="Arial" w:hAnsi="Arial" w:cs="Arial"/>
          <w:sz w:val="24"/>
          <w:szCs w:val="24"/>
        </w:rPr>
        <w:t>Предоставление муниципальной услуги осуществляется в соответствии с законодательством.</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30. </w:t>
      </w:r>
      <w:r w:rsidR="0072682A" w:rsidRPr="00542CC0">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а) </w:t>
      </w:r>
      <w:r w:rsidR="0072682A" w:rsidRPr="00542CC0">
        <w:rPr>
          <w:rFonts w:ascii="Arial" w:hAnsi="Arial" w:cs="Arial"/>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72682A" w:rsidRPr="00542CC0" w:rsidRDefault="0072682A" w:rsidP="00542CC0">
      <w:pPr>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б) Градостроительный </w:t>
      </w:r>
      <w:hyperlink r:id="rId10" w:history="1">
        <w:r w:rsidRPr="00542CC0">
          <w:rPr>
            <w:rFonts w:ascii="Arial" w:hAnsi="Arial" w:cs="Arial"/>
            <w:sz w:val="24"/>
            <w:szCs w:val="24"/>
          </w:rPr>
          <w:t>кодекс</w:t>
        </w:r>
      </w:hyperlink>
      <w:r w:rsidRPr="00542CC0">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w:t>
      </w:r>
      <w:r w:rsidRPr="00542CC0">
        <w:rPr>
          <w:rFonts w:ascii="Arial" w:hAnsi="Arial" w:cs="Arial"/>
          <w:sz w:val="24"/>
          <w:szCs w:val="24"/>
        </w:rPr>
        <w:lastRenderedPageBreak/>
        <w:t>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C849A5" w:rsidRPr="00542CC0" w:rsidRDefault="00C849A5"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е)Федеральный закон от 3 июля 2016 г. №373-ФЗ «О внесении изменений в Градостроительный кодекс Российской Федерации»</w:t>
      </w:r>
    </w:p>
    <w:p w:rsidR="00877559"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 xml:space="preserve">е)Устав </w:t>
      </w:r>
      <w:r w:rsidR="00187748" w:rsidRPr="00542CC0">
        <w:rPr>
          <w:rFonts w:ascii="Arial" w:hAnsi="Arial" w:cs="Arial"/>
          <w:sz w:val="24"/>
          <w:szCs w:val="24"/>
          <w:lang w:eastAsia="en-US"/>
        </w:rPr>
        <w:t>Бирюль</w:t>
      </w:r>
      <w:r w:rsidR="00877559" w:rsidRPr="00542CC0">
        <w:rPr>
          <w:rFonts w:ascii="Arial" w:hAnsi="Arial" w:cs="Arial"/>
          <w:sz w:val="24"/>
          <w:szCs w:val="24"/>
          <w:lang w:eastAsia="en-US"/>
        </w:rPr>
        <w:t xml:space="preserve">ского </w:t>
      </w:r>
      <w:r w:rsidRPr="00542CC0">
        <w:rPr>
          <w:rFonts w:ascii="Arial" w:hAnsi="Arial" w:cs="Arial"/>
          <w:sz w:val="24"/>
          <w:szCs w:val="24"/>
          <w:lang w:eastAsia="en-US"/>
        </w:rPr>
        <w:t>муниципального образования</w:t>
      </w:r>
      <w:r w:rsidR="00C61BE0" w:rsidRPr="00542CC0">
        <w:rPr>
          <w:rFonts w:ascii="Arial" w:hAnsi="Arial" w:cs="Arial"/>
          <w:sz w:val="24"/>
          <w:szCs w:val="24"/>
          <w:lang w:eastAsia="en-US"/>
        </w:rPr>
        <w:t xml:space="preserve"> от 28.04.2017</w:t>
      </w:r>
      <w:r w:rsidRPr="00542CC0">
        <w:rPr>
          <w:rFonts w:ascii="Arial" w:hAnsi="Arial" w:cs="Arial"/>
          <w:sz w:val="24"/>
          <w:szCs w:val="24"/>
          <w:lang w:eastAsia="en-US"/>
        </w:rPr>
        <w:t>,</w:t>
      </w:r>
    </w:p>
    <w:p w:rsidR="0072682A" w:rsidRPr="00542CC0" w:rsidRDefault="00C8340B"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 xml:space="preserve"> Р</w:t>
      </w:r>
      <w:r w:rsidR="0072682A" w:rsidRPr="00542CC0">
        <w:rPr>
          <w:rFonts w:ascii="Arial" w:hAnsi="Arial" w:cs="Arial"/>
          <w:sz w:val="24"/>
          <w:szCs w:val="24"/>
          <w:lang w:eastAsia="en-US"/>
        </w:rPr>
        <w:t xml:space="preserve">ешение Думы об утверждении перечня необходимых и обязательных услуг </w:t>
      </w:r>
      <w:r w:rsidR="00C61BE0" w:rsidRPr="00542CC0">
        <w:rPr>
          <w:rFonts w:ascii="Arial" w:hAnsi="Arial" w:cs="Arial"/>
          <w:sz w:val="24"/>
          <w:szCs w:val="24"/>
          <w:lang w:eastAsia="en-US"/>
        </w:rPr>
        <w:t xml:space="preserve"> от 22.</w:t>
      </w:r>
      <w:r w:rsidR="00877559" w:rsidRPr="00542CC0">
        <w:rPr>
          <w:rFonts w:ascii="Arial" w:hAnsi="Arial" w:cs="Arial"/>
          <w:sz w:val="24"/>
          <w:szCs w:val="24"/>
          <w:lang w:eastAsia="en-US"/>
        </w:rPr>
        <w:t>0</w:t>
      </w:r>
      <w:r w:rsidR="00C61BE0" w:rsidRPr="00542CC0">
        <w:rPr>
          <w:rFonts w:ascii="Arial" w:hAnsi="Arial" w:cs="Arial"/>
          <w:sz w:val="24"/>
          <w:szCs w:val="24"/>
          <w:lang w:eastAsia="en-US"/>
        </w:rPr>
        <w:t>8.2013г.№114</w:t>
      </w:r>
      <w:r w:rsidR="00877559" w:rsidRPr="00542CC0">
        <w:rPr>
          <w:rFonts w:ascii="Arial" w:hAnsi="Arial" w:cs="Arial"/>
          <w:sz w:val="24"/>
          <w:szCs w:val="24"/>
          <w:lang w:eastAsia="en-US"/>
        </w:rPr>
        <w:t xml:space="preserve">, опубликовано в </w:t>
      </w:r>
      <w:r w:rsidR="00187748" w:rsidRPr="00542CC0">
        <w:rPr>
          <w:rFonts w:ascii="Arial" w:hAnsi="Arial" w:cs="Arial"/>
          <w:sz w:val="24"/>
          <w:szCs w:val="24"/>
          <w:lang w:eastAsia="en-US"/>
        </w:rPr>
        <w:t>печатном органе</w:t>
      </w:r>
      <w:r w:rsidR="003107EB">
        <w:rPr>
          <w:rFonts w:ascii="Arial" w:hAnsi="Arial" w:cs="Arial"/>
          <w:sz w:val="24"/>
          <w:szCs w:val="24"/>
          <w:lang w:eastAsia="en-US"/>
        </w:rPr>
        <w:t xml:space="preserve"> </w:t>
      </w:r>
      <w:r w:rsidR="00187748" w:rsidRPr="00542CC0">
        <w:rPr>
          <w:rFonts w:ascii="Arial" w:hAnsi="Arial" w:cs="Arial"/>
          <w:sz w:val="24"/>
          <w:szCs w:val="24"/>
          <w:lang w:eastAsia="en-US"/>
        </w:rPr>
        <w:t>«Вести Бирюльки</w:t>
      </w:r>
      <w:r w:rsidR="00877559" w:rsidRPr="00542CC0">
        <w:rPr>
          <w:rFonts w:ascii="Arial" w:hAnsi="Arial" w:cs="Arial"/>
          <w:sz w:val="24"/>
          <w:szCs w:val="24"/>
          <w:lang w:eastAsia="en-US"/>
        </w:rPr>
        <w:t>»</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Default="0072682A" w:rsidP="00444876">
      <w:pPr>
        <w:autoSpaceDE w:val="0"/>
        <w:autoSpaceDN w:val="0"/>
        <w:adjustRightInd w:val="0"/>
        <w:spacing w:after="0"/>
        <w:jc w:val="center"/>
        <w:rPr>
          <w:rFonts w:ascii="Arial" w:hAnsi="Arial" w:cs="Arial"/>
          <w:sz w:val="24"/>
          <w:szCs w:val="24"/>
          <w:lang w:eastAsia="en-US"/>
        </w:rPr>
      </w:pPr>
      <w:bookmarkStart w:id="12" w:name="Par199"/>
      <w:bookmarkEnd w:id="12"/>
      <w:r w:rsidRPr="00542CC0">
        <w:rPr>
          <w:rFonts w:ascii="Arial" w:hAnsi="Arial" w:cs="Arial"/>
          <w:sz w:val="24"/>
          <w:szCs w:val="24"/>
          <w:lang w:eastAsia="en-US"/>
        </w:rPr>
        <w:t>Глава 9. И</w:t>
      </w:r>
      <w:r w:rsidR="00B74FE9">
        <w:rPr>
          <w:rFonts w:ascii="Arial" w:hAnsi="Arial" w:cs="Arial"/>
          <w:sz w:val="24"/>
          <w:szCs w:val="24"/>
          <w:lang w:eastAsia="en-US"/>
        </w:rPr>
        <w:t xml:space="preserve">счерпывающий перечень документов, необходимых в соответствии в соответствии с нормативными </w:t>
      </w:r>
      <w:r w:rsidR="002277D3">
        <w:rPr>
          <w:rFonts w:ascii="Arial" w:hAnsi="Arial" w:cs="Arial"/>
          <w:sz w:val="24"/>
          <w:szCs w:val="24"/>
          <w:lang w:eastAsia="en-US"/>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667C25">
        <w:rPr>
          <w:rFonts w:ascii="Arial" w:hAnsi="Arial" w:cs="Arial"/>
          <w:sz w:val="24"/>
          <w:szCs w:val="24"/>
          <w:lang w:eastAsia="en-US"/>
        </w:rPr>
        <w:t>, с</w:t>
      </w:r>
      <w:r w:rsidR="002277D3">
        <w:rPr>
          <w:rFonts w:ascii="Arial" w:hAnsi="Arial" w:cs="Arial"/>
          <w:sz w:val="24"/>
          <w:szCs w:val="24"/>
          <w:lang w:eastAsia="en-US"/>
        </w:rPr>
        <w:t>пособы</w:t>
      </w:r>
      <w:r w:rsidR="00667C25">
        <w:rPr>
          <w:rFonts w:ascii="Arial" w:hAnsi="Arial" w:cs="Arial"/>
          <w:sz w:val="24"/>
          <w:szCs w:val="24"/>
          <w:lang w:eastAsia="en-US"/>
        </w:rPr>
        <w:t xml:space="preserve"> их получения заявителем </w:t>
      </w:r>
    </w:p>
    <w:p w:rsidR="0072682A" w:rsidRPr="00542CC0" w:rsidRDefault="00444876" w:rsidP="00542CC0">
      <w:pPr>
        <w:widowControl w:val="0"/>
        <w:autoSpaceDE w:val="0"/>
        <w:autoSpaceDN w:val="0"/>
        <w:adjustRightInd w:val="0"/>
        <w:spacing w:after="0"/>
        <w:ind w:firstLine="709"/>
        <w:jc w:val="both"/>
        <w:rPr>
          <w:rFonts w:ascii="Arial" w:eastAsia="Calibri" w:hAnsi="Arial" w:cs="Arial"/>
          <w:sz w:val="24"/>
          <w:szCs w:val="24"/>
        </w:rPr>
      </w:pPr>
      <w:bookmarkStart w:id="13" w:name="Par202"/>
      <w:bookmarkEnd w:id="13"/>
      <w:r>
        <w:rPr>
          <w:rFonts w:ascii="Arial" w:hAnsi="Arial" w:cs="Arial"/>
          <w:sz w:val="24"/>
          <w:szCs w:val="24"/>
        </w:rPr>
        <w:t xml:space="preserve">31. </w:t>
      </w:r>
      <w:r w:rsidR="0072682A" w:rsidRPr="00542CC0">
        <w:rPr>
          <w:rFonts w:ascii="Arial" w:eastAsia="Calibri" w:hAnsi="Arial" w:cs="Arial"/>
          <w:sz w:val="24"/>
          <w:szCs w:val="24"/>
        </w:rPr>
        <w:t xml:space="preserve">Для получения муниципальной услуги заявитель оформляет </w:t>
      </w:r>
      <w:hyperlink w:anchor="Par381" w:history="1">
        <w:r w:rsidR="0072682A" w:rsidRPr="00542CC0">
          <w:rPr>
            <w:rFonts w:ascii="Arial" w:eastAsia="Calibri" w:hAnsi="Arial" w:cs="Arial"/>
            <w:sz w:val="24"/>
            <w:szCs w:val="24"/>
          </w:rPr>
          <w:t>заявление</w:t>
        </w:r>
      </w:hyperlink>
      <w:r w:rsidR="0072682A" w:rsidRPr="00542CC0">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72682A" w:rsidRPr="00542CC0">
        <w:rPr>
          <w:rFonts w:ascii="Arial" w:hAnsi="Arial" w:cs="Arial"/>
          <w:sz w:val="24"/>
          <w:szCs w:val="24"/>
        </w:rPr>
        <w:t>.</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32. К заявлению прилагаются следующие документы:</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а) документ, удостоверяющий личность заявителя (при обращении физического лица);</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б) учредительные документы (при обращении юридического лица);</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72682A" w:rsidRPr="00542CC0" w:rsidRDefault="0072682A" w:rsidP="00542CC0">
      <w:pPr>
        <w:autoSpaceDE w:val="0"/>
        <w:autoSpaceDN w:val="0"/>
        <w:adjustRightInd w:val="0"/>
        <w:spacing w:after="0"/>
        <w:ind w:firstLine="709"/>
        <w:jc w:val="both"/>
        <w:rPr>
          <w:rFonts w:ascii="Arial" w:hAnsi="Arial" w:cs="Arial"/>
          <w:sz w:val="24"/>
          <w:szCs w:val="24"/>
        </w:rPr>
      </w:pPr>
      <w:bookmarkStart w:id="14" w:name="Par215"/>
      <w:bookmarkEnd w:id="14"/>
      <w:r w:rsidRPr="00542CC0">
        <w:rPr>
          <w:rFonts w:ascii="Arial" w:hAnsi="Arial" w:cs="Arial"/>
          <w:sz w:val="24"/>
          <w:szCs w:val="24"/>
        </w:rPr>
        <w:t>33. Заявитель должен представить документы, указанные в пункте 32 настоящего административного регламента.</w:t>
      </w:r>
    </w:p>
    <w:p w:rsidR="0072682A" w:rsidRPr="00542CC0" w:rsidRDefault="0072682A" w:rsidP="00542CC0">
      <w:pPr>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72682A" w:rsidRPr="00542CC0" w:rsidRDefault="009359CC" w:rsidP="00542CC0">
      <w:pPr>
        <w:autoSpaceDE w:val="0"/>
        <w:autoSpaceDN w:val="0"/>
        <w:adjustRightInd w:val="0"/>
        <w:spacing w:after="0"/>
        <w:ind w:firstLine="709"/>
        <w:jc w:val="both"/>
        <w:rPr>
          <w:rFonts w:ascii="Arial" w:hAnsi="Arial" w:cs="Arial"/>
          <w:sz w:val="24"/>
          <w:szCs w:val="24"/>
        </w:rPr>
      </w:pPr>
      <w:r>
        <w:rPr>
          <w:rFonts w:ascii="Arial" w:hAnsi="Arial" w:cs="Arial"/>
          <w:sz w:val="24"/>
          <w:szCs w:val="24"/>
        </w:rPr>
        <w:t>34.</w:t>
      </w:r>
      <w:r w:rsidR="0072682A" w:rsidRPr="00542CC0">
        <w:rPr>
          <w:rFonts w:ascii="Arial" w:hAnsi="Arial" w:cs="Arial"/>
          <w:sz w:val="24"/>
          <w:szCs w:val="24"/>
        </w:rPr>
        <w:t>Требования к документам, представляемым заявителем:</w:t>
      </w:r>
    </w:p>
    <w:p w:rsidR="0072682A" w:rsidRPr="00542CC0" w:rsidRDefault="009359CC" w:rsidP="00542CC0">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 xml:space="preserve">а) </w:t>
      </w:r>
      <w:r w:rsidR="0072682A" w:rsidRPr="00542CC0">
        <w:rPr>
          <w:rFonts w:ascii="Arial" w:hAnsi="Arial" w:cs="Arial"/>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2682A" w:rsidRPr="00542CC0" w:rsidRDefault="00444876" w:rsidP="00542CC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б) </w:t>
      </w:r>
      <w:r w:rsidR="0072682A" w:rsidRPr="00542CC0">
        <w:rPr>
          <w:rFonts w:ascii="Arial" w:hAnsi="Arial" w:cs="Arial"/>
          <w:sz w:val="24"/>
          <w:szCs w:val="24"/>
        </w:rPr>
        <w:t>тексты документов должны быть написаны разборчиво;</w:t>
      </w:r>
    </w:p>
    <w:p w:rsidR="0072682A" w:rsidRPr="00542CC0" w:rsidRDefault="00444876" w:rsidP="00542CC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в) </w:t>
      </w:r>
      <w:r w:rsidR="0072682A" w:rsidRPr="00542CC0">
        <w:rPr>
          <w:rFonts w:ascii="Arial" w:hAnsi="Arial" w:cs="Arial"/>
          <w:sz w:val="24"/>
          <w:szCs w:val="24"/>
        </w:rPr>
        <w:t>документы не должны иметь подчисток, приписок, зачеркнутых слов и не оговоренных в них исправлений;</w:t>
      </w:r>
    </w:p>
    <w:p w:rsidR="0072682A" w:rsidRPr="00542CC0" w:rsidRDefault="00444876" w:rsidP="00542CC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г) </w:t>
      </w:r>
      <w:r w:rsidR="0072682A" w:rsidRPr="00542CC0">
        <w:rPr>
          <w:rFonts w:ascii="Arial" w:hAnsi="Arial" w:cs="Arial"/>
          <w:sz w:val="24"/>
          <w:szCs w:val="24"/>
        </w:rPr>
        <w:t>документы не должны быть исполнены карандашом;</w:t>
      </w:r>
    </w:p>
    <w:p w:rsidR="0072682A" w:rsidRPr="00542CC0" w:rsidRDefault="00444876" w:rsidP="00542CC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д) </w:t>
      </w:r>
      <w:r w:rsidR="0072682A" w:rsidRPr="00542CC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72682A" w:rsidRPr="00542CC0" w:rsidRDefault="0072682A" w:rsidP="00542CC0">
      <w:pPr>
        <w:autoSpaceDE w:val="0"/>
        <w:autoSpaceDN w:val="0"/>
        <w:adjustRightInd w:val="0"/>
        <w:spacing w:after="0"/>
        <w:ind w:firstLine="709"/>
        <w:jc w:val="both"/>
        <w:rPr>
          <w:rFonts w:ascii="Arial" w:hAnsi="Arial" w:cs="Arial"/>
          <w:sz w:val="24"/>
          <w:szCs w:val="24"/>
        </w:rPr>
      </w:pPr>
    </w:p>
    <w:p w:rsidR="0072682A" w:rsidRDefault="0072682A" w:rsidP="00444876">
      <w:pPr>
        <w:widowControl w:val="0"/>
        <w:autoSpaceDE w:val="0"/>
        <w:autoSpaceDN w:val="0"/>
        <w:adjustRightInd w:val="0"/>
        <w:spacing w:after="0"/>
        <w:jc w:val="center"/>
        <w:outlineLvl w:val="2"/>
        <w:rPr>
          <w:rFonts w:ascii="Arial" w:hAnsi="Arial" w:cs="Arial"/>
          <w:sz w:val="24"/>
          <w:szCs w:val="24"/>
        </w:rPr>
      </w:pPr>
      <w:bookmarkStart w:id="15" w:name="Par224"/>
      <w:bookmarkEnd w:id="15"/>
      <w:r w:rsidRPr="00542CC0">
        <w:rPr>
          <w:rFonts w:ascii="Arial" w:hAnsi="Arial" w:cs="Arial"/>
          <w:sz w:val="24"/>
          <w:szCs w:val="24"/>
        </w:rPr>
        <w:t>Глава 10. П</w:t>
      </w:r>
      <w:r w:rsidR="00667C25">
        <w:rPr>
          <w:rFonts w:ascii="Arial" w:hAnsi="Arial" w:cs="Arial"/>
          <w:sz w:val="24"/>
          <w:szCs w:val="24"/>
        </w:rPr>
        <w:t>еречень документов, необходимых в соответствии с норм</w:t>
      </w:r>
      <w:r w:rsidR="00663778">
        <w:rPr>
          <w:rFonts w:ascii="Arial" w:hAnsi="Arial" w:cs="Arial"/>
          <w:sz w:val="24"/>
          <w:szCs w:val="24"/>
        </w:rPr>
        <w:t xml:space="preserve">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 и которые заявитель вправе представить </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bookmarkStart w:id="16" w:name="Par232"/>
      <w:bookmarkEnd w:id="16"/>
      <w:r w:rsidRPr="00542CC0">
        <w:rPr>
          <w:rFonts w:ascii="Arial" w:hAnsi="Arial" w:cs="Arial"/>
          <w:sz w:val="24"/>
          <w:szCs w:val="24"/>
        </w:rPr>
        <w:t>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36. </w:t>
      </w:r>
      <w:r w:rsidR="0072682A" w:rsidRPr="00542CC0">
        <w:rPr>
          <w:rFonts w:ascii="Arial" w:hAnsi="Arial" w:cs="Arial"/>
          <w:sz w:val="24"/>
          <w:szCs w:val="24"/>
        </w:rPr>
        <w:t>Уполномоченный орган при предоставлении муниципальной услуги не вправе требовать от заявителей:</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а) </w:t>
      </w:r>
      <w:r w:rsidR="0072682A" w:rsidRPr="00542CC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82A" w:rsidRPr="00542CC0" w:rsidRDefault="00444876"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б) </w:t>
      </w:r>
      <w:r w:rsidR="0072682A" w:rsidRPr="00542CC0">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2682A" w:rsidRPr="00542CC0" w:rsidRDefault="0072682A" w:rsidP="00542CC0">
      <w:pPr>
        <w:widowControl w:val="0"/>
        <w:autoSpaceDE w:val="0"/>
        <w:autoSpaceDN w:val="0"/>
        <w:adjustRightInd w:val="0"/>
        <w:spacing w:after="0"/>
        <w:jc w:val="both"/>
        <w:rPr>
          <w:rFonts w:ascii="Arial" w:hAnsi="Arial" w:cs="Arial"/>
          <w:sz w:val="24"/>
          <w:szCs w:val="24"/>
        </w:rPr>
      </w:pPr>
    </w:p>
    <w:p w:rsidR="0072682A" w:rsidRDefault="0072682A" w:rsidP="00444876">
      <w:pPr>
        <w:spacing w:after="0"/>
        <w:jc w:val="center"/>
        <w:rPr>
          <w:rFonts w:ascii="Arial" w:hAnsi="Arial" w:cs="Arial"/>
          <w:sz w:val="24"/>
          <w:szCs w:val="24"/>
        </w:rPr>
      </w:pPr>
      <w:bookmarkStart w:id="17" w:name="Par239"/>
      <w:bookmarkEnd w:id="17"/>
      <w:r w:rsidRPr="00542CC0">
        <w:rPr>
          <w:rFonts w:ascii="Arial" w:hAnsi="Arial" w:cs="Arial"/>
          <w:sz w:val="24"/>
          <w:szCs w:val="24"/>
        </w:rPr>
        <w:t>Глава 11. П</w:t>
      </w:r>
      <w:r w:rsidR="00663778">
        <w:rPr>
          <w:rFonts w:ascii="Arial" w:hAnsi="Arial" w:cs="Arial"/>
          <w:sz w:val="24"/>
          <w:szCs w:val="24"/>
        </w:rPr>
        <w:t>еречень оснований для отказа</w:t>
      </w:r>
      <w:r w:rsidR="00EB46C8">
        <w:rPr>
          <w:rFonts w:ascii="Arial" w:hAnsi="Arial" w:cs="Arial"/>
          <w:sz w:val="24"/>
          <w:szCs w:val="24"/>
        </w:rPr>
        <w:t xml:space="preserve"> в приеме документов, необходимых для предоставления муниципальной услуги </w:t>
      </w:r>
    </w:p>
    <w:p w:rsidR="009359CC" w:rsidRPr="00542CC0" w:rsidRDefault="009359CC" w:rsidP="00444876">
      <w:pPr>
        <w:spacing w:after="0"/>
        <w:jc w:val="center"/>
        <w:rPr>
          <w:rFonts w:ascii="Arial" w:hAnsi="Arial" w:cs="Arial"/>
          <w:sz w:val="24"/>
          <w:szCs w:val="24"/>
        </w:rPr>
      </w:pPr>
    </w:p>
    <w:p w:rsidR="0072682A" w:rsidRPr="00542CC0" w:rsidRDefault="00444876" w:rsidP="00EB46C8">
      <w:pPr>
        <w:spacing w:after="0"/>
        <w:ind w:firstLine="709"/>
        <w:jc w:val="both"/>
        <w:rPr>
          <w:rFonts w:ascii="Arial" w:hAnsi="Arial" w:cs="Arial"/>
          <w:color w:val="000000"/>
          <w:sz w:val="24"/>
          <w:szCs w:val="24"/>
        </w:rPr>
      </w:pPr>
      <w:r>
        <w:rPr>
          <w:rFonts w:ascii="Arial" w:hAnsi="Arial" w:cs="Arial"/>
          <w:color w:val="000000"/>
          <w:sz w:val="24"/>
          <w:szCs w:val="24"/>
        </w:rPr>
        <w:t xml:space="preserve">37. </w:t>
      </w:r>
      <w:r w:rsidR="0072682A" w:rsidRPr="00542CC0">
        <w:rPr>
          <w:rFonts w:ascii="Arial" w:hAnsi="Arial" w:cs="Arial"/>
          <w:color w:val="000000"/>
          <w:sz w:val="24"/>
          <w:szCs w:val="24"/>
        </w:rPr>
        <w:t>Основанием для отказа в приеме к рассмотрению документов являются:</w:t>
      </w:r>
    </w:p>
    <w:p w:rsidR="0072682A" w:rsidRPr="00542CC0" w:rsidRDefault="0072682A" w:rsidP="00542CC0">
      <w:pPr>
        <w:spacing w:after="0"/>
        <w:jc w:val="both"/>
        <w:rPr>
          <w:rFonts w:ascii="Arial" w:hAnsi="Arial" w:cs="Arial"/>
          <w:color w:val="000000"/>
          <w:sz w:val="24"/>
          <w:szCs w:val="24"/>
        </w:rPr>
      </w:pPr>
      <w:r w:rsidRPr="00542CC0">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2682A" w:rsidRPr="00444876" w:rsidRDefault="0072682A" w:rsidP="00542CC0">
      <w:pPr>
        <w:spacing w:after="0"/>
        <w:jc w:val="both"/>
        <w:rPr>
          <w:rFonts w:ascii="Arial" w:hAnsi="Arial" w:cs="Arial"/>
          <w:sz w:val="24"/>
          <w:szCs w:val="24"/>
        </w:rPr>
      </w:pPr>
      <w:r w:rsidRPr="00542CC0">
        <w:rPr>
          <w:rFonts w:ascii="Arial" w:hAnsi="Arial" w:cs="Arial"/>
          <w:color w:val="000000"/>
          <w:sz w:val="24"/>
          <w:szCs w:val="24"/>
        </w:rPr>
        <w:t xml:space="preserve">несоответствие документов требованиям, указанным </w:t>
      </w:r>
      <w:r w:rsidRPr="00542CC0">
        <w:rPr>
          <w:rFonts w:ascii="Arial" w:hAnsi="Arial" w:cs="Arial"/>
          <w:sz w:val="24"/>
          <w:szCs w:val="24"/>
        </w:rPr>
        <w:t>в пункте 34 настоящего административного регламента.</w:t>
      </w:r>
    </w:p>
    <w:p w:rsidR="0072682A" w:rsidRPr="00542CC0" w:rsidRDefault="0072682A" w:rsidP="00EB46C8">
      <w:pPr>
        <w:spacing w:after="0"/>
        <w:ind w:firstLine="426"/>
        <w:jc w:val="both"/>
        <w:rPr>
          <w:rFonts w:ascii="Arial" w:hAnsi="Arial" w:cs="Arial"/>
          <w:color w:val="000000"/>
          <w:sz w:val="24"/>
          <w:szCs w:val="24"/>
        </w:rPr>
      </w:pPr>
      <w:r w:rsidRPr="00542CC0">
        <w:rPr>
          <w:rFonts w:ascii="Arial" w:hAnsi="Arial" w:cs="Arial"/>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2682A" w:rsidRPr="00542CC0" w:rsidRDefault="0072682A" w:rsidP="00542CC0">
      <w:pPr>
        <w:spacing w:after="0"/>
        <w:jc w:val="both"/>
        <w:rPr>
          <w:rFonts w:ascii="Arial" w:hAnsi="Arial" w:cs="Arial"/>
          <w:color w:val="000000"/>
          <w:sz w:val="24"/>
          <w:szCs w:val="24"/>
        </w:rPr>
      </w:pPr>
      <w:r w:rsidRPr="00542CC0">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2682A" w:rsidRPr="00542CC0" w:rsidRDefault="0072682A" w:rsidP="00542CC0">
      <w:pPr>
        <w:spacing w:after="0"/>
        <w:jc w:val="both"/>
        <w:rPr>
          <w:rFonts w:ascii="Arial" w:hAnsi="Arial" w:cs="Arial"/>
          <w:color w:val="000000"/>
          <w:sz w:val="24"/>
          <w:szCs w:val="24"/>
        </w:rPr>
      </w:pPr>
      <w:r w:rsidRPr="00542CC0">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2682A" w:rsidRPr="00542CC0" w:rsidRDefault="0072682A" w:rsidP="00542CC0">
      <w:pPr>
        <w:spacing w:after="0"/>
        <w:jc w:val="both"/>
        <w:rPr>
          <w:rFonts w:ascii="Arial" w:hAnsi="Arial" w:cs="Arial"/>
          <w:color w:val="000000"/>
          <w:sz w:val="24"/>
          <w:szCs w:val="24"/>
        </w:rPr>
      </w:pPr>
      <w:r w:rsidRPr="00542CC0">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2682A" w:rsidRPr="00542CC0" w:rsidRDefault="0072682A" w:rsidP="00542CC0">
      <w:pPr>
        <w:spacing w:after="0"/>
        <w:jc w:val="both"/>
        <w:rPr>
          <w:rFonts w:ascii="Arial" w:hAnsi="Arial" w:cs="Arial"/>
          <w:color w:val="000000"/>
          <w:sz w:val="24"/>
          <w:szCs w:val="24"/>
        </w:rPr>
      </w:pPr>
      <w:r w:rsidRPr="00542CC0">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2682A" w:rsidRPr="00542CC0" w:rsidRDefault="0072682A" w:rsidP="00EB46C8">
      <w:pPr>
        <w:spacing w:after="0"/>
        <w:ind w:firstLine="709"/>
        <w:jc w:val="both"/>
        <w:rPr>
          <w:rFonts w:ascii="Arial" w:hAnsi="Arial" w:cs="Arial"/>
          <w:sz w:val="24"/>
          <w:szCs w:val="24"/>
        </w:rPr>
      </w:pPr>
      <w:r w:rsidRPr="00542CC0">
        <w:rPr>
          <w:rFonts w:ascii="Arial" w:hAnsi="Arial" w:cs="Arial"/>
          <w:color w:val="000000"/>
          <w:sz w:val="24"/>
          <w:szCs w:val="24"/>
        </w:rPr>
        <w:t xml:space="preserve">39. Отказ в приеме документов не препятствует </w:t>
      </w:r>
      <w:r w:rsidRPr="00542CC0">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72682A" w:rsidRPr="00542CC0" w:rsidRDefault="0072682A" w:rsidP="00542CC0">
      <w:pPr>
        <w:spacing w:after="0"/>
        <w:jc w:val="both"/>
        <w:rPr>
          <w:rFonts w:ascii="Arial" w:hAnsi="Arial" w:cs="Arial"/>
          <w:sz w:val="24"/>
          <w:szCs w:val="24"/>
        </w:rPr>
      </w:pPr>
    </w:p>
    <w:p w:rsidR="00EB46C8" w:rsidRPr="00542CC0" w:rsidRDefault="0072682A" w:rsidP="00EB46C8">
      <w:pPr>
        <w:widowControl w:val="0"/>
        <w:autoSpaceDE w:val="0"/>
        <w:autoSpaceDN w:val="0"/>
        <w:adjustRightInd w:val="0"/>
        <w:spacing w:after="0"/>
        <w:jc w:val="center"/>
        <w:outlineLvl w:val="2"/>
        <w:rPr>
          <w:rFonts w:ascii="Arial" w:hAnsi="Arial" w:cs="Arial"/>
          <w:sz w:val="24"/>
          <w:szCs w:val="24"/>
        </w:rPr>
      </w:pPr>
      <w:bookmarkStart w:id="18" w:name="Par251"/>
      <w:bookmarkEnd w:id="18"/>
      <w:r w:rsidRPr="00542CC0">
        <w:rPr>
          <w:rFonts w:ascii="Arial" w:hAnsi="Arial" w:cs="Arial"/>
          <w:sz w:val="24"/>
          <w:szCs w:val="24"/>
        </w:rPr>
        <w:t>Глава 12. П</w:t>
      </w:r>
      <w:r w:rsidR="00EB46C8">
        <w:rPr>
          <w:rFonts w:ascii="Arial" w:hAnsi="Arial" w:cs="Arial"/>
          <w:sz w:val="24"/>
          <w:szCs w:val="24"/>
        </w:rPr>
        <w:t xml:space="preserve">еречень оснований для приостановления или отказа в предоставлении муниципальной услуги </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40.</w:t>
      </w:r>
      <w:r w:rsidR="0072682A" w:rsidRPr="00542CC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2682A" w:rsidRPr="00542CC0" w:rsidRDefault="0072682A" w:rsidP="00542CC0">
      <w:pPr>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41. Основания для отказа в предоставлении муниципальной услуги не предусмотрены.</w:t>
      </w:r>
    </w:p>
    <w:p w:rsidR="0072682A" w:rsidRPr="00542CC0" w:rsidRDefault="0072682A" w:rsidP="00542CC0">
      <w:pPr>
        <w:widowControl w:val="0"/>
        <w:autoSpaceDE w:val="0"/>
        <w:autoSpaceDN w:val="0"/>
        <w:adjustRightInd w:val="0"/>
        <w:spacing w:after="0"/>
        <w:jc w:val="both"/>
        <w:outlineLvl w:val="2"/>
        <w:rPr>
          <w:rFonts w:ascii="Arial" w:hAnsi="Arial" w:cs="Arial"/>
          <w:sz w:val="24"/>
          <w:szCs w:val="24"/>
        </w:rPr>
      </w:pPr>
      <w:bookmarkStart w:id="19" w:name="Par261"/>
      <w:bookmarkEnd w:id="19"/>
    </w:p>
    <w:p w:rsidR="0072682A" w:rsidRPr="00542CC0" w:rsidRDefault="0072682A" w:rsidP="00DB0D85">
      <w:pPr>
        <w:widowControl w:val="0"/>
        <w:autoSpaceDE w:val="0"/>
        <w:autoSpaceDN w:val="0"/>
        <w:adjustRightInd w:val="0"/>
        <w:spacing w:after="0"/>
        <w:jc w:val="center"/>
        <w:outlineLvl w:val="2"/>
        <w:rPr>
          <w:rFonts w:ascii="Arial" w:hAnsi="Arial" w:cs="Arial"/>
          <w:sz w:val="24"/>
          <w:szCs w:val="24"/>
        </w:rPr>
      </w:pPr>
      <w:r w:rsidRPr="00542CC0">
        <w:rPr>
          <w:rFonts w:ascii="Arial" w:hAnsi="Arial" w:cs="Arial"/>
          <w:sz w:val="24"/>
          <w:szCs w:val="24"/>
        </w:rPr>
        <w:t>Глава 13. П</w:t>
      </w:r>
      <w:r w:rsidR="00EB46C8">
        <w:rPr>
          <w:rFonts w:ascii="Arial" w:hAnsi="Arial" w:cs="Arial"/>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7040B0">
        <w:rPr>
          <w:rFonts w:ascii="Arial" w:hAnsi="Arial" w:cs="Arial"/>
          <w:sz w:val="24"/>
          <w:szCs w:val="24"/>
        </w:rPr>
        <w:t xml:space="preserve"> (выдаваемых) организациями, участвующими в предоставлении муниципальной услуги </w:t>
      </w:r>
    </w:p>
    <w:p w:rsidR="0072682A" w:rsidRDefault="00DB0D85" w:rsidP="00542CC0">
      <w:pPr>
        <w:widowControl w:val="0"/>
        <w:autoSpaceDE w:val="0"/>
        <w:autoSpaceDN w:val="0"/>
        <w:adjustRightInd w:val="0"/>
        <w:spacing w:after="0"/>
        <w:ind w:firstLine="709"/>
        <w:jc w:val="both"/>
        <w:rPr>
          <w:rFonts w:ascii="Arial" w:hAnsi="Arial" w:cs="Arial"/>
          <w:bCs/>
          <w:sz w:val="24"/>
          <w:szCs w:val="24"/>
        </w:rPr>
      </w:pPr>
      <w:r>
        <w:rPr>
          <w:rFonts w:ascii="Arial" w:hAnsi="Arial" w:cs="Arial"/>
          <w:sz w:val="24"/>
          <w:szCs w:val="24"/>
        </w:rPr>
        <w:lastRenderedPageBreak/>
        <w:t>42.</w:t>
      </w:r>
      <w:r w:rsidR="0072682A" w:rsidRPr="00542CC0">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A82996" w:rsidRPr="00542CC0" w:rsidRDefault="00A82996" w:rsidP="00542CC0">
      <w:pPr>
        <w:widowControl w:val="0"/>
        <w:autoSpaceDE w:val="0"/>
        <w:autoSpaceDN w:val="0"/>
        <w:adjustRightInd w:val="0"/>
        <w:spacing w:after="0"/>
        <w:ind w:firstLine="709"/>
        <w:jc w:val="both"/>
        <w:rPr>
          <w:rFonts w:ascii="Arial" w:hAnsi="Arial" w:cs="Arial"/>
          <w:color w:val="000000"/>
          <w:sz w:val="24"/>
          <w:szCs w:val="24"/>
        </w:rPr>
      </w:pPr>
    </w:p>
    <w:p w:rsidR="0072682A" w:rsidRDefault="0072682A" w:rsidP="00DB0D85">
      <w:pPr>
        <w:widowControl w:val="0"/>
        <w:autoSpaceDE w:val="0"/>
        <w:autoSpaceDN w:val="0"/>
        <w:adjustRightInd w:val="0"/>
        <w:spacing w:after="0"/>
        <w:jc w:val="center"/>
        <w:outlineLvl w:val="2"/>
        <w:rPr>
          <w:rFonts w:ascii="Arial" w:hAnsi="Arial" w:cs="Arial"/>
          <w:sz w:val="24"/>
          <w:szCs w:val="24"/>
        </w:rPr>
      </w:pPr>
      <w:bookmarkStart w:id="20" w:name="Par270"/>
      <w:bookmarkEnd w:id="20"/>
      <w:r w:rsidRPr="00542CC0">
        <w:rPr>
          <w:rFonts w:ascii="Arial" w:hAnsi="Arial" w:cs="Arial"/>
          <w:sz w:val="24"/>
          <w:szCs w:val="24"/>
        </w:rPr>
        <w:t>Глава 14. П</w:t>
      </w:r>
      <w:r w:rsidR="007040B0">
        <w:rPr>
          <w:rFonts w:ascii="Arial" w:hAnsi="Arial" w:cs="Arial"/>
          <w:sz w:val="24"/>
          <w:szCs w:val="24"/>
        </w:rPr>
        <w:t>орядок, размер и основания взимания гос</w:t>
      </w:r>
      <w:r w:rsidR="00A82996">
        <w:rPr>
          <w:rFonts w:ascii="Arial" w:hAnsi="Arial" w:cs="Arial"/>
          <w:sz w:val="24"/>
          <w:szCs w:val="24"/>
        </w:rPr>
        <w:t xml:space="preserve">ударственной пошлины или иной платы, взимаемой за предоставление муниципальной услуги </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43. </w:t>
      </w:r>
      <w:r w:rsidR="0072682A" w:rsidRPr="00542CC0">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682A" w:rsidRPr="00542CC0" w:rsidRDefault="00DB0D85" w:rsidP="00542CC0">
      <w:pPr>
        <w:autoSpaceDE w:val="0"/>
        <w:autoSpaceDN w:val="0"/>
        <w:adjustRightInd w:val="0"/>
        <w:spacing w:after="0"/>
        <w:ind w:firstLine="709"/>
        <w:jc w:val="both"/>
        <w:rPr>
          <w:rFonts w:ascii="Arial" w:hAnsi="Arial" w:cs="Arial"/>
          <w:iCs/>
          <w:sz w:val="24"/>
          <w:szCs w:val="24"/>
          <w:lang w:eastAsia="en-US"/>
        </w:rPr>
      </w:pPr>
      <w:r>
        <w:rPr>
          <w:rFonts w:ascii="Arial" w:hAnsi="Arial" w:cs="Arial"/>
          <w:sz w:val="24"/>
          <w:szCs w:val="24"/>
        </w:rPr>
        <w:t xml:space="preserve">44. </w:t>
      </w:r>
      <w:r w:rsidR="0072682A" w:rsidRPr="00542CC0">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2682A" w:rsidRPr="00542CC0" w:rsidRDefault="0072682A" w:rsidP="00542CC0">
      <w:pPr>
        <w:widowControl w:val="0"/>
        <w:autoSpaceDE w:val="0"/>
        <w:autoSpaceDN w:val="0"/>
        <w:adjustRightInd w:val="0"/>
        <w:spacing w:after="0"/>
        <w:jc w:val="both"/>
        <w:rPr>
          <w:rFonts w:ascii="Arial" w:hAnsi="Arial" w:cs="Arial"/>
          <w:sz w:val="24"/>
          <w:szCs w:val="24"/>
        </w:rPr>
      </w:pPr>
    </w:p>
    <w:p w:rsidR="00BA3451" w:rsidRDefault="0072682A" w:rsidP="00BA3451">
      <w:pPr>
        <w:spacing w:after="0"/>
        <w:jc w:val="center"/>
        <w:rPr>
          <w:rFonts w:ascii="Arial" w:hAnsi="Arial" w:cs="Arial"/>
          <w:sz w:val="24"/>
          <w:szCs w:val="24"/>
        </w:rPr>
      </w:pPr>
      <w:bookmarkStart w:id="21" w:name="Par277"/>
      <w:bookmarkEnd w:id="21"/>
      <w:r w:rsidRPr="00542CC0">
        <w:rPr>
          <w:rFonts w:ascii="Arial" w:hAnsi="Arial" w:cs="Arial"/>
          <w:sz w:val="24"/>
          <w:szCs w:val="24"/>
        </w:rPr>
        <w:t>Глава 15. П</w:t>
      </w:r>
      <w:r w:rsidR="00A82996">
        <w:rPr>
          <w:rFonts w:ascii="Arial" w:hAnsi="Arial" w:cs="Arial"/>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оплаты </w:t>
      </w:r>
    </w:p>
    <w:p w:rsidR="0072682A" w:rsidRPr="00542CC0" w:rsidRDefault="00DB0D85" w:rsidP="00542CC0">
      <w:pPr>
        <w:spacing w:after="0"/>
        <w:jc w:val="both"/>
        <w:rPr>
          <w:rFonts w:ascii="Arial" w:hAnsi="Arial" w:cs="Arial"/>
          <w:sz w:val="24"/>
          <w:szCs w:val="24"/>
        </w:rPr>
      </w:pPr>
      <w:r>
        <w:rPr>
          <w:rFonts w:ascii="Arial" w:hAnsi="Arial" w:cs="Arial"/>
          <w:sz w:val="24"/>
          <w:szCs w:val="24"/>
        </w:rPr>
        <w:t>45.</w:t>
      </w:r>
      <w:r w:rsidR="0072682A" w:rsidRPr="00542CC0">
        <w:rPr>
          <w:rFonts w:ascii="Arial" w:hAnsi="Arial" w:cs="Arial"/>
          <w:sz w:val="24"/>
          <w:szCs w:val="24"/>
        </w:rPr>
        <w:t xml:space="preserve">Плата за </w:t>
      </w:r>
      <w:r w:rsidR="0072682A" w:rsidRPr="00542CC0">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72682A" w:rsidRPr="00542CC0">
        <w:rPr>
          <w:rFonts w:ascii="Arial" w:hAnsi="Arial" w:cs="Arial"/>
          <w:sz w:val="24"/>
          <w:szCs w:val="24"/>
        </w:rPr>
        <w:t>.</w:t>
      </w:r>
    </w:p>
    <w:p w:rsidR="0072682A" w:rsidRPr="00542CC0" w:rsidRDefault="0072682A" w:rsidP="00542CC0">
      <w:pPr>
        <w:spacing w:after="0"/>
        <w:jc w:val="both"/>
        <w:rPr>
          <w:rFonts w:ascii="Arial" w:hAnsi="Arial" w:cs="Arial"/>
          <w:sz w:val="24"/>
          <w:szCs w:val="24"/>
        </w:rPr>
      </w:pPr>
    </w:p>
    <w:p w:rsidR="0072682A" w:rsidRPr="00542CC0" w:rsidRDefault="0072682A" w:rsidP="00DB0D85">
      <w:pPr>
        <w:spacing w:after="0"/>
        <w:jc w:val="center"/>
        <w:rPr>
          <w:rFonts w:ascii="Arial" w:hAnsi="Arial" w:cs="Arial"/>
          <w:sz w:val="24"/>
          <w:szCs w:val="24"/>
        </w:rPr>
      </w:pPr>
      <w:bookmarkStart w:id="22" w:name="Par285"/>
      <w:bookmarkEnd w:id="22"/>
      <w:r w:rsidRPr="00542CC0">
        <w:rPr>
          <w:rFonts w:ascii="Arial" w:hAnsi="Arial" w:cs="Arial"/>
          <w:sz w:val="24"/>
          <w:szCs w:val="24"/>
        </w:rPr>
        <w:t>Глава 16. М</w:t>
      </w:r>
      <w:r w:rsidR="00A82996">
        <w:rPr>
          <w:rFonts w:ascii="Arial" w:hAnsi="Arial" w:cs="Arial"/>
          <w:sz w:val="24"/>
          <w:szCs w:val="24"/>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72682A" w:rsidRPr="00542CC0" w:rsidRDefault="00DB0D85" w:rsidP="00542CC0">
      <w:pPr>
        <w:spacing w:after="0"/>
        <w:jc w:val="both"/>
        <w:rPr>
          <w:rFonts w:ascii="Arial" w:hAnsi="Arial" w:cs="Arial"/>
          <w:sz w:val="24"/>
          <w:szCs w:val="24"/>
        </w:rPr>
      </w:pPr>
      <w:bookmarkStart w:id="23" w:name="Par289"/>
      <w:bookmarkEnd w:id="23"/>
      <w:r>
        <w:rPr>
          <w:rFonts w:ascii="Arial" w:hAnsi="Arial" w:cs="Arial"/>
          <w:sz w:val="24"/>
          <w:szCs w:val="24"/>
        </w:rPr>
        <w:t xml:space="preserve">46. </w:t>
      </w:r>
      <w:r w:rsidR="0072682A" w:rsidRPr="00542CC0">
        <w:rPr>
          <w:rFonts w:ascii="Arial" w:hAnsi="Arial" w:cs="Arial"/>
          <w:sz w:val="24"/>
          <w:szCs w:val="24"/>
        </w:rPr>
        <w:t>Максимальное время ожидания в очереди при подаче заявления и документов не превышает 15 минут.</w:t>
      </w:r>
    </w:p>
    <w:p w:rsidR="0072682A" w:rsidRPr="00542CC0" w:rsidRDefault="00DB0D85" w:rsidP="00542CC0">
      <w:pPr>
        <w:spacing w:after="0"/>
        <w:jc w:val="both"/>
        <w:rPr>
          <w:rFonts w:ascii="Arial" w:hAnsi="Arial" w:cs="Arial"/>
          <w:sz w:val="24"/>
          <w:szCs w:val="24"/>
        </w:rPr>
      </w:pPr>
      <w:r>
        <w:rPr>
          <w:rFonts w:ascii="Arial" w:hAnsi="Arial" w:cs="Arial"/>
          <w:sz w:val="24"/>
          <w:szCs w:val="24"/>
        </w:rPr>
        <w:t xml:space="preserve">47. </w:t>
      </w:r>
      <w:r w:rsidR="0072682A" w:rsidRPr="00542CC0">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72682A" w:rsidRPr="00542CC0" w:rsidRDefault="0072682A" w:rsidP="00542CC0">
      <w:pPr>
        <w:spacing w:after="0"/>
        <w:jc w:val="both"/>
        <w:rPr>
          <w:rFonts w:ascii="Arial" w:hAnsi="Arial" w:cs="Arial"/>
          <w:sz w:val="24"/>
          <w:szCs w:val="24"/>
        </w:rPr>
      </w:pPr>
    </w:p>
    <w:p w:rsidR="0072682A" w:rsidRPr="00542CC0" w:rsidRDefault="0072682A" w:rsidP="00356F8E">
      <w:pPr>
        <w:spacing w:after="0"/>
        <w:jc w:val="center"/>
        <w:rPr>
          <w:rFonts w:ascii="Arial" w:hAnsi="Arial" w:cs="Arial"/>
          <w:sz w:val="24"/>
          <w:szCs w:val="24"/>
        </w:rPr>
      </w:pPr>
      <w:bookmarkStart w:id="24" w:name="Par293"/>
      <w:bookmarkEnd w:id="24"/>
      <w:r w:rsidRPr="00542CC0">
        <w:rPr>
          <w:rFonts w:ascii="Arial" w:hAnsi="Arial" w:cs="Arial"/>
          <w:sz w:val="24"/>
          <w:szCs w:val="24"/>
        </w:rPr>
        <w:t>Глава 17. С</w:t>
      </w:r>
      <w:r w:rsidR="00356F8E">
        <w:rPr>
          <w:rFonts w:ascii="Arial" w:hAnsi="Arial" w:cs="Arial"/>
          <w:sz w:val="24"/>
          <w:szCs w:val="24"/>
        </w:rPr>
        <w:t xml:space="preserve">рок и порядок регистрации заявления о предоставлении муниципальной услуги, в том числе в электронной форме </w:t>
      </w:r>
    </w:p>
    <w:p w:rsidR="0072682A" w:rsidRPr="00542CC0" w:rsidRDefault="00DB0D85" w:rsidP="00542CC0">
      <w:pPr>
        <w:spacing w:after="0"/>
        <w:jc w:val="both"/>
        <w:rPr>
          <w:rFonts w:ascii="Arial" w:hAnsi="Arial" w:cs="Arial"/>
          <w:sz w:val="24"/>
          <w:szCs w:val="24"/>
        </w:rPr>
      </w:pPr>
      <w:r>
        <w:rPr>
          <w:rFonts w:ascii="Arial" w:hAnsi="Arial" w:cs="Arial"/>
          <w:sz w:val="24"/>
          <w:szCs w:val="24"/>
        </w:rPr>
        <w:t xml:space="preserve">48. </w:t>
      </w:r>
      <w:r w:rsidR="0072682A" w:rsidRPr="00542CC0">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2682A" w:rsidRPr="00542CC0" w:rsidRDefault="00DB0D85" w:rsidP="00542CC0">
      <w:pPr>
        <w:spacing w:after="0"/>
        <w:jc w:val="both"/>
        <w:rPr>
          <w:rFonts w:ascii="Arial" w:hAnsi="Arial" w:cs="Arial"/>
          <w:sz w:val="24"/>
          <w:szCs w:val="24"/>
        </w:rPr>
      </w:pPr>
      <w:r>
        <w:rPr>
          <w:rFonts w:ascii="Arial" w:hAnsi="Arial" w:cs="Arial"/>
          <w:sz w:val="24"/>
          <w:szCs w:val="24"/>
        </w:rPr>
        <w:t xml:space="preserve">49. </w:t>
      </w:r>
      <w:r w:rsidR="0072682A" w:rsidRPr="00542CC0">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72682A" w:rsidRPr="00542CC0" w:rsidRDefault="0072682A" w:rsidP="00542CC0">
      <w:pPr>
        <w:spacing w:after="0"/>
        <w:jc w:val="both"/>
        <w:rPr>
          <w:rFonts w:ascii="Arial" w:hAnsi="Arial" w:cs="Arial"/>
          <w:sz w:val="24"/>
          <w:szCs w:val="24"/>
        </w:rPr>
      </w:pPr>
    </w:p>
    <w:p w:rsidR="0072682A" w:rsidRPr="00542CC0" w:rsidRDefault="0072682A" w:rsidP="00BA3451">
      <w:pPr>
        <w:widowControl w:val="0"/>
        <w:autoSpaceDE w:val="0"/>
        <w:autoSpaceDN w:val="0"/>
        <w:adjustRightInd w:val="0"/>
        <w:spacing w:after="0"/>
        <w:jc w:val="center"/>
        <w:outlineLvl w:val="2"/>
        <w:rPr>
          <w:rFonts w:ascii="Arial" w:hAnsi="Arial" w:cs="Arial"/>
          <w:sz w:val="24"/>
          <w:szCs w:val="24"/>
        </w:rPr>
      </w:pPr>
      <w:bookmarkStart w:id="25" w:name="Par300"/>
      <w:bookmarkEnd w:id="25"/>
      <w:r w:rsidRPr="00542CC0">
        <w:rPr>
          <w:rFonts w:ascii="Arial" w:hAnsi="Arial" w:cs="Arial"/>
          <w:sz w:val="24"/>
          <w:szCs w:val="24"/>
        </w:rPr>
        <w:t>Глава 18. Т</w:t>
      </w:r>
      <w:r w:rsidR="00BA3451">
        <w:rPr>
          <w:rFonts w:ascii="Arial" w:hAnsi="Arial" w:cs="Arial"/>
          <w:sz w:val="24"/>
          <w:szCs w:val="24"/>
        </w:rPr>
        <w:t xml:space="preserve">ребования к помещениям, в которых предоставляется муниципальная услуга </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50. </w:t>
      </w:r>
      <w:r w:rsidR="0072682A" w:rsidRPr="00542CC0">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51. Инвалидам (включая инвалидов, использующих кресла-коляски и собак-проводников) (далее – инвалиды) обеспечивается беспрепятственный доступ к </w:t>
      </w:r>
      <w:r w:rsidRPr="00542CC0">
        <w:rPr>
          <w:rFonts w:ascii="Arial" w:hAnsi="Arial" w:cs="Arial"/>
          <w:sz w:val="24"/>
          <w:szCs w:val="24"/>
        </w:rPr>
        <w:lastRenderedPageBreak/>
        <w:t>зданию уполномоченного органа и к предоставляемой в нем муниципальной услуге.</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42CC0">
        <w:rPr>
          <w:rStyle w:val="af7"/>
          <w:rFonts w:ascii="Arial" w:hAnsi="Arial" w:cs="Arial"/>
          <w:sz w:val="24"/>
          <w:szCs w:val="24"/>
        </w:rPr>
        <w:footnoteReference w:id="1"/>
      </w:r>
      <w:r w:rsidRPr="00542CC0">
        <w:rPr>
          <w:rFonts w:ascii="Arial" w:hAnsi="Arial" w:cs="Arial"/>
          <w:sz w:val="24"/>
          <w:szCs w:val="24"/>
        </w:rPr>
        <w:t>.</w:t>
      </w:r>
    </w:p>
    <w:p w:rsidR="0072682A" w:rsidRPr="00542CC0" w:rsidRDefault="00DB0D85" w:rsidP="00542CC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53. </w:t>
      </w:r>
      <w:r w:rsidR="0072682A" w:rsidRPr="00542CC0">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55. </w:t>
      </w:r>
      <w:r w:rsidR="0072682A" w:rsidRPr="00542CC0">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56. </w:t>
      </w:r>
      <w:r w:rsidR="0072682A" w:rsidRPr="00542CC0">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57. </w:t>
      </w:r>
      <w:r w:rsidR="0072682A" w:rsidRPr="00542CC0">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58. </w:t>
      </w:r>
      <w:r w:rsidR="0072682A" w:rsidRPr="00542CC0">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2682A" w:rsidRPr="00542CC0" w:rsidRDefault="00DB0D85" w:rsidP="00542CC0">
      <w:pPr>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rPr>
        <w:t>59.</w:t>
      </w:r>
      <w:r w:rsidR="0072682A" w:rsidRPr="00542CC0">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60. </w:t>
      </w:r>
      <w:r w:rsidR="0072682A" w:rsidRPr="00542CC0">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Pr="00542CC0" w:rsidRDefault="0072682A" w:rsidP="00DB0D85">
      <w:pPr>
        <w:widowControl w:val="0"/>
        <w:autoSpaceDE w:val="0"/>
        <w:autoSpaceDN w:val="0"/>
        <w:adjustRightInd w:val="0"/>
        <w:spacing w:after="0"/>
        <w:jc w:val="center"/>
        <w:outlineLvl w:val="2"/>
        <w:rPr>
          <w:rFonts w:ascii="Arial" w:hAnsi="Arial" w:cs="Arial"/>
          <w:sz w:val="24"/>
          <w:szCs w:val="24"/>
        </w:rPr>
      </w:pPr>
      <w:bookmarkStart w:id="26" w:name="Par313"/>
      <w:bookmarkEnd w:id="26"/>
      <w:r w:rsidRPr="00542CC0">
        <w:rPr>
          <w:rFonts w:ascii="Arial" w:hAnsi="Arial" w:cs="Arial"/>
          <w:sz w:val="24"/>
          <w:szCs w:val="24"/>
        </w:rPr>
        <w:t>Глава 19. П</w:t>
      </w:r>
      <w:r w:rsidR="00BA3451">
        <w:rPr>
          <w:rFonts w:ascii="Arial" w:hAnsi="Arial" w:cs="Arial"/>
          <w:sz w:val="24"/>
          <w:szCs w:val="24"/>
        </w:rPr>
        <w:t xml:space="preserve">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61. </w:t>
      </w:r>
      <w:r w:rsidR="0072682A" w:rsidRPr="00542CC0">
        <w:rPr>
          <w:rFonts w:ascii="Arial" w:hAnsi="Arial" w:cs="Arial"/>
          <w:sz w:val="24"/>
          <w:szCs w:val="24"/>
        </w:rPr>
        <w:t>Основными показателями доступности и качества муниципальной услуги являются: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lastRenderedPageBreak/>
        <w:t>соблюдение требований к местам предоставления муниципальной услуги, их транспортной доступности;</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среднее время ожидания в очереди при подаче документов;</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количество взаимодействий заявителя с должностными лицами уполномоченного органа.</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62.</w:t>
      </w:r>
      <w:r w:rsidR="0072682A" w:rsidRPr="00542CC0">
        <w:rPr>
          <w:rFonts w:ascii="Arial" w:hAnsi="Arial" w:cs="Arial"/>
          <w:sz w:val="24"/>
          <w:szCs w:val="24"/>
        </w:rPr>
        <w:t xml:space="preserve"> Основными требованиями к качеству рассмотрения обращений заявителей являются: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достоверность предоставляемой заявителям информации о ходе рассмотрения обращения;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полнота информирования заявителей о ходе рассмотрения обращения;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наглядность форм предоставляемой информации об административных процедурах;</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оперативность вынесения решения в отношении рассматриваемого обращения.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для подачи документов, необходимых для предоставления муниципальной услуги;</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за получением результата предоставления муниципальной услуги.</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67. Заявителю обеспечивается возможность получения муниципальной услуги посредством использования электронной почты, в том числе Портала, МФЦ.</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Default="0072682A" w:rsidP="002A1F91">
      <w:pPr>
        <w:widowControl w:val="0"/>
        <w:autoSpaceDE w:val="0"/>
        <w:autoSpaceDN w:val="0"/>
        <w:adjustRightInd w:val="0"/>
        <w:spacing w:after="0"/>
        <w:jc w:val="center"/>
        <w:outlineLvl w:val="2"/>
        <w:rPr>
          <w:rFonts w:ascii="Arial" w:hAnsi="Arial" w:cs="Arial"/>
          <w:sz w:val="24"/>
          <w:szCs w:val="24"/>
        </w:rPr>
      </w:pPr>
      <w:bookmarkStart w:id="27" w:name="Par328"/>
      <w:bookmarkEnd w:id="27"/>
      <w:r w:rsidRPr="00542CC0">
        <w:rPr>
          <w:rFonts w:ascii="Arial" w:hAnsi="Arial" w:cs="Arial"/>
          <w:sz w:val="24"/>
          <w:szCs w:val="24"/>
        </w:rPr>
        <w:t>Глава 20. И</w:t>
      </w:r>
      <w:r w:rsidR="000314E3">
        <w:rPr>
          <w:rFonts w:ascii="Arial" w:hAnsi="Arial" w:cs="Arial"/>
          <w:sz w:val="24"/>
          <w:szCs w:val="24"/>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муниципальных услуг и особенности предоставления муниципальной услуги в электронной форме </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68. Организация предоставления муниципальной услуги осуществляется по </w:t>
      </w:r>
      <w:r w:rsidRPr="00542CC0">
        <w:rPr>
          <w:rFonts w:ascii="Arial" w:hAnsi="Arial" w:cs="Arial"/>
          <w:sz w:val="24"/>
          <w:szCs w:val="24"/>
        </w:rPr>
        <w:lastRenderedPageBreak/>
        <w:t>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2) обработка заявления и представленных документов;</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72682A" w:rsidRPr="00542CC0" w:rsidRDefault="0072682A" w:rsidP="00542CC0">
      <w:pPr>
        <w:widowControl w:val="0"/>
        <w:tabs>
          <w:tab w:val="left" w:pos="-142"/>
          <w:tab w:val="left" w:pos="0"/>
        </w:tabs>
        <w:autoSpaceDE w:val="0"/>
        <w:autoSpaceDN w:val="0"/>
        <w:adjustRightInd w:val="0"/>
        <w:spacing w:after="0"/>
        <w:ind w:firstLine="709"/>
        <w:jc w:val="both"/>
        <w:rPr>
          <w:rFonts w:ascii="Arial" w:eastAsia="Calibri" w:hAnsi="Arial" w:cs="Arial"/>
          <w:sz w:val="24"/>
          <w:szCs w:val="24"/>
        </w:rPr>
      </w:pPr>
      <w:r w:rsidRPr="00542CC0">
        <w:rPr>
          <w:rFonts w:ascii="Arial" w:hAnsi="Arial" w:cs="Arial"/>
          <w:sz w:val="24"/>
          <w:szCs w:val="24"/>
        </w:rPr>
        <w:t xml:space="preserve">69. </w:t>
      </w:r>
      <w:r w:rsidRPr="00542CC0">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542CC0">
          <w:rPr>
            <w:rFonts w:ascii="Arial" w:eastAsia="Calibri" w:hAnsi="Arial" w:cs="Arial"/>
            <w:sz w:val="24"/>
            <w:szCs w:val="24"/>
          </w:rPr>
          <w:t>планом</w:t>
        </w:r>
      </w:hyperlink>
      <w:r w:rsidRPr="00542CC0">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542CC0">
        <w:rPr>
          <w:rFonts w:ascii="Arial" w:hAnsi="Arial" w:cs="Arial"/>
          <w:sz w:val="24"/>
          <w:szCs w:val="24"/>
        </w:rPr>
        <w:t>нормативным правовым актом муниципального образования Иркутской области (указывается акт в случае его наличия)</w:t>
      </w:r>
      <w:r w:rsidRPr="00542CC0">
        <w:rPr>
          <w:rFonts w:ascii="Arial" w:eastAsia="Calibri" w:hAnsi="Arial" w:cs="Arial"/>
          <w:sz w:val="24"/>
          <w:szCs w:val="24"/>
        </w:rPr>
        <w:t>, и предусматривает пять этапов</w:t>
      </w:r>
      <w:r w:rsidRPr="00542CC0">
        <w:rPr>
          <w:rStyle w:val="af7"/>
          <w:rFonts w:ascii="Arial" w:eastAsia="Calibri" w:hAnsi="Arial" w:cs="Arial"/>
          <w:sz w:val="24"/>
          <w:szCs w:val="24"/>
        </w:rPr>
        <w:footnoteReference w:id="2"/>
      </w:r>
      <w:r w:rsidRPr="00542CC0">
        <w:rPr>
          <w:rFonts w:ascii="Arial" w:eastAsia="Calibri" w:hAnsi="Arial" w:cs="Arial"/>
          <w:sz w:val="24"/>
          <w:szCs w:val="24"/>
        </w:rPr>
        <w:t>:</w:t>
      </w:r>
    </w:p>
    <w:p w:rsidR="0072682A" w:rsidRPr="00542CC0" w:rsidRDefault="0072682A" w:rsidP="00542CC0">
      <w:pPr>
        <w:tabs>
          <w:tab w:val="left" w:pos="-142"/>
          <w:tab w:val="left" w:pos="0"/>
        </w:tabs>
        <w:autoSpaceDE w:val="0"/>
        <w:autoSpaceDN w:val="0"/>
        <w:adjustRightInd w:val="0"/>
        <w:spacing w:after="0"/>
        <w:ind w:firstLine="709"/>
        <w:jc w:val="both"/>
        <w:rPr>
          <w:rFonts w:ascii="Arial" w:eastAsia="Calibri" w:hAnsi="Arial" w:cs="Arial"/>
          <w:sz w:val="24"/>
          <w:szCs w:val="24"/>
        </w:rPr>
      </w:pPr>
      <w:r w:rsidRPr="00542CC0">
        <w:rPr>
          <w:rFonts w:ascii="Arial" w:eastAsia="Calibri" w:hAnsi="Arial" w:cs="Arial"/>
          <w:sz w:val="24"/>
          <w:szCs w:val="24"/>
        </w:rPr>
        <w:t>I этап – возможность получения информации о муниципальной услуге посредством Портала;</w:t>
      </w:r>
    </w:p>
    <w:p w:rsidR="0072682A" w:rsidRPr="00542CC0" w:rsidRDefault="0072682A" w:rsidP="00542CC0">
      <w:pPr>
        <w:tabs>
          <w:tab w:val="left" w:pos="-142"/>
          <w:tab w:val="left" w:pos="0"/>
        </w:tabs>
        <w:autoSpaceDE w:val="0"/>
        <w:autoSpaceDN w:val="0"/>
        <w:adjustRightInd w:val="0"/>
        <w:spacing w:after="0"/>
        <w:ind w:firstLine="709"/>
        <w:jc w:val="both"/>
        <w:rPr>
          <w:rFonts w:ascii="Arial" w:eastAsia="Calibri" w:hAnsi="Arial" w:cs="Arial"/>
          <w:sz w:val="24"/>
          <w:szCs w:val="24"/>
        </w:rPr>
      </w:pPr>
      <w:r w:rsidRPr="00542CC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2682A" w:rsidRPr="00542CC0" w:rsidRDefault="0072682A" w:rsidP="00542CC0">
      <w:pPr>
        <w:tabs>
          <w:tab w:val="left" w:pos="-142"/>
          <w:tab w:val="left" w:pos="0"/>
        </w:tabs>
        <w:autoSpaceDE w:val="0"/>
        <w:autoSpaceDN w:val="0"/>
        <w:adjustRightInd w:val="0"/>
        <w:spacing w:after="0"/>
        <w:ind w:firstLine="709"/>
        <w:jc w:val="both"/>
        <w:rPr>
          <w:rFonts w:ascii="Arial" w:eastAsia="Calibri" w:hAnsi="Arial" w:cs="Arial"/>
          <w:sz w:val="24"/>
          <w:szCs w:val="24"/>
        </w:rPr>
      </w:pPr>
      <w:r w:rsidRPr="00542CC0">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2682A" w:rsidRPr="00542CC0" w:rsidRDefault="0072682A" w:rsidP="00542CC0">
      <w:pPr>
        <w:widowControl w:val="0"/>
        <w:autoSpaceDE w:val="0"/>
        <w:autoSpaceDN w:val="0"/>
        <w:adjustRightInd w:val="0"/>
        <w:spacing w:after="0"/>
        <w:ind w:firstLine="709"/>
        <w:jc w:val="both"/>
        <w:rPr>
          <w:rFonts w:ascii="Arial" w:eastAsia="Calibri" w:hAnsi="Arial" w:cs="Arial"/>
          <w:sz w:val="24"/>
          <w:szCs w:val="24"/>
        </w:rPr>
      </w:pPr>
      <w:r w:rsidRPr="00542CC0">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72682A" w:rsidRPr="00542CC0" w:rsidRDefault="0072682A" w:rsidP="00542CC0">
      <w:pPr>
        <w:widowControl w:val="0"/>
        <w:autoSpaceDE w:val="0"/>
        <w:autoSpaceDN w:val="0"/>
        <w:adjustRightInd w:val="0"/>
        <w:spacing w:after="0"/>
        <w:ind w:firstLine="709"/>
        <w:jc w:val="both"/>
        <w:rPr>
          <w:rFonts w:ascii="Arial" w:eastAsia="Calibri" w:hAnsi="Arial" w:cs="Arial"/>
          <w:sz w:val="24"/>
          <w:szCs w:val="24"/>
        </w:rPr>
      </w:pPr>
      <w:r w:rsidRPr="00542CC0">
        <w:rPr>
          <w:rFonts w:ascii="Arial" w:eastAsia="Calibri" w:hAnsi="Arial" w:cs="Arial"/>
          <w:sz w:val="24"/>
          <w:szCs w:val="24"/>
          <w:lang w:val="en-US"/>
        </w:rPr>
        <w:t>V</w:t>
      </w:r>
      <w:r w:rsidRPr="00542CC0">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70. </w:t>
      </w:r>
      <w:r w:rsidRPr="00542CC0">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542CC0">
          <w:rPr>
            <w:rFonts w:ascii="Arial" w:eastAsia="Calibri" w:hAnsi="Arial" w:cs="Arial"/>
            <w:sz w:val="24"/>
            <w:szCs w:val="24"/>
          </w:rPr>
          <w:t>электронную подпись</w:t>
        </w:r>
      </w:hyperlink>
      <w:r w:rsidRPr="00542CC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542CC0">
          <w:rPr>
            <w:rFonts w:ascii="Arial" w:eastAsia="Calibri" w:hAnsi="Arial" w:cs="Arial"/>
            <w:sz w:val="24"/>
            <w:szCs w:val="24"/>
          </w:rPr>
          <w:t>электронной подписи</w:t>
        </w:r>
      </w:hyperlink>
      <w:r w:rsidRPr="00542CC0">
        <w:rPr>
          <w:rFonts w:ascii="Arial" w:eastAsia="Calibri" w:hAnsi="Arial" w:cs="Arial"/>
          <w:sz w:val="24"/>
          <w:szCs w:val="24"/>
        </w:rPr>
        <w:t>, устанавливается в соответствии с законодательством.</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lastRenderedPageBreak/>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Pr="00542CC0" w:rsidRDefault="0072682A" w:rsidP="00DB0D85">
      <w:pPr>
        <w:widowControl w:val="0"/>
        <w:autoSpaceDE w:val="0"/>
        <w:autoSpaceDN w:val="0"/>
        <w:adjustRightInd w:val="0"/>
        <w:spacing w:after="0"/>
        <w:jc w:val="center"/>
        <w:rPr>
          <w:rFonts w:ascii="Arial" w:hAnsi="Arial" w:cs="Arial"/>
          <w:sz w:val="24"/>
          <w:szCs w:val="24"/>
        </w:rPr>
      </w:pPr>
      <w:bookmarkStart w:id="28" w:name="Par339"/>
      <w:bookmarkEnd w:id="28"/>
      <w:r w:rsidRPr="00542CC0">
        <w:rPr>
          <w:rFonts w:ascii="Arial" w:hAnsi="Arial" w:cs="Arial"/>
          <w:sz w:val="24"/>
          <w:szCs w:val="24"/>
        </w:rPr>
        <w:t>Раздел III. С</w:t>
      </w:r>
      <w:r w:rsidR="002A1F91">
        <w:rPr>
          <w:rFonts w:ascii="Arial"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9359CC">
        <w:rPr>
          <w:rFonts w:ascii="Arial" w:hAnsi="Arial" w:cs="Arial"/>
          <w:sz w:val="24"/>
          <w:szCs w:val="24"/>
        </w:rPr>
        <w:t xml:space="preserve"> </w:t>
      </w:r>
      <w:r w:rsidR="002A1F91">
        <w:rPr>
          <w:rFonts w:ascii="Arial" w:hAnsi="Arial" w:cs="Arial"/>
          <w:sz w:val="24"/>
          <w:szCs w:val="24"/>
        </w:rPr>
        <w:t>многофункциональных центрах</w:t>
      </w:r>
      <w:r w:rsidR="009359CC">
        <w:rPr>
          <w:rFonts w:ascii="Arial" w:hAnsi="Arial" w:cs="Arial"/>
          <w:sz w:val="24"/>
          <w:szCs w:val="24"/>
        </w:rPr>
        <w:t xml:space="preserve"> предоставления</w:t>
      </w:r>
      <w:r w:rsidR="002A1F91">
        <w:rPr>
          <w:rFonts w:ascii="Arial" w:hAnsi="Arial" w:cs="Arial"/>
          <w:sz w:val="24"/>
          <w:szCs w:val="24"/>
        </w:rPr>
        <w:t xml:space="preserve"> </w:t>
      </w:r>
      <w:r w:rsidR="009359CC">
        <w:rPr>
          <w:rFonts w:ascii="Arial" w:hAnsi="Arial" w:cs="Arial"/>
          <w:sz w:val="24"/>
          <w:szCs w:val="24"/>
        </w:rPr>
        <w:t xml:space="preserve">государственных и муниципальных услуг </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Default="0072682A" w:rsidP="00DB0D85">
      <w:pPr>
        <w:widowControl w:val="0"/>
        <w:autoSpaceDE w:val="0"/>
        <w:autoSpaceDN w:val="0"/>
        <w:adjustRightInd w:val="0"/>
        <w:spacing w:after="0"/>
        <w:ind w:firstLine="709"/>
        <w:jc w:val="center"/>
        <w:rPr>
          <w:rFonts w:ascii="Arial" w:hAnsi="Arial" w:cs="Arial"/>
          <w:sz w:val="24"/>
          <w:szCs w:val="24"/>
        </w:rPr>
      </w:pPr>
      <w:bookmarkStart w:id="29" w:name="Par343"/>
      <w:bookmarkEnd w:id="29"/>
      <w:r w:rsidRPr="00542CC0">
        <w:rPr>
          <w:rFonts w:ascii="Arial" w:hAnsi="Arial" w:cs="Arial"/>
          <w:sz w:val="24"/>
          <w:szCs w:val="24"/>
        </w:rPr>
        <w:t>Глава 21. С</w:t>
      </w:r>
      <w:r w:rsidR="000C0D8B">
        <w:rPr>
          <w:rFonts w:ascii="Arial" w:hAnsi="Arial" w:cs="Arial"/>
          <w:sz w:val="24"/>
          <w:szCs w:val="24"/>
        </w:rPr>
        <w:t xml:space="preserve">остав и последовательность административных процедур </w:t>
      </w:r>
    </w:p>
    <w:p w:rsidR="0072682A" w:rsidRPr="00542CC0" w:rsidRDefault="00DB0D85"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75. </w:t>
      </w:r>
      <w:r w:rsidR="0072682A" w:rsidRPr="00542CC0">
        <w:rPr>
          <w:rFonts w:ascii="Arial" w:hAnsi="Arial" w:cs="Arial"/>
          <w:sz w:val="24"/>
          <w:szCs w:val="24"/>
        </w:rPr>
        <w:t>Предоставление муниципальной услуги включает в себя следующие административные процедуры:</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2) выдача градостроительного плана земельного участка заявителю.</w:t>
      </w:r>
    </w:p>
    <w:p w:rsidR="0072682A" w:rsidRPr="00542CC0" w:rsidRDefault="008A5FBE" w:rsidP="00542CC0">
      <w:pPr>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rPr>
        <w:t xml:space="preserve">76. </w:t>
      </w:r>
      <w:r w:rsidR="0072682A" w:rsidRPr="00542CC0">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p>
    <w:p w:rsidR="0072682A" w:rsidRDefault="0072682A" w:rsidP="008A5FBE">
      <w:pPr>
        <w:widowControl w:val="0"/>
        <w:autoSpaceDE w:val="0"/>
        <w:autoSpaceDN w:val="0"/>
        <w:adjustRightInd w:val="0"/>
        <w:spacing w:after="0"/>
        <w:ind w:firstLine="709"/>
        <w:jc w:val="center"/>
        <w:rPr>
          <w:rFonts w:ascii="Arial" w:hAnsi="Arial" w:cs="Arial"/>
          <w:sz w:val="24"/>
          <w:szCs w:val="24"/>
        </w:rPr>
      </w:pPr>
      <w:bookmarkStart w:id="30" w:name="Par353"/>
      <w:bookmarkEnd w:id="30"/>
      <w:r w:rsidRPr="00542CC0">
        <w:rPr>
          <w:rFonts w:ascii="Arial" w:hAnsi="Arial" w:cs="Arial"/>
          <w:sz w:val="24"/>
          <w:szCs w:val="24"/>
        </w:rPr>
        <w:t>Глава 22. П</w:t>
      </w:r>
      <w:r w:rsidR="000C0D8B">
        <w:rPr>
          <w:rFonts w:ascii="Arial" w:hAnsi="Arial" w:cs="Arial"/>
          <w:sz w:val="24"/>
          <w:szCs w:val="24"/>
        </w:rPr>
        <w:t xml:space="preserve">рием заявления и приложенных к нему документов, проверка полноты и достоверности документов, регистрация заявления </w:t>
      </w:r>
    </w:p>
    <w:p w:rsidR="0072682A" w:rsidRPr="00542CC0" w:rsidRDefault="008A5FBE" w:rsidP="00542CC0">
      <w:pPr>
        <w:autoSpaceDE w:val="0"/>
        <w:autoSpaceDN w:val="0"/>
        <w:adjustRightInd w:val="0"/>
        <w:spacing w:after="0"/>
        <w:ind w:firstLine="709"/>
        <w:jc w:val="both"/>
        <w:rPr>
          <w:rFonts w:ascii="Arial" w:hAnsi="Arial" w:cs="Arial"/>
          <w:sz w:val="24"/>
          <w:szCs w:val="24"/>
          <w:lang w:eastAsia="en-US"/>
        </w:rPr>
      </w:pPr>
      <w:bookmarkStart w:id="31" w:name="Par355"/>
      <w:bookmarkEnd w:id="31"/>
      <w:r>
        <w:rPr>
          <w:rFonts w:ascii="Arial" w:hAnsi="Arial" w:cs="Arial"/>
          <w:sz w:val="24"/>
          <w:szCs w:val="24"/>
          <w:lang w:eastAsia="en-US"/>
        </w:rPr>
        <w:t xml:space="preserve">77. </w:t>
      </w:r>
      <w:r w:rsidR="0072682A" w:rsidRPr="00542CC0">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а) путем личного обращения в уполномоченный орган;</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в) через МФЦ;</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г) посредством Портала:</w:t>
      </w:r>
    </w:p>
    <w:p w:rsidR="0072682A" w:rsidRPr="00542CC0" w:rsidRDefault="008A5FBE" w:rsidP="00542CC0">
      <w:pPr>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rPr>
        <w:t xml:space="preserve">78. </w:t>
      </w:r>
      <w:r w:rsidR="0072682A" w:rsidRPr="00542CC0">
        <w:rPr>
          <w:rFonts w:ascii="Arial" w:hAnsi="Arial" w:cs="Arial"/>
          <w:sz w:val="24"/>
          <w:szCs w:val="24"/>
        </w:rPr>
        <w:t xml:space="preserve">В день поступления </w:t>
      </w:r>
      <w:r w:rsidR="0072682A" w:rsidRPr="00542CC0">
        <w:rPr>
          <w:rFonts w:ascii="Arial" w:hAnsi="Arial" w:cs="Arial"/>
          <w:sz w:val="24"/>
          <w:szCs w:val="24"/>
          <w:lang w:eastAsia="en-US"/>
        </w:rPr>
        <w:t xml:space="preserve">(получения через организации почтовой связи, с помощью средств электронной связи) </w:t>
      </w:r>
      <w:r w:rsidR="0072682A" w:rsidRPr="00542CC0">
        <w:rPr>
          <w:rFonts w:ascii="Arial" w:hAnsi="Arial" w:cs="Arial"/>
          <w:sz w:val="24"/>
          <w:szCs w:val="24"/>
        </w:rPr>
        <w:t xml:space="preserve">заявление регистрируется </w:t>
      </w:r>
      <w:r w:rsidR="0072682A" w:rsidRPr="00542CC0">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72682A" w:rsidRPr="00542CC0" w:rsidRDefault="008A5FBE" w:rsidP="00542CC0">
      <w:pPr>
        <w:widowControl w:val="0"/>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lang w:eastAsia="en-US"/>
        </w:rPr>
        <w:t xml:space="preserve">79. </w:t>
      </w:r>
      <w:r w:rsidR="0072682A" w:rsidRPr="00542CC0">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80. Должностное лицо уполномоченного органа, ответственное за прием и регистрацию документов, устанавливает:</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а) предмет обращения;</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в) соответствие документов требованиям, указанным в пункте 34 настоящего административного регламента.</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Максимальный срок выполнения данного действия составляет 10 минут.</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72682A" w:rsidRPr="00542CC0" w:rsidRDefault="0072682A" w:rsidP="00542CC0">
      <w:pPr>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83. Общий срок приема, регистрации документов составляет не более 30 минут.</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В случае представления документов через МФЦ расписка выдается указанным МФЦ.</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2682A" w:rsidRPr="00542CC0" w:rsidRDefault="00463C53" w:rsidP="00542CC0">
      <w:pPr>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lang w:eastAsia="en-US"/>
        </w:rPr>
        <w:t xml:space="preserve">1) </w:t>
      </w:r>
      <w:r w:rsidR="0072682A" w:rsidRPr="00542CC0">
        <w:rPr>
          <w:rFonts w:ascii="Arial" w:hAnsi="Arial" w:cs="Arial"/>
          <w:sz w:val="24"/>
          <w:szCs w:val="24"/>
          <w:lang w:eastAsia="en-US"/>
        </w:rPr>
        <w:t>просматривает электронные образцы заявления и прилагаемых к нему документов;</w:t>
      </w:r>
    </w:p>
    <w:p w:rsidR="0072682A" w:rsidRPr="00542CC0" w:rsidRDefault="00463C53" w:rsidP="00542CC0">
      <w:pPr>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lang w:eastAsia="en-US"/>
        </w:rPr>
        <w:t xml:space="preserve">2) </w:t>
      </w:r>
      <w:r w:rsidR="0072682A" w:rsidRPr="00542CC0">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72682A" w:rsidRPr="00542CC0" w:rsidRDefault="00463C53" w:rsidP="00542CC0">
      <w:pPr>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lang w:eastAsia="en-US"/>
        </w:rPr>
        <w:t xml:space="preserve">3) </w:t>
      </w:r>
      <w:r w:rsidR="0072682A" w:rsidRPr="00542CC0">
        <w:rPr>
          <w:rFonts w:ascii="Arial" w:hAnsi="Arial" w:cs="Arial"/>
          <w:sz w:val="24"/>
          <w:szCs w:val="24"/>
          <w:lang w:eastAsia="en-US"/>
        </w:rPr>
        <w:t>фиксирует дату получения заявления и прилагаемых к нему документов;</w:t>
      </w:r>
    </w:p>
    <w:p w:rsidR="0072682A" w:rsidRPr="00542CC0" w:rsidRDefault="00463C53" w:rsidP="00542CC0">
      <w:pPr>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lang w:eastAsia="en-US"/>
        </w:rPr>
        <w:t xml:space="preserve">4) </w:t>
      </w:r>
      <w:r w:rsidR="0072682A" w:rsidRPr="00542CC0">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w:t>
      </w:r>
      <w:r w:rsidRPr="00542CC0">
        <w:rPr>
          <w:rFonts w:ascii="Arial" w:hAnsi="Arial" w:cs="Arial"/>
          <w:sz w:val="24"/>
          <w:szCs w:val="24"/>
          <w:lang w:eastAsia="en-US"/>
        </w:rPr>
        <w:lastRenderedPageBreak/>
        <w:t>отправлением с уведомлением о вручении в течение 3 календарных дней с даты получения заявления и прилагаемых к нему документов.</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42CC0">
        <w:rPr>
          <w:rFonts w:ascii="Arial" w:eastAsia="Calibri" w:hAnsi="Arial" w:cs="Arial"/>
          <w:sz w:val="24"/>
          <w:szCs w:val="24"/>
        </w:rPr>
        <w:t>заявление и документы в установленном порядке</w:t>
      </w:r>
      <w:r w:rsidRPr="00542CC0">
        <w:rPr>
          <w:rFonts w:ascii="Arial" w:hAnsi="Arial" w:cs="Arial"/>
          <w:sz w:val="24"/>
          <w:szCs w:val="24"/>
          <w:lang w:eastAsia="en-US"/>
        </w:rPr>
        <w:t>.</w:t>
      </w:r>
    </w:p>
    <w:p w:rsidR="0072682A" w:rsidRPr="00542CC0" w:rsidRDefault="0072682A" w:rsidP="00542CC0">
      <w:pPr>
        <w:widowControl w:val="0"/>
        <w:autoSpaceDE w:val="0"/>
        <w:autoSpaceDN w:val="0"/>
        <w:adjustRightInd w:val="0"/>
        <w:spacing w:after="0"/>
        <w:jc w:val="both"/>
        <w:rPr>
          <w:rFonts w:ascii="Arial" w:hAnsi="Arial" w:cs="Arial"/>
          <w:sz w:val="24"/>
          <w:szCs w:val="24"/>
        </w:rPr>
      </w:pPr>
    </w:p>
    <w:p w:rsidR="0072682A" w:rsidRDefault="0072682A" w:rsidP="00542CC0">
      <w:pPr>
        <w:widowControl w:val="0"/>
        <w:autoSpaceDE w:val="0"/>
        <w:autoSpaceDN w:val="0"/>
        <w:adjustRightInd w:val="0"/>
        <w:spacing w:after="0" w:line="216" w:lineRule="auto"/>
        <w:ind w:firstLine="709"/>
        <w:jc w:val="both"/>
        <w:rPr>
          <w:rFonts w:ascii="Arial" w:hAnsi="Arial" w:cs="Arial"/>
          <w:sz w:val="24"/>
          <w:szCs w:val="24"/>
        </w:rPr>
      </w:pPr>
      <w:r w:rsidRPr="00542CC0">
        <w:rPr>
          <w:rFonts w:ascii="Arial" w:hAnsi="Arial" w:cs="Arial"/>
          <w:sz w:val="24"/>
          <w:szCs w:val="24"/>
        </w:rPr>
        <w:t>Глава 23. В</w:t>
      </w:r>
      <w:r w:rsidR="000C0D8B">
        <w:rPr>
          <w:rFonts w:ascii="Arial" w:hAnsi="Arial" w:cs="Arial"/>
          <w:sz w:val="24"/>
          <w:szCs w:val="24"/>
        </w:rPr>
        <w:t xml:space="preserve">ыдача градостроительного плана земельного участка заявителю </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lang w:eastAsia="en-US"/>
        </w:rPr>
        <w:t xml:space="preserve">88. </w:t>
      </w:r>
      <w:r w:rsidRPr="00542CC0">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89.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10566F">
        <w:rPr>
          <w:rFonts w:ascii="Arial" w:hAnsi="Arial" w:cs="Arial"/>
          <w:sz w:val="24"/>
          <w:szCs w:val="24"/>
          <w:lang w:eastAsia="en-US"/>
        </w:rPr>
        <w:t>90. Подготовленный градостроительный план земельного участка в течение</w:t>
      </w:r>
      <w:r w:rsidR="0010566F">
        <w:rPr>
          <w:rFonts w:ascii="Arial" w:hAnsi="Arial" w:cs="Arial"/>
          <w:sz w:val="24"/>
          <w:szCs w:val="24"/>
          <w:lang w:eastAsia="en-US"/>
        </w:rPr>
        <w:t xml:space="preserve"> </w:t>
      </w:r>
      <w:r w:rsidR="00482B50">
        <w:rPr>
          <w:rFonts w:ascii="Arial" w:hAnsi="Arial" w:cs="Arial"/>
          <w:sz w:val="24"/>
          <w:szCs w:val="24"/>
          <w:lang w:eastAsia="en-US"/>
        </w:rPr>
        <w:t>2</w:t>
      </w:r>
      <w:r w:rsidRPr="00542CC0">
        <w:rPr>
          <w:rFonts w:ascii="Arial" w:hAnsi="Arial" w:cs="Arial"/>
          <w:sz w:val="24"/>
          <w:szCs w:val="24"/>
          <w:lang w:eastAsia="en-US"/>
        </w:rPr>
        <w:t xml:space="preserve"> календарных дней согласовывают должностные лица уполномоченного органа.</w:t>
      </w:r>
    </w:p>
    <w:p w:rsidR="0072682A" w:rsidRPr="00542CC0" w:rsidRDefault="0072682A" w:rsidP="00542CC0">
      <w:pPr>
        <w:autoSpaceDE w:val="0"/>
        <w:autoSpaceDN w:val="0"/>
        <w:adjustRightInd w:val="0"/>
        <w:spacing w:after="0"/>
        <w:ind w:firstLine="709"/>
        <w:jc w:val="both"/>
        <w:rPr>
          <w:rFonts w:ascii="Arial" w:hAnsi="Arial" w:cs="Arial"/>
          <w:sz w:val="24"/>
          <w:szCs w:val="24"/>
          <w:lang w:eastAsia="en-US"/>
        </w:rPr>
      </w:pPr>
      <w:r w:rsidRPr="0010566F">
        <w:rPr>
          <w:rFonts w:ascii="Arial" w:hAnsi="Arial" w:cs="Arial"/>
          <w:sz w:val="24"/>
          <w:szCs w:val="24"/>
          <w:lang w:eastAsia="en-US"/>
        </w:rPr>
        <w:t>После в течение</w:t>
      </w:r>
      <w:r w:rsidR="0010566F">
        <w:rPr>
          <w:rFonts w:ascii="Arial" w:hAnsi="Arial" w:cs="Arial"/>
          <w:sz w:val="24"/>
          <w:szCs w:val="24"/>
          <w:lang w:eastAsia="en-US"/>
        </w:rPr>
        <w:t xml:space="preserve"> </w:t>
      </w:r>
      <w:r w:rsidR="00482B50">
        <w:rPr>
          <w:rFonts w:ascii="Arial" w:hAnsi="Arial" w:cs="Arial"/>
          <w:sz w:val="24"/>
          <w:szCs w:val="24"/>
          <w:lang w:eastAsia="en-US"/>
        </w:rPr>
        <w:t>2</w:t>
      </w:r>
      <w:r w:rsidRPr="00542CC0">
        <w:rPr>
          <w:rFonts w:ascii="Arial" w:hAnsi="Arial" w:cs="Arial"/>
          <w:sz w:val="24"/>
          <w:szCs w:val="24"/>
          <w:lang w:eastAsia="en-US"/>
        </w:rPr>
        <w:t xml:space="preserve"> календарных дней градостроительный план земельного участка подписывает руководитель уполномоченного органа.</w:t>
      </w:r>
    </w:p>
    <w:p w:rsidR="0072682A" w:rsidRPr="00542CC0" w:rsidRDefault="0072682A" w:rsidP="00542CC0">
      <w:pPr>
        <w:autoSpaceDE w:val="0"/>
        <w:autoSpaceDN w:val="0"/>
        <w:adjustRightInd w:val="0"/>
        <w:spacing w:after="0"/>
        <w:ind w:firstLine="709"/>
        <w:jc w:val="both"/>
        <w:rPr>
          <w:rFonts w:ascii="Arial" w:eastAsia="Calibri" w:hAnsi="Arial" w:cs="Arial"/>
          <w:sz w:val="24"/>
          <w:szCs w:val="24"/>
        </w:rPr>
      </w:pPr>
      <w:r w:rsidRPr="00542CC0">
        <w:rPr>
          <w:rFonts w:ascii="Arial" w:eastAsia="Calibri" w:hAnsi="Arial" w:cs="Arial"/>
          <w:sz w:val="24"/>
          <w:szCs w:val="24"/>
        </w:rPr>
        <w:t xml:space="preserve">91. Градостроительный план земельного участка выдается заявителю лично или </w:t>
      </w:r>
      <w:r w:rsidRPr="00064E4F">
        <w:rPr>
          <w:rFonts w:ascii="Arial" w:eastAsia="Calibri" w:hAnsi="Arial" w:cs="Arial"/>
          <w:sz w:val="24"/>
          <w:szCs w:val="24"/>
        </w:rPr>
        <w:t>на</w:t>
      </w:r>
      <w:r w:rsidR="00064E4F">
        <w:rPr>
          <w:rFonts w:ascii="Arial" w:eastAsia="Calibri" w:hAnsi="Arial" w:cs="Arial"/>
          <w:sz w:val="24"/>
          <w:szCs w:val="24"/>
        </w:rPr>
        <w:t xml:space="preserve">правляется по почте в течение </w:t>
      </w:r>
      <w:r w:rsidR="00064E4F" w:rsidRPr="00064E4F">
        <w:rPr>
          <w:rFonts w:ascii="Arial" w:eastAsia="Calibri" w:hAnsi="Arial" w:cs="Arial"/>
          <w:sz w:val="24"/>
          <w:szCs w:val="24"/>
        </w:rPr>
        <w:t>2</w:t>
      </w:r>
      <w:r w:rsidRPr="00542CC0">
        <w:rPr>
          <w:rFonts w:ascii="Arial" w:eastAsia="Calibri" w:hAnsi="Arial" w:cs="Arial"/>
          <w:sz w:val="24"/>
          <w:szCs w:val="24"/>
        </w:rPr>
        <w:t xml:space="preserve"> календарных дней со дня его подписания.</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lang w:eastAsia="en-US"/>
        </w:rPr>
      </w:pPr>
      <w:r w:rsidRPr="00542CC0">
        <w:rPr>
          <w:rFonts w:ascii="Arial" w:eastAsia="Calibri" w:hAnsi="Arial" w:cs="Arial"/>
          <w:sz w:val="24"/>
          <w:szCs w:val="24"/>
        </w:rPr>
        <w:t xml:space="preserve">92. Способом фиксации является регистрация градостроительного плана земельного участка в соответствующем журнале регистрации, либо в </w:t>
      </w:r>
      <w:r w:rsidRPr="00542CC0">
        <w:rPr>
          <w:rFonts w:ascii="Arial" w:hAnsi="Arial" w:cs="Arial"/>
          <w:sz w:val="24"/>
          <w:szCs w:val="24"/>
          <w:lang w:eastAsia="en-US"/>
        </w:rPr>
        <w:t>информационной системе электронного управления документами органа местного самоуправления.</w:t>
      </w:r>
    </w:p>
    <w:p w:rsidR="0072682A" w:rsidRPr="00542CC0" w:rsidRDefault="0072682A" w:rsidP="00542CC0">
      <w:pPr>
        <w:widowControl w:val="0"/>
        <w:autoSpaceDE w:val="0"/>
        <w:autoSpaceDN w:val="0"/>
        <w:adjustRightInd w:val="0"/>
        <w:spacing w:after="0"/>
        <w:ind w:firstLine="709"/>
        <w:jc w:val="both"/>
        <w:rPr>
          <w:rFonts w:ascii="Arial" w:eastAsia="Calibri" w:hAnsi="Arial" w:cs="Arial"/>
          <w:sz w:val="24"/>
          <w:szCs w:val="24"/>
        </w:rPr>
      </w:pPr>
      <w:r w:rsidRPr="00542CC0">
        <w:rPr>
          <w:rFonts w:ascii="Arial" w:hAnsi="Arial" w:cs="Arial"/>
          <w:sz w:val="24"/>
          <w:szCs w:val="24"/>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72682A" w:rsidRPr="00542CC0" w:rsidRDefault="0072682A" w:rsidP="00542CC0">
      <w:pPr>
        <w:autoSpaceDE w:val="0"/>
        <w:autoSpaceDN w:val="0"/>
        <w:adjustRightInd w:val="0"/>
        <w:spacing w:after="0"/>
        <w:ind w:firstLine="709"/>
        <w:jc w:val="both"/>
        <w:rPr>
          <w:rFonts w:ascii="Arial" w:eastAsia="Calibri" w:hAnsi="Arial" w:cs="Arial"/>
          <w:sz w:val="24"/>
          <w:szCs w:val="24"/>
        </w:rPr>
      </w:pPr>
      <w:r w:rsidRPr="00542CC0">
        <w:rPr>
          <w:rFonts w:ascii="Arial" w:eastAsia="Calibri" w:hAnsi="Arial" w:cs="Arial"/>
          <w:sz w:val="24"/>
          <w:szCs w:val="24"/>
        </w:rPr>
        <w:t>93. Результатом административной процедуры является выдача (направление) градостроительного плана земельного участка заявителю.</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lang w:eastAsia="en-US"/>
        </w:rPr>
      </w:pPr>
      <w:r w:rsidRPr="00542CC0">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72682A" w:rsidRPr="00542CC0" w:rsidRDefault="0072682A" w:rsidP="00542CC0">
      <w:pPr>
        <w:autoSpaceDE w:val="0"/>
        <w:autoSpaceDN w:val="0"/>
        <w:adjustRightInd w:val="0"/>
        <w:spacing w:after="0"/>
        <w:ind w:firstLine="709"/>
        <w:jc w:val="both"/>
        <w:rPr>
          <w:rFonts w:ascii="Arial" w:eastAsia="Calibri" w:hAnsi="Arial" w:cs="Arial"/>
          <w:sz w:val="24"/>
          <w:szCs w:val="24"/>
        </w:rPr>
      </w:pPr>
      <w:r w:rsidRPr="00542CC0">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2682A" w:rsidRPr="00542CC0" w:rsidRDefault="0072682A" w:rsidP="00542CC0">
      <w:pPr>
        <w:widowControl w:val="0"/>
        <w:autoSpaceDE w:val="0"/>
        <w:autoSpaceDN w:val="0"/>
        <w:adjustRightInd w:val="0"/>
        <w:spacing w:after="0"/>
        <w:jc w:val="both"/>
        <w:rPr>
          <w:rFonts w:ascii="Arial" w:hAnsi="Arial" w:cs="Arial"/>
          <w:sz w:val="24"/>
          <w:szCs w:val="24"/>
          <w:lang w:eastAsia="en-US"/>
        </w:rPr>
      </w:pPr>
      <w:bookmarkStart w:id="32" w:name="Par398"/>
      <w:bookmarkEnd w:id="32"/>
    </w:p>
    <w:p w:rsidR="000C0D8B" w:rsidRDefault="0072682A" w:rsidP="00064E4F">
      <w:pPr>
        <w:widowControl w:val="0"/>
        <w:autoSpaceDE w:val="0"/>
        <w:autoSpaceDN w:val="0"/>
        <w:adjustRightInd w:val="0"/>
        <w:spacing w:after="0"/>
        <w:jc w:val="center"/>
        <w:outlineLvl w:val="2"/>
        <w:rPr>
          <w:rFonts w:ascii="Arial" w:hAnsi="Arial" w:cs="Arial"/>
          <w:sz w:val="24"/>
          <w:szCs w:val="24"/>
        </w:rPr>
      </w:pPr>
      <w:bookmarkStart w:id="33" w:name="Par410"/>
      <w:bookmarkEnd w:id="33"/>
      <w:r w:rsidRPr="00542CC0">
        <w:rPr>
          <w:rFonts w:ascii="Arial" w:hAnsi="Arial" w:cs="Arial"/>
          <w:sz w:val="24"/>
          <w:szCs w:val="24"/>
        </w:rPr>
        <w:t>Раздел IV. Ф</w:t>
      </w:r>
      <w:r w:rsidR="000C0D8B">
        <w:rPr>
          <w:rFonts w:ascii="Arial" w:hAnsi="Arial" w:cs="Arial"/>
          <w:sz w:val="24"/>
          <w:szCs w:val="24"/>
        </w:rPr>
        <w:t xml:space="preserve">ормы контроля за предоставлением муниципальной услуги </w:t>
      </w:r>
      <w:bookmarkStart w:id="34" w:name="Par413"/>
      <w:bookmarkEnd w:id="34"/>
    </w:p>
    <w:p w:rsidR="00AB1AAE" w:rsidRDefault="00AB1AAE" w:rsidP="00064E4F">
      <w:pPr>
        <w:widowControl w:val="0"/>
        <w:autoSpaceDE w:val="0"/>
        <w:autoSpaceDN w:val="0"/>
        <w:adjustRightInd w:val="0"/>
        <w:spacing w:after="0"/>
        <w:jc w:val="center"/>
        <w:outlineLvl w:val="2"/>
        <w:rPr>
          <w:rFonts w:ascii="Arial" w:hAnsi="Arial" w:cs="Arial"/>
          <w:sz w:val="24"/>
          <w:szCs w:val="24"/>
        </w:rPr>
      </w:pPr>
    </w:p>
    <w:p w:rsidR="0072682A" w:rsidRDefault="0072682A" w:rsidP="00064E4F">
      <w:pPr>
        <w:widowControl w:val="0"/>
        <w:autoSpaceDE w:val="0"/>
        <w:autoSpaceDN w:val="0"/>
        <w:adjustRightInd w:val="0"/>
        <w:spacing w:after="0"/>
        <w:jc w:val="center"/>
        <w:outlineLvl w:val="2"/>
        <w:rPr>
          <w:rFonts w:ascii="Arial" w:hAnsi="Arial" w:cs="Arial"/>
          <w:sz w:val="24"/>
          <w:szCs w:val="24"/>
        </w:rPr>
      </w:pPr>
      <w:r w:rsidRPr="00542CC0">
        <w:rPr>
          <w:rFonts w:ascii="Arial" w:hAnsi="Arial" w:cs="Arial"/>
          <w:sz w:val="24"/>
          <w:szCs w:val="24"/>
        </w:rPr>
        <w:lastRenderedPageBreak/>
        <w:t>Глава 24. П</w:t>
      </w:r>
      <w:r w:rsidR="000C0D8B">
        <w:rPr>
          <w:rFonts w:ascii="Arial" w:hAnsi="Arial" w:cs="Arial"/>
          <w:sz w:val="24"/>
          <w:szCs w:val="24"/>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B1AAE">
        <w:rPr>
          <w:rFonts w:ascii="Arial" w:hAnsi="Arial" w:cs="Arial"/>
          <w:sz w:val="24"/>
          <w:szCs w:val="24"/>
        </w:rPr>
        <w:t xml:space="preserve"> </w:t>
      </w:r>
    </w:p>
    <w:p w:rsidR="0072682A" w:rsidRPr="00542CC0" w:rsidRDefault="00064E4F" w:rsidP="00542CC0">
      <w:pPr>
        <w:widowControl w:val="0"/>
        <w:autoSpaceDE w:val="0"/>
        <w:autoSpaceDN w:val="0"/>
        <w:adjustRightInd w:val="0"/>
        <w:spacing w:after="0"/>
        <w:ind w:firstLine="709"/>
        <w:jc w:val="both"/>
        <w:rPr>
          <w:rFonts w:ascii="Arial" w:hAnsi="Arial" w:cs="Arial"/>
          <w:sz w:val="24"/>
          <w:szCs w:val="24"/>
          <w:lang w:eastAsia="ko-KR"/>
        </w:rPr>
      </w:pPr>
      <w:r>
        <w:rPr>
          <w:rFonts w:ascii="Arial" w:hAnsi="Arial" w:cs="Arial"/>
          <w:sz w:val="24"/>
          <w:szCs w:val="24"/>
          <w:lang w:eastAsia="ko-KR"/>
        </w:rPr>
        <w:t xml:space="preserve">94. </w:t>
      </w:r>
      <w:r w:rsidR="0072682A" w:rsidRPr="00542CC0">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2682A" w:rsidRPr="00542CC0" w:rsidRDefault="00064E4F" w:rsidP="00542CC0">
      <w:pPr>
        <w:autoSpaceDE w:val="0"/>
        <w:autoSpaceDN w:val="0"/>
        <w:adjustRightInd w:val="0"/>
        <w:spacing w:after="0"/>
        <w:ind w:firstLine="709"/>
        <w:jc w:val="both"/>
        <w:rPr>
          <w:rFonts w:ascii="Arial" w:hAnsi="Arial" w:cs="Arial"/>
          <w:color w:val="000000"/>
          <w:sz w:val="24"/>
          <w:szCs w:val="24"/>
        </w:rPr>
      </w:pPr>
      <w:r>
        <w:rPr>
          <w:rFonts w:ascii="Arial" w:hAnsi="Arial" w:cs="Arial"/>
          <w:sz w:val="24"/>
          <w:szCs w:val="24"/>
          <w:lang w:eastAsia="ko-KR"/>
        </w:rPr>
        <w:t xml:space="preserve">95. </w:t>
      </w:r>
      <w:r w:rsidR="0072682A" w:rsidRPr="00542CC0">
        <w:rPr>
          <w:rFonts w:ascii="Arial" w:hAnsi="Arial" w:cs="Arial"/>
          <w:color w:val="000000"/>
          <w:sz w:val="24"/>
          <w:szCs w:val="24"/>
        </w:rPr>
        <w:t>Основными задачами текущего контроля являются:</w:t>
      </w:r>
    </w:p>
    <w:p w:rsidR="0072682A" w:rsidRPr="00542CC0" w:rsidRDefault="00064E4F" w:rsidP="00542CC0">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а) </w:t>
      </w:r>
      <w:r w:rsidR="0072682A" w:rsidRPr="00542CC0">
        <w:rPr>
          <w:rFonts w:ascii="Arial" w:hAnsi="Arial" w:cs="Arial"/>
          <w:color w:val="000000"/>
          <w:sz w:val="24"/>
          <w:szCs w:val="24"/>
        </w:rPr>
        <w:t>обеспечение своевременного и качественного предоставления муниципальной услуги;</w:t>
      </w:r>
    </w:p>
    <w:p w:rsidR="0072682A" w:rsidRPr="00542CC0" w:rsidRDefault="00064E4F" w:rsidP="00542CC0">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б) </w:t>
      </w:r>
      <w:r w:rsidR="0072682A" w:rsidRPr="00542CC0">
        <w:rPr>
          <w:rFonts w:ascii="Arial" w:hAnsi="Arial" w:cs="Arial"/>
          <w:color w:val="000000"/>
          <w:sz w:val="24"/>
          <w:szCs w:val="24"/>
        </w:rPr>
        <w:t>выявление нарушений в сроках и качестве предоставления муниципальной услуги;</w:t>
      </w:r>
    </w:p>
    <w:p w:rsidR="0072682A" w:rsidRPr="00542CC0" w:rsidRDefault="00064E4F" w:rsidP="00542CC0">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в) </w:t>
      </w:r>
      <w:r w:rsidR="0072682A" w:rsidRPr="00542CC0">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72682A" w:rsidRPr="00542CC0" w:rsidRDefault="00064E4F" w:rsidP="00542CC0">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г) </w:t>
      </w:r>
      <w:r w:rsidR="0072682A" w:rsidRPr="00542CC0">
        <w:rPr>
          <w:rFonts w:ascii="Arial" w:hAnsi="Arial" w:cs="Arial"/>
          <w:color w:val="000000"/>
          <w:sz w:val="24"/>
          <w:szCs w:val="24"/>
        </w:rPr>
        <w:t>принятие мер по надлежащему предоставлению муниципальной услуги.</w:t>
      </w:r>
    </w:p>
    <w:p w:rsidR="0072682A" w:rsidRPr="00542CC0" w:rsidRDefault="00064E4F" w:rsidP="00542CC0">
      <w:pPr>
        <w:pStyle w:val="ConsPlusNormal"/>
        <w:ind w:firstLine="709"/>
        <w:jc w:val="both"/>
        <w:rPr>
          <w:sz w:val="24"/>
          <w:szCs w:val="24"/>
          <w:lang w:eastAsia="ko-KR"/>
        </w:rPr>
      </w:pPr>
      <w:r>
        <w:rPr>
          <w:sz w:val="24"/>
          <w:szCs w:val="24"/>
          <w:lang w:eastAsia="ko-KR"/>
        </w:rPr>
        <w:t xml:space="preserve">96. </w:t>
      </w:r>
      <w:r w:rsidR="0072682A" w:rsidRPr="00542CC0">
        <w:rPr>
          <w:sz w:val="24"/>
          <w:szCs w:val="24"/>
          <w:lang w:eastAsia="ko-KR"/>
        </w:rPr>
        <w:t>Текущий контроль осуществляется на постоянной основе.</w:t>
      </w:r>
    </w:p>
    <w:p w:rsidR="0072682A" w:rsidRPr="00542CC0" w:rsidRDefault="0072682A" w:rsidP="00542CC0">
      <w:pPr>
        <w:pStyle w:val="ConsPlusNormal"/>
        <w:ind w:firstLine="709"/>
        <w:jc w:val="both"/>
        <w:rPr>
          <w:sz w:val="24"/>
          <w:szCs w:val="24"/>
          <w:lang w:eastAsia="ko-KR"/>
        </w:rPr>
      </w:pPr>
    </w:p>
    <w:p w:rsidR="0072682A" w:rsidRPr="00542CC0" w:rsidRDefault="0072682A" w:rsidP="00064E4F">
      <w:pPr>
        <w:widowControl w:val="0"/>
        <w:autoSpaceDE w:val="0"/>
        <w:autoSpaceDN w:val="0"/>
        <w:adjustRightInd w:val="0"/>
        <w:spacing w:after="0"/>
        <w:jc w:val="center"/>
        <w:outlineLvl w:val="2"/>
        <w:rPr>
          <w:rFonts w:ascii="Arial" w:hAnsi="Arial" w:cs="Arial"/>
          <w:sz w:val="24"/>
          <w:szCs w:val="24"/>
        </w:rPr>
      </w:pPr>
      <w:bookmarkStart w:id="35" w:name="Par427"/>
      <w:bookmarkEnd w:id="35"/>
      <w:r w:rsidRPr="00542CC0">
        <w:rPr>
          <w:rFonts w:ascii="Arial" w:hAnsi="Arial" w:cs="Arial"/>
          <w:sz w:val="24"/>
          <w:szCs w:val="24"/>
        </w:rPr>
        <w:t>Глава 25. П</w:t>
      </w:r>
      <w:r w:rsidR="00AB1AAE">
        <w:rPr>
          <w:rFonts w:ascii="Arial" w:hAnsi="Arial" w:cs="Arial"/>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2682A" w:rsidRPr="00542CC0" w:rsidRDefault="00064E4F" w:rsidP="00542CC0">
      <w:pPr>
        <w:pStyle w:val="ConsPlusNormal"/>
        <w:ind w:firstLine="709"/>
        <w:jc w:val="both"/>
        <w:rPr>
          <w:sz w:val="24"/>
          <w:szCs w:val="24"/>
          <w:lang w:eastAsia="ko-KR"/>
        </w:rPr>
      </w:pPr>
      <w:bookmarkStart w:id="36" w:name="Par439"/>
      <w:bookmarkEnd w:id="36"/>
      <w:r>
        <w:rPr>
          <w:sz w:val="24"/>
          <w:szCs w:val="24"/>
          <w:lang w:eastAsia="ko-KR"/>
        </w:rPr>
        <w:t xml:space="preserve">97. </w:t>
      </w:r>
      <w:r w:rsidR="0072682A" w:rsidRPr="00542CC0">
        <w:rPr>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2682A" w:rsidRPr="00542CC0" w:rsidRDefault="00064E4F" w:rsidP="00542CC0">
      <w:pPr>
        <w:pStyle w:val="ConsPlusNormal"/>
        <w:ind w:firstLine="709"/>
        <w:jc w:val="both"/>
        <w:rPr>
          <w:sz w:val="24"/>
          <w:szCs w:val="24"/>
          <w:lang w:eastAsia="ko-KR"/>
        </w:rPr>
      </w:pPr>
      <w:r>
        <w:rPr>
          <w:sz w:val="24"/>
          <w:szCs w:val="24"/>
          <w:lang w:eastAsia="ko-KR"/>
        </w:rPr>
        <w:t xml:space="preserve">98. </w:t>
      </w:r>
      <w:r w:rsidR="0072682A" w:rsidRPr="00542CC0">
        <w:rPr>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2682A" w:rsidRPr="00542CC0" w:rsidRDefault="00064E4F" w:rsidP="00542CC0">
      <w:pPr>
        <w:pStyle w:val="ConsPlusNormal"/>
        <w:ind w:firstLine="709"/>
        <w:jc w:val="both"/>
        <w:rPr>
          <w:sz w:val="24"/>
          <w:szCs w:val="24"/>
          <w:lang w:eastAsia="ko-KR"/>
        </w:rPr>
      </w:pPr>
      <w:r>
        <w:rPr>
          <w:sz w:val="24"/>
          <w:szCs w:val="24"/>
          <w:lang w:eastAsia="ko-KR"/>
        </w:rPr>
        <w:t xml:space="preserve">99. </w:t>
      </w:r>
      <w:r w:rsidR="0072682A" w:rsidRPr="00542CC0">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2682A" w:rsidRPr="00542CC0" w:rsidRDefault="00064E4F" w:rsidP="00542CC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100. </w:t>
      </w:r>
      <w:r w:rsidR="0072682A" w:rsidRPr="00542CC0">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2682A" w:rsidRPr="00542CC0" w:rsidRDefault="00064E4F" w:rsidP="00542CC0">
      <w:pPr>
        <w:pStyle w:val="ConsPlusNormal"/>
        <w:ind w:firstLine="709"/>
        <w:jc w:val="both"/>
        <w:rPr>
          <w:sz w:val="24"/>
          <w:szCs w:val="24"/>
          <w:lang w:eastAsia="ko-KR"/>
        </w:rPr>
      </w:pPr>
      <w:r>
        <w:rPr>
          <w:sz w:val="24"/>
          <w:szCs w:val="24"/>
          <w:lang w:eastAsia="ko-KR"/>
        </w:rPr>
        <w:t>101.</w:t>
      </w:r>
      <w:r w:rsidR="0072682A" w:rsidRPr="00542CC0">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2682A" w:rsidRPr="00542CC0" w:rsidRDefault="003F5E30"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102. </w:t>
      </w:r>
      <w:r w:rsidR="0072682A" w:rsidRPr="00542CC0">
        <w:rPr>
          <w:rFonts w:ascii="Arial" w:hAnsi="Arial" w:cs="Arial"/>
          <w:sz w:val="24"/>
          <w:szCs w:val="24"/>
        </w:rPr>
        <w:t xml:space="preserve">Заявитель уведомляется о результатах проверки в течение 10 </w:t>
      </w:r>
      <w:r w:rsidR="0072682A" w:rsidRPr="00542CC0">
        <w:rPr>
          <w:rFonts w:ascii="Arial" w:hAnsi="Arial" w:cs="Arial"/>
          <w:sz w:val="24"/>
          <w:szCs w:val="24"/>
        </w:rPr>
        <w:lastRenderedPageBreak/>
        <w:t>календарных дней со дня принятия соответствующего решения.</w:t>
      </w:r>
    </w:p>
    <w:p w:rsidR="0072682A" w:rsidRPr="00542CC0" w:rsidRDefault="003F5E30"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103. </w:t>
      </w:r>
      <w:r w:rsidR="0072682A" w:rsidRPr="00542CC0">
        <w:rPr>
          <w:rFonts w:ascii="Arial" w:hAnsi="Arial" w:cs="Arial"/>
          <w:sz w:val="24"/>
          <w:szCs w:val="24"/>
        </w:rPr>
        <w:t xml:space="preserve">Внеплановые проверки осуществляются по решению руководителя </w:t>
      </w:r>
      <w:r w:rsidR="0072682A" w:rsidRPr="00542CC0">
        <w:rPr>
          <w:rFonts w:ascii="Arial" w:hAnsi="Arial" w:cs="Arial"/>
          <w:sz w:val="24"/>
          <w:szCs w:val="24"/>
          <w:lang w:eastAsia="ko-KR"/>
        </w:rPr>
        <w:t xml:space="preserve">уполномоченного органа </w:t>
      </w:r>
      <w:r w:rsidR="0072682A" w:rsidRPr="00542CC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2682A" w:rsidRPr="00542CC0">
        <w:rPr>
          <w:rFonts w:ascii="Arial" w:hAnsi="Arial" w:cs="Arial"/>
          <w:sz w:val="24"/>
          <w:szCs w:val="24"/>
          <w:lang w:eastAsia="ko-KR"/>
        </w:rPr>
        <w:t>уполномоченного органа</w:t>
      </w:r>
      <w:r w:rsidR="0072682A" w:rsidRPr="00542CC0">
        <w:rPr>
          <w:rFonts w:ascii="Arial" w:hAnsi="Arial" w:cs="Arial"/>
          <w:sz w:val="24"/>
          <w:szCs w:val="24"/>
        </w:rPr>
        <w:t>.</w:t>
      </w:r>
    </w:p>
    <w:p w:rsidR="0072682A" w:rsidRPr="00542CC0" w:rsidRDefault="003F5E30"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104. </w:t>
      </w:r>
      <w:r w:rsidR="0072682A" w:rsidRPr="00542CC0">
        <w:rPr>
          <w:rFonts w:ascii="Arial" w:hAnsi="Arial" w:cs="Arial"/>
          <w:sz w:val="24"/>
          <w:szCs w:val="24"/>
        </w:rPr>
        <w:t xml:space="preserve">Плановые проверки осуществляются на основании полугодовых или годовых планов работы </w:t>
      </w:r>
      <w:r w:rsidR="0072682A" w:rsidRPr="00542CC0">
        <w:rPr>
          <w:rFonts w:ascii="Arial" w:hAnsi="Arial" w:cs="Arial"/>
          <w:sz w:val="24"/>
          <w:szCs w:val="24"/>
          <w:lang w:eastAsia="ko-KR"/>
        </w:rPr>
        <w:t>уполномоченного органа</w:t>
      </w:r>
      <w:r w:rsidR="0072682A" w:rsidRPr="00542CC0">
        <w:rPr>
          <w:rFonts w:ascii="Arial" w:hAnsi="Arial" w:cs="Arial"/>
          <w:sz w:val="24"/>
          <w:szCs w:val="24"/>
        </w:rPr>
        <w:t>.</w:t>
      </w:r>
    </w:p>
    <w:p w:rsidR="0072682A" w:rsidRPr="00542CC0" w:rsidRDefault="003F5E30"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105. </w:t>
      </w:r>
      <w:r w:rsidR="0072682A" w:rsidRPr="00542CC0">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2682A" w:rsidRPr="00542CC0" w:rsidRDefault="0072682A" w:rsidP="00542CC0">
      <w:pPr>
        <w:pStyle w:val="ConsPlusNormal"/>
        <w:ind w:firstLine="709"/>
        <w:jc w:val="both"/>
        <w:rPr>
          <w:sz w:val="24"/>
          <w:szCs w:val="24"/>
          <w:lang w:eastAsia="ko-KR"/>
        </w:rPr>
      </w:pPr>
    </w:p>
    <w:p w:rsidR="0072682A" w:rsidRPr="00542CC0" w:rsidRDefault="0072682A" w:rsidP="003F5E30">
      <w:pPr>
        <w:widowControl w:val="0"/>
        <w:autoSpaceDE w:val="0"/>
        <w:autoSpaceDN w:val="0"/>
        <w:adjustRightInd w:val="0"/>
        <w:spacing w:after="0"/>
        <w:jc w:val="center"/>
        <w:outlineLvl w:val="2"/>
        <w:rPr>
          <w:rFonts w:ascii="Arial" w:hAnsi="Arial" w:cs="Arial"/>
          <w:sz w:val="24"/>
          <w:szCs w:val="24"/>
        </w:rPr>
      </w:pPr>
      <w:r w:rsidRPr="00542CC0">
        <w:rPr>
          <w:rFonts w:ascii="Arial" w:hAnsi="Arial" w:cs="Arial"/>
          <w:sz w:val="24"/>
          <w:szCs w:val="24"/>
        </w:rPr>
        <w:t>Глава 26. О</w:t>
      </w:r>
      <w:r w:rsidR="001D17EE">
        <w:rPr>
          <w:rFonts w:ascii="Arial" w:hAnsi="Arial" w:cs="Arial"/>
          <w:sz w:val="24"/>
          <w:szCs w:val="24"/>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72682A" w:rsidRPr="00542CC0" w:rsidRDefault="003F5E30" w:rsidP="00542CC0">
      <w:pPr>
        <w:pStyle w:val="ConsPlusNormal"/>
        <w:ind w:firstLine="709"/>
        <w:jc w:val="both"/>
        <w:rPr>
          <w:sz w:val="24"/>
          <w:szCs w:val="24"/>
          <w:lang w:eastAsia="ko-KR"/>
        </w:rPr>
      </w:pPr>
      <w:r>
        <w:rPr>
          <w:sz w:val="24"/>
          <w:szCs w:val="24"/>
          <w:lang w:eastAsia="ko-KR"/>
        </w:rPr>
        <w:t xml:space="preserve">106. </w:t>
      </w:r>
      <w:r w:rsidR="0072682A" w:rsidRPr="00542CC0">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2682A" w:rsidRPr="00542CC0" w:rsidRDefault="003F5E30" w:rsidP="00542CC0">
      <w:pPr>
        <w:pStyle w:val="ConsPlusNormal"/>
        <w:ind w:firstLine="709"/>
        <w:jc w:val="both"/>
        <w:rPr>
          <w:sz w:val="24"/>
          <w:szCs w:val="24"/>
          <w:lang w:eastAsia="ko-KR"/>
        </w:rPr>
      </w:pPr>
      <w:r>
        <w:rPr>
          <w:sz w:val="24"/>
          <w:szCs w:val="24"/>
          <w:lang w:eastAsia="ko-KR"/>
        </w:rPr>
        <w:t xml:space="preserve">107. </w:t>
      </w:r>
      <w:r w:rsidR="0072682A" w:rsidRPr="00542CC0">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2682A" w:rsidRPr="00542CC0" w:rsidRDefault="0072682A" w:rsidP="00542CC0">
      <w:pPr>
        <w:pStyle w:val="ConsPlusNormal"/>
        <w:ind w:firstLine="709"/>
        <w:jc w:val="both"/>
        <w:rPr>
          <w:sz w:val="24"/>
          <w:szCs w:val="24"/>
          <w:lang w:eastAsia="ko-KR"/>
        </w:rPr>
      </w:pPr>
    </w:p>
    <w:p w:rsidR="0072682A" w:rsidRDefault="0072682A" w:rsidP="003F5E30">
      <w:pPr>
        <w:widowControl w:val="0"/>
        <w:autoSpaceDE w:val="0"/>
        <w:autoSpaceDN w:val="0"/>
        <w:adjustRightInd w:val="0"/>
        <w:spacing w:after="0"/>
        <w:jc w:val="center"/>
        <w:outlineLvl w:val="2"/>
        <w:rPr>
          <w:rFonts w:ascii="Arial" w:hAnsi="Arial" w:cs="Arial"/>
          <w:sz w:val="24"/>
          <w:szCs w:val="24"/>
        </w:rPr>
      </w:pPr>
      <w:bookmarkStart w:id="37" w:name="Par447"/>
      <w:bookmarkEnd w:id="37"/>
      <w:r w:rsidRPr="00542CC0">
        <w:rPr>
          <w:rFonts w:ascii="Arial" w:hAnsi="Arial" w:cs="Arial"/>
          <w:sz w:val="24"/>
          <w:szCs w:val="24"/>
        </w:rPr>
        <w:t>Глава 27. П</w:t>
      </w:r>
      <w:r w:rsidR="001D17EE">
        <w:rPr>
          <w:rFonts w:ascii="Arial" w:hAnsi="Arial" w:cs="Arial"/>
          <w:sz w:val="24"/>
          <w:szCs w:val="24"/>
        </w:rPr>
        <w:t>оложения, характеризующие требования к порядку и формам контроля за предоставлением муниципальной услуги</w:t>
      </w:r>
      <w:r w:rsidR="008C264A">
        <w:rPr>
          <w:rFonts w:ascii="Arial" w:hAnsi="Arial" w:cs="Arial"/>
          <w:sz w:val="24"/>
          <w:szCs w:val="24"/>
        </w:rPr>
        <w:t xml:space="preserve">, в том числе со стороны заявителей, их объединений и организаций </w:t>
      </w:r>
    </w:p>
    <w:p w:rsidR="0072682A" w:rsidRPr="00542CC0" w:rsidRDefault="003F5E30"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lang w:eastAsia="ko-KR"/>
        </w:rPr>
        <w:t xml:space="preserve">108. </w:t>
      </w:r>
      <w:r w:rsidR="0072682A" w:rsidRPr="00542CC0">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542CC0">
        <w:rPr>
          <w:rFonts w:ascii="Arial" w:hAnsi="Arial" w:cs="Arial"/>
          <w:sz w:val="24"/>
          <w:szCs w:val="24"/>
          <w:lang w:eastAsia="ko-KR"/>
        </w:rPr>
        <w:t>уполномоченного органа</w:t>
      </w:r>
      <w:r w:rsidRPr="00542CC0">
        <w:rPr>
          <w:rFonts w:ascii="Arial" w:hAnsi="Arial" w:cs="Arial"/>
          <w:sz w:val="24"/>
          <w:szCs w:val="24"/>
        </w:rPr>
        <w:t>, его должностных лиц;</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некорректного поведения должностных лиц </w:t>
      </w:r>
      <w:r w:rsidRPr="00542CC0">
        <w:rPr>
          <w:rFonts w:ascii="Arial" w:hAnsi="Arial" w:cs="Arial"/>
          <w:sz w:val="24"/>
          <w:szCs w:val="24"/>
          <w:lang w:eastAsia="ko-KR"/>
        </w:rPr>
        <w:t>уполномоченного органа</w:t>
      </w:r>
      <w:r w:rsidRPr="00542CC0">
        <w:rPr>
          <w:rFonts w:ascii="Arial" w:hAnsi="Arial" w:cs="Arial"/>
          <w:sz w:val="24"/>
          <w:szCs w:val="24"/>
        </w:rPr>
        <w:t>, нарушения правил служебной этики при предоставлении муниципальной услуги.</w:t>
      </w:r>
    </w:p>
    <w:p w:rsidR="0072682A" w:rsidRPr="00542CC0" w:rsidRDefault="003F5E30" w:rsidP="00542CC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109. </w:t>
      </w:r>
      <w:r w:rsidR="0072682A" w:rsidRPr="00542CC0">
        <w:rPr>
          <w:rFonts w:ascii="Arial" w:hAnsi="Arial" w:cs="Arial"/>
          <w:sz w:val="24"/>
          <w:szCs w:val="24"/>
        </w:rPr>
        <w:t>Информацию, указанную в пункте 108</w:t>
      </w:r>
      <w:hyperlink w:anchor="Par401" w:history="1"/>
      <w:r w:rsidR="0072682A" w:rsidRPr="00542CC0">
        <w:rPr>
          <w:rFonts w:ascii="Arial" w:hAnsi="Arial" w:cs="Arial"/>
          <w:sz w:val="24"/>
          <w:szCs w:val="24"/>
        </w:rPr>
        <w:t xml:space="preserve"> настоящего административного регламента, заявители могут сообщить по телефонам </w:t>
      </w:r>
      <w:r w:rsidR="0072682A" w:rsidRPr="00542CC0">
        <w:rPr>
          <w:rFonts w:ascii="Arial" w:hAnsi="Arial" w:cs="Arial"/>
          <w:sz w:val="24"/>
          <w:szCs w:val="24"/>
          <w:lang w:eastAsia="ko-KR"/>
        </w:rPr>
        <w:t>уполномоченного органа</w:t>
      </w:r>
      <w:r w:rsidR="0072682A" w:rsidRPr="00542CC0">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110. Срок рассмотрения обращений со стороны граждан, их объединений и организаций составляет 30 календарных дней с момента их регистрации.</w:t>
      </w:r>
    </w:p>
    <w:p w:rsidR="0072682A" w:rsidRPr="00542CC0" w:rsidRDefault="0072682A" w:rsidP="00542CC0">
      <w:pPr>
        <w:widowControl w:val="0"/>
        <w:autoSpaceDE w:val="0"/>
        <w:autoSpaceDN w:val="0"/>
        <w:adjustRightInd w:val="0"/>
        <w:spacing w:after="0"/>
        <w:ind w:firstLine="709"/>
        <w:jc w:val="both"/>
        <w:rPr>
          <w:rFonts w:ascii="Arial" w:hAnsi="Arial" w:cs="Arial"/>
          <w:sz w:val="24"/>
          <w:szCs w:val="24"/>
        </w:rPr>
      </w:pPr>
      <w:r w:rsidRPr="00542CC0">
        <w:rPr>
          <w:rFonts w:ascii="Arial" w:hAnsi="Arial" w:cs="Arial"/>
          <w:sz w:val="24"/>
          <w:szCs w:val="24"/>
        </w:rPr>
        <w:t xml:space="preserve">Днем регистрации обращения является день его поступления в уполномоченный орган (до 16-00). При поступлении обращения после 16-00 его </w:t>
      </w:r>
      <w:r w:rsidRPr="00542CC0">
        <w:rPr>
          <w:rFonts w:ascii="Arial" w:hAnsi="Arial" w:cs="Arial"/>
          <w:sz w:val="24"/>
          <w:szCs w:val="24"/>
        </w:rPr>
        <w:lastRenderedPageBreak/>
        <w:t>регистрация происходит следующим рабочим днем.</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111. </w:t>
      </w:r>
      <w:r w:rsidR="0072682A" w:rsidRPr="00542CC0">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72682A" w:rsidRPr="00542CC0" w:rsidRDefault="0072682A" w:rsidP="00542CC0">
      <w:pPr>
        <w:widowControl w:val="0"/>
        <w:autoSpaceDE w:val="0"/>
        <w:autoSpaceDN w:val="0"/>
        <w:adjustRightInd w:val="0"/>
        <w:spacing w:after="0"/>
        <w:jc w:val="both"/>
        <w:outlineLvl w:val="2"/>
        <w:rPr>
          <w:rFonts w:ascii="Arial" w:hAnsi="Arial" w:cs="Arial"/>
          <w:sz w:val="24"/>
          <w:szCs w:val="24"/>
        </w:rPr>
      </w:pPr>
    </w:p>
    <w:p w:rsidR="0072682A" w:rsidRDefault="0072682A" w:rsidP="00A719EC">
      <w:pPr>
        <w:widowControl w:val="0"/>
        <w:autoSpaceDE w:val="0"/>
        <w:autoSpaceDN w:val="0"/>
        <w:adjustRightInd w:val="0"/>
        <w:spacing w:after="0"/>
        <w:jc w:val="center"/>
        <w:outlineLvl w:val="2"/>
        <w:rPr>
          <w:rFonts w:ascii="Arial" w:hAnsi="Arial" w:cs="Arial"/>
          <w:sz w:val="24"/>
          <w:szCs w:val="24"/>
        </w:rPr>
      </w:pPr>
      <w:bookmarkStart w:id="38" w:name="Par454"/>
      <w:bookmarkEnd w:id="38"/>
      <w:r w:rsidRPr="00542CC0">
        <w:rPr>
          <w:rFonts w:ascii="Arial" w:hAnsi="Arial" w:cs="Arial"/>
          <w:sz w:val="24"/>
          <w:szCs w:val="24"/>
        </w:rPr>
        <w:t>Раздел V. Д</w:t>
      </w:r>
      <w:r w:rsidR="008C264A">
        <w:rPr>
          <w:rFonts w:ascii="Arial" w:hAnsi="Arial" w:cs="Arial"/>
          <w:sz w:val="24"/>
          <w:szCs w:val="24"/>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уполномоченного органа </w:t>
      </w:r>
    </w:p>
    <w:p w:rsidR="0072682A" w:rsidRDefault="0072682A" w:rsidP="00A719EC">
      <w:pPr>
        <w:widowControl w:val="0"/>
        <w:autoSpaceDE w:val="0"/>
        <w:autoSpaceDN w:val="0"/>
        <w:adjustRightInd w:val="0"/>
        <w:spacing w:after="0"/>
        <w:jc w:val="both"/>
        <w:outlineLvl w:val="2"/>
        <w:rPr>
          <w:rFonts w:ascii="Arial" w:hAnsi="Arial" w:cs="Arial"/>
          <w:sz w:val="24"/>
          <w:szCs w:val="24"/>
        </w:rPr>
      </w:pPr>
      <w:bookmarkStart w:id="39" w:name="Par459"/>
      <w:bookmarkEnd w:id="39"/>
      <w:r w:rsidRPr="00542CC0">
        <w:rPr>
          <w:rFonts w:ascii="Arial" w:hAnsi="Arial" w:cs="Arial"/>
          <w:sz w:val="24"/>
          <w:szCs w:val="24"/>
        </w:rPr>
        <w:t>Глава 28. О</w:t>
      </w:r>
      <w:r w:rsidR="008C264A">
        <w:rPr>
          <w:rFonts w:ascii="Arial" w:hAnsi="Arial" w:cs="Arial"/>
          <w:sz w:val="24"/>
          <w:szCs w:val="24"/>
        </w:rPr>
        <w:t>бжалование</w:t>
      </w:r>
      <w:r w:rsidR="00C73FF8">
        <w:rPr>
          <w:rFonts w:ascii="Arial" w:hAnsi="Arial" w:cs="Arial"/>
          <w:sz w:val="24"/>
          <w:szCs w:val="24"/>
        </w:rPr>
        <w:t xml:space="preserve"> решений и действий (бездействия</w:t>
      </w:r>
      <w:r w:rsidR="008C264A">
        <w:rPr>
          <w:rFonts w:ascii="Arial" w:hAnsi="Arial" w:cs="Arial"/>
          <w:sz w:val="24"/>
          <w:szCs w:val="24"/>
        </w:rPr>
        <w:t>)</w:t>
      </w:r>
      <w:r w:rsidR="00C73FF8">
        <w:rPr>
          <w:rFonts w:ascii="Arial" w:hAnsi="Arial" w:cs="Arial"/>
          <w:sz w:val="24"/>
          <w:szCs w:val="24"/>
        </w:rPr>
        <w:t xml:space="preserve"> уполномоченного органа, а также должностных лиц уполномоченного органа </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112. </w:t>
      </w:r>
      <w:r w:rsidR="0072682A" w:rsidRPr="00542CC0">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113. </w:t>
      </w:r>
      <w:r w:rsidR="0072682A" w:rsidRPr="00542CC0">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114. </w:t>
      </w:r>
      <w:r w:rsidR="0072682A" w:rsidRPr="00542CC0">
        <w:rPr>
          <w:sz w:val="24"/>
          <w:szCs w:val="24"/>
          <w:lang w:eastAsia="ko-KR"/>
        </w:rPr>
        <w:t>Информацию о порядке подачи и рассмотрения жалобы заинтересованные лица могут получить:</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а) </w:t>
      </w:r>
      <w:r w:rsidR="0072682A" w:rsidRPr="00542CC0">
        <w:rPr>
          <w:sz w:val="24"/>
          <w:szCs w:val="24"/>
          <w:lang w:eastAsia="ko-KR"/>
        </w:rPr>
        <w:t>на стендах, расположенных в помещениях, занимаемых уполномоченным органом;</w:t>
      </w:r>
    </w:p>
    <w:p w:rsidR="00C8340B" w:rsidRPr="00542CC0" w:rsidRDefault="00A719EC" w:rsidP="00542CC0">
      <w:pPr>
        <w:pStyle w:val="ConsPlusNormal"/>
        <w:ind w:firstLine="709"/>
        <w:jc w:val="both"/>
        <w:rPr>
          <w:sz w:val="24"/>
          <w:szCs w:val="24"/>
        </w:rPr>
      </w:pPr>
      <w:r>
        <w:rPr>
          <w:sz w:val="24"/>
          <w:szCs w:val="24"/>
          <w:lang w:eastAsia="ko-KR"/>
        </w:rPr>
        <w:t xml:space="preserve">б) </w:t>
      </w:r>
      <w:r w:rsidR="0072682A" w:rsidRPr="00542CC0">
        <w:rPr>
          <w:sz w:val="24"/>
          <w:szCs w:val="24"/>
          <w:lang w:eastAsia="ko-KR"/>
        </w:rPr>
        <w:t>на официальном сайте уполномоченного органа в информационно-телекоммуникационной сети «Интернет»</w:t>
      </w:r>
      <w:r w:rsidR="00C8340B" w:rsidRPr="00542CC0">
        <w:rPr>
          <w:sz w:val="24"/>
          <w:szCs w:val="24"/>
        </w:rPr>
        <w:t>.</w:t>
      </w:r>
      <w:r w:rsidR="004961AE" w:rsidRPr="00542CC0">
        <w:rPr>
          <w:sz w:val="24"/>
          <w:szCs w:val="24"/>
        </w:rPr>
        <w:t xml:space="preserve"> </w:t>
      </w:r>
      <w:r w:rsidR="004961AE" w:rsidRPr="00542CC0">
        <w:rPr>
          <w:sz w:val="24"/>
          <w:szCs w:val="24"/>
          <w:lang w:val="en-US"/>
        </w:rPr>
        <w:t>birulka</w:t>
      </w:r>
      <w:r w:rsidR="004961AE" w:rsidRPr="00542CC0">
        <w:rPr>
          <w:sz w:val="24"/>
          <w:szCs w:val="24"/>
        </w:rPr>
        <w:t>.3</w:t>
      </w:r>
      <w:r w:rsidR="004961AE" w:rsidRPr="00542CC0">
        <w:rPr>
          <w:sz w:val="24"/>
          <w:szCs w:val="24"/>
          <w:lang w:val="en-US"/>
        </w:rPr>
        <w:t>dn</w:t>
      </w:r>
      <w:r w:rsidR="004961AE" w:rsidRPr="00542CC0">
        <w:rPr>
          <w:sz w:val="24"/>
          <w:szCs w:val="24"/>
        </w:rPr>
        <w:t>.</w:t>
      </w:r>
      <w:r w:rsidR="004961AE" w:rsidRPr="00542CC0">
        <w:rPr>
          <w:sz w:val="24"/>
          <w:szCs w:val="24"/>
          <w:lang w:val="en-US"/>
        </w:rPr>
        <w:t>ru</w:t>
      </w:r>
      <w:r w:rsidR="00C8340B" w:rsidRPr="00542CC0">
        <w:rPr>
          <w:sz w:val="24"/>
          <w:szCs w:val="24"/>
        </w:rPr>
        <w:t>.</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в) </w:t>
      </w:r>
      <w:r w:rsidR="0072682A" w:rsidRPr="00542CC0">
        <w:rPr>
          <w:sz w:val="24"/>
          <w:szCs w:val="24"/>
          <w:lang w:eastAsia="ko-KR"/>
        </w:rPr>
        <w:t>посредством Портала.</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Заинтересованное лицо может обратиться с жалобой, в том числе в следующих случаях:</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а) </w:t>
      </w:r>
      <w:r w:rsidR="0072682A" w:rsidRPr="00542CC0">
        <w:rPr>
          <w:sz w:val="24"/>
          <w:szCs w:val="24"/>
          <w:lang w:eastAsia="ko-KR"/>
        </w:rPr>
        <w:t>нарушение срока регистрации заявления заявителя о предоставлении муниципальной услуги;</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б) </w:t>
      </w:r>
      <w:r w:rsidR="0072682A" w:rsidRPr="00542CC0">
        <w:rPr>
          <w:sz w:val="24"/>
          <w:szCs w:val="24"/>
          <w:lang w:eastAsia="ko-KR"/>
        </w:rPr>
        <w:t>нарушение срока предоставления муниципальной услуги;</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в) </w:t>
      </w:r>
      <w:r w:rsidR="0072682A" w:rsidRPr="00542CC0">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г) </w:t>
      </w:r>
      <w:r w:rsidR="0072682A" w:rsidRPr="00542CC0">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д) </w:t>
      </w:r>
      <w:r w:rsidR="0072682A" w:rsidRPr="00542CC0">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е) </w:t>
      </w:r>
      <w:r w:rsidR="0072682A" w:rsidRPr="00542CC0">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ж) </w:t>
      </w:r>
      <w:r w:rsidR="0072682A" w:rsidRPr="00542CC0">
        <w:rPr>
          <w:sz w:val="24"/>
          <w:szCs w:val="24"/>
          <w:lang w:eastAsia="ko-KR"/>
        </w:rPr>
        <w:t xml:space="preserve">отказ должностного лица уполномоченного органа в исправлении допущенных опечаток и ошибок в выданных в результате предоставления </w:t>
      </w:r>
      <w:r w:rsidR="0072682A" w:rsidRPr="00542CC0">
        <w:rPr>
          <w:sz w:val="24"/>
          <w:szCs w:val="24"/>
          <w:lang w:eastAsia="ko-KR"/>
        </w:rPr>
        <w:lastRenderedPageBreak/>
        <w:t>муниципальной услуги документах либо нарушение установленного срока таких исправлений.</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115. </w:t>
      </w:r>
      <w:r w:rsidR="0072682A" w:rsidRPr="00542CC0">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а) </w:t>
      </w:r>
      <w:r w:rsidR="0072682A" w:rsidRPr="00542CC0">
        <w:rPr>
          <w:sz w:val="24"/>
          <w:szCs w:val="24"/>
          <w:lang w:eastAsia="ko-KR"/>
        </w:rPr>
        <w:t>лично по адресу:</w:t>
      </w:r>
      <w:r w:rsidR="004961AE" w:rsidRPr="00542CC0">
        <w:rPr>
          <w:sz w:val="24"/>
          <w:szCs w:val="24"/>
          <w:lang w:eastAsia="ko-KR"/>
        </w:rPr>
        <w:t>с.Бирюлька, ул.Ленина ,41; телефон:83954093249</w:t>
      </w:r>
      <w:r w:rsidR="0072682A" w:rsidRPr="00542CC0">
        <w:rPr>
          <w:sz w:val="24"/>
          <w:szCs w:val="24"/>
          <w:lang w:eastAsia="ko-KR"/>
        </w:rPr>
        <w:t>;</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б) </w:t>
      </w:r>
      <w:r w:rsidR="0072682A" w:rsidRPr="00542CC0">
        <w:rPr>
          <w:sz w:val="24"/>
          <w:szCs w:val="24"/>
          <w:lang w:eastAsia="ko-KR"/>
        </w:rPr>
        <w:t>через организации почтовой связи;</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в) </w:t>
      </w:r>
      <w:r w:rsidR="0072682A" w:rsidRPr="00542CC0">
        <w:rPr>
          <w:sz w:val="24"/>
          <w:szCs w:val="24"/>
          <w:lang w:eastAsia="ko-KR"/>
        </w:rPr>
        <w:t>с использованием информационно-телекоммуникационной сети «Интернет»:</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 xml:space="preserve">электронная почта: </w:t>
      </w:r>
      <w:r w:rsidR="004961AE" w:rsidRPr="00542CC0">
        <w:rPr>
          <w:sz w:val="24"/>
          <w:szCs w:val="24"/>
          <w:lang w:val="en-US" w:eastAsia="ko-KR"/>
        </w:rPr>
        <w:t>birulka</w:t>
      </w:r>
      <w:r w:rsidR="004961AE" w:rsidRPr="00542CC0">
        <w:rPr>
          <w:sz w:val="24"/>
          <w:szCs w:val="24"/>
          <w:lang w:eastAsia="ko-KR"/>
        </w:rPr>
        <w:t>_</w:t>
      </w:r>
      <w:r w:rsidR="004961AE" w:rsidRPr="00542CC0">
        <w:rPr>
          <w:sz w:val="24"/>
          <w:szCs w:val="24"/>
          <w:lang w:val="en-US" w:eastAsia="ko-KR"/>
        </w:rPr>
        <w:t>adm</w:t>
      </w:r>
      <w:r w:rsidR="00C8340B" w:rsidRPr="00542CC0">
        <w:rPr>
          <w:sz w:val="24"/>
          <w:szCs w:val="24"/>
          <w:lang w:eastAsia="ko-KR"/>
        </w:rPr>
        <w:t>@</w:t>
      </w:r>
      <w:r w:rsidR="00CC1022" w:rsidRPr="00542CC0">
        <w:rPr>
          <w:sz w:val="24"/>
          <w:szCs w:val="24"/>
          <w:lang w:val="en-US" w:eastAsia="ko-KR"/>
        </w:rPr>
        <w:t>mail</w:t>
      </w:r>
      <w:r w:rsidR="00C8340B" w:rsidRPr="00542CC0">
        <w:rPr>
          <w:sz w:val="24"/>
          <w:szCs w:val="24"/>
          <w:lang w:eastAsia="ko-KR"/>
        </w:rPr>
        <w:t>.</w:t>
      </w:r>
      <w:r w:rsidR="00C8340B" w:rsidRPr="00542CC0">
        <w:rPr>
          <w:sz w:val="24"/>
          <w:szCs w:val="24"/>
          <w:lang w:val="en-US" w:eastAsia="ko-KR"/>
        </w:rPr>
        <w:t>ru</w:t>
      </w:r>
      <w:r w:rsidRPr="00542CC0">
        <w:rPr>
          <w:sz w:val="24"/>
          <w:szCs w:val="24"/>
          <w:lang w:eastAsia="ko-KR"/>
        </w:rPr>
        <w:t>;</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официальный сайт уполномоченного органа:</w:t>
      </w:r>
      <w:r w:rsidR="00CC1022" w:rsidRPr="00542CC0">
        <w:rPr>
          <w:sz w:val="24"/>
          <w:szCs w:val="24"/>
        </w:rPr>
        <w:t xml:space="preserve"> </w:t>
      </w:r>
      <w:r w:rsidR="00CC1022" w:rsidRPr="00542CC0">
        <w:rPr>
          <w:sz w:val="24"/>
          <w:szCs w:val="24"/>
          <w:lang w:val="en-US"/>
        </w:rPr>
        <w:t>birulka</w:t>
      </w:r>
      <w:r w:rsidR="00CC1022" w:rsidRPr="00542CC0">
        <w:rPr>
          <w:sz w:val="24"/>
          <w:szCs w:val="24"/>
        </w:rPr>
        <w:t>.3</w:t>
      </w:r>
      <w:r w:rsidR="00CC1022" w:rsidRPr="00542CC0">
        <w:rPr>
          <w:sz w:val="24"/>
          <w:szCs w:val="24"/>
          <w:lang w:val="en-US"/>
        </w:rPr>
        <w:t>dn</w:t>
      </w:r>
      <w:r w:rsidR="00CC1022" w:rsidRPr="00542CC0">
        <w:rPr>
          <w:sz w:val="24"/>
          <w:szCs w:val="24"/>
        </w:rPr>
        <w:t>.</w:t>
      </w:r>
      <w:r w:rsidR="00CC1022" w:rsidRPr="00542CC0">
        <w:rPr>
          <w:sz w:val="24"/>
          <w:szCs w:val="24"/>
          <w:lang w:val="en-US"/>
        </w:rPr>
        <w:t>ru</w:t>
      </w:r>
      <w:r w:rsidRPr="00542CC0">
        <w:rPr>
          <w:sz w:val="24"/>
          <w:szCs w:val="24"/>
          <w:lang w:eastAsia="ko-KR"/>
        </w:rPr>
        <w:t>;</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посредством Портала;</w:t>
      </w:r>
    </w:p>
    <w:p w:rsidR="0072682A" w:rsidRPr="00542CC0" w:rsidRDefault="00C73FF8" w:rsidP="00542CC0">
      <w:pPr>
        <w:pStyle w:val="ConsPlusNormal"/>
        <w:ind w:firstLine="709"/>
        <w:jc w:val="both"/>
        <w:rPr>
          <w:sz w:val="24"/>
          <w:szCs w:val="24"/>
          <w:lang w:eastAsia="ko-KR"/>
        </w:rPr>
      </w:pPr>
      <w:r>
        <w:rPr>
          <w:sz w:val="24"/>
          <w:szCs w:val="24"/>
          <w:lang w:eastAsia="ko-KR"/>
        </w:rPr>
        <w:t>г)</w:t>
      </w:r>
      <w:r w:rsidR="0072682A" w:rsidRPr="00542CC0">
        <w:rPr>
          <w:sz w:val="24"/>
          <w:szCs w:val="24"/>
          <w:lang w:eastAsia="ko-KR"/>
        </w:rPr>
        <w:t>через МФЦ.</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116. </w:t>
      </w:r>
      <w:r w:rsidR="0072682A" w:rsidRPr="00542CC0">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Прием жалоб осуществляется в соответствии с графиком приема заявителей.</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117. </w:t>
      </w:r>
      <w:r w:rsidR="0072682A" w:rsidRPr="00542CC0">
        <w:rPr>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118. </w:t>
      </w:r>
      <w:r w:rsidR="0072682A" w:rsidRPr="00542CC0">
        <w:rPr>
          <w:sz w:val="24"/>
          <w:szCs w:val="24"/>
          <w:lang w:eastAsia="ko-KR"/>
        </w:rPr>
        <w:t>Прием заинтересованных лиц (</w:t>
      </w:r>
      <w:r w:rsidR="00C8340B" w:rsidRPr="00542CC0">
        <w:rPr>
          <w:sz w:val="24"/>
          <w:szCs w:val="24"/>
          <w:lang w:eastAsia="ko-KR"/>
        </w:rPr>
        <w:t>специалист администрации</w:t>
      </w:r>
      <w:r w:rsidR="0072682A" w:rsidRPr="00542CC0">
        <w:rPr>
          <w:sz w:val="24"/>
          <w:szCs w:val="24"/>
          <w:lang w:eastAsia="ko-KR"/>
        </w:rPr>
        <w:t xml:space="preserve">, осуществляющее прием) проводится по предварительной записи, которая осуществляется по телефону: </w:t>
      </w:r>
      <w:r w:rsidR="00C73FF8">
        <w:rPr>
          <w:sz w:val="24"/>
          <w:szCs w:val="24"/>
          <w:lang w:eastAsia="ko-KR"/>
        </w:rPr>
        <w:t>83954093-2-49</w:t>
      </w:r>
      <w:r w:rsidR="0072682A" w:rsidRPr="00542CC0">
        <w:rPr>
          <w:sz w:val="24"/>
          <w:szCs w:val="24"/>
          <w:lang w:eastAsia="ko-KR"/>
        </w:rPr>
        <w:t>.</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119. </w:t>
      </w:r>
      <w:r w:rsidR="0072682A" w:rsidRPr="00542CC0">
        <w:rPr>
          <w:sz w:val="24"/>
          <w:szCs w:val="24"/>
          <w:lang w:eastAsia="ko-KR"/>
        </w:rPr>
        <w:t>При личном приеме обратившееся заинтересованное лицо предъявляет документ, удостоверяющий его личность.</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120. </w:t>
      </w:r>
      <w:r w:rsidR="0072682A" w:rsidRPr="00542CC0">
        <w:rPr>
          <w:sz w:val="24"/>
          <w:szCs w:val="24"/>
          <w:lang w:eastAsia="ko-KR"/>
        </w:rPr>
        <w:t>Жалоба должна содержать:</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а) </w:t>
      </w:r>
      <w:r w:rsidR="0072682A" w:rsidRPr="00542CC0">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б) </w:t>
      </w:r>
      <w:r w:rsidR="0072682A" w:rsidRPr="00542CC0">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в) </w:t>
      </w:r>
      <w:r w:rsidR="0072682A" w:rsidRPr="00542CC0">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г) </w:t>
      </w:r>
      <w:r w:rsidR="0072682A" w:rsidRPr="00542CC0">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121. </w:t>
      </w:r>
      <w:r w:rsidR="0072682A" w:rsidRPr="00542CC0">
        <w:rPr>
          <w:sz w:val="24"/>
          <w:szCs w:val="24"/>
          <w:lang w:eastAsia="ko-KR"/>
        </w:rPr>
        <w:t>При рассмотрении жалобы:</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а) </w:t>
      </w:r>
      <w:r w:rsidR="0072682A" w:rsidRPr="00542CC0">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б) </w:t>
      </w:r>
      <w:r w:rsidR="0072682A" w:rsidRPr="00542CC0">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2682A" w:rsidRPr="00542CC0" w:rsidRDefault="00A719EC" w:rsidP="00542CC0">
      <w:pPr>
        <w:pStyle w:val="ConsPlusNormal"/>
        <w:ind w:firstLine="709"/>
        <w:jc w:val="both"/>
        <w:rPr>
          <w:sz w:val="24"/>
          <w:szCs w:val="24"/>
          <w:lang w:eastAsia="ko-KR"/>
        </w:rPr>
      </w:pPr>
      <w:r>
        <w:rPr>
          <w:sz w:val="24"/>
          <w:szCs w:val="24"/>
          <w:lang w:eastAsia="ko-KR"/>
        </w:rPr>
        <w:lastRenderedPageBreak/>
        <w:t xml:space="preserve">в) </w:t>
      </w:r>
      <w:r w:rsidR="0072682A" w:rsidRPr="00542CC0">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2682A" w:rsidRPr="00542CC0" w:rsidRDefault="00A719EC" w:rsidP="00542CC0">
      <w:pPr>
        <w:autoSpaceDE w:val="0"/>
        <w:autoSpaceDN w:val="0"/>
        <w:adjustRightInd w:val="0"/>
        <w:spacing w:after="0"/>
        <w:ind w:firstLine="709"/>
        <w:jc w:val="both"/>
        <w:rPr>
          <w:rFonts w:ascii="Arial" w:hAnsi="Arial" w:cs="Arial"/>
          <w:sz w:val="24"/>
          <w:szCs w:val="24"/>
          <w:lang w:eastAsia="en-US"/>
        </w:rPr>
      </w:pPr>
      <w:r>
        <w:rPr>
          <w:rFonts w:ascii="Arial" w:hAnsi="Arial" w:cs="Arial"/>
          <w:sz w:val="24"/>
          <w:szCs w:val="24"/>
          <w:lang w:eastAsia="ko-KR"/>
        </w:rPr>
        <w:t xml:space="preserve">122. </w:t>
      </w:r>
      <w:r w:rsidR="0072682A" w:rsidRPr="00542CC0">
        <w:rPr>
          <w:rFonts w:ascii="Arial" w:hAnsi="Arial" w:cs="Arial"/>
          <w:sz w:val="24"/>
          <w:szCs w:val="24"/>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682A" w:rsidRPr="00542CC0" w:rsidRDefault="0072682A" w:rsidP="00542CC0">
      <w:pPr>
        <w:spacing w:after="0"/>
        <w:ind w:firstLine="709"/>
        <w:jc w:val="both"/>
        <w:rPr>
          <w:rFonts w:ascii="Arial" w:hAnsi="Arial" w:cs="Arial"/>
          <w:sz w:val="24"/>
          <w:szCs w:val="24"/>
        </w:rPr>
      </w:pPr>
      <w:r w:rsidRPr="00542CC0">
        <w:rPr>
          <w:rFonts w:ascii="Arial" w:hAnsi="Arial" w:cs="Arial"/>
          <w:sz w:val="24"/>
          <w:szCs w:val="24"/>
          <w:lang w:eastAsia="ko-KR"/>
        </w:rPr>
        <w:t>123.</w:t>
      </w:r>
      <w:bookmarkStart w:id="40" w:name="Par509"/>
      <w:bookmarkEnd w:id="40"/>
      <w:r w:rsidR="00A719EC">
        <w:rPr>
          <w:rFonts w:ascii="Arial" w:hAnsi="Arial" w:cs="Arial"/>
          <w:sz w:val="24"/>
          <w:szCs w:val="24"/>
          <w:lang w:eastAsia="ko-KR"/>
        </w:rPr>
        <w:t xml:space="preserve"> </w:t>
      </w:r>
      <w:r w:rsidRPr="00542CC0">
        <w:rPr>
          <w:rFonts w:ascii="Arial" w:hAnsi="Arial" w:cs="Arial"/>
          <w:sz w:val="24"/>
          <w:szCs w:val="24"/>
        </w:rPr>
        <w:t>Порядок рассмотрения отдельных жалоб:</w:t>
      </w:r>
    </w:p>
    <w:p w:rsidR="0072682A" w:rsidRPr="00542CC0" w:rsidRDefault="0072682A" w:rsidP="00542CC0">
      <w:pPr>
        <w:spacing w:after="0"/>
        <w:ind w:firstLine="709"/>
        <w:jc w:val="both"/>
        <w:rPr>
          <w:rFonts w:ascii="Arial" w:hAnsi="Arial" w:cs="Arial"/>
          <w:sz w:val="24"/>
          <w:szCs w:val="24"/>
        </w:rPr>
      </w:pPr>
      <w:r w:rsidRPr="00542CC0">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2682A" w:rsidRPr="00542CC0" w:rsidRDefault="0072682A" w:rsidP="00542CC0">
      <w:pPr>
        <w:spacing w:after="0"/>
        <w:ind w:firstLine="709"/>
        <w:jc w:val="both"/>
        <w:rPr>
          <w:rFonts w:ascii="Arial" w:hAnsi="Arial" w:cs="Arial"/>
          <w:sz w:val="24"/>
          <w:szCs w:val="24"/>
        </w:rPr>
      </w:pPr>
      <w:r w:rsidRPr="00542CC0">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2682A" w:rsidRPr="00542CC0" w:rsidRDefault="0072682A" w:rsidP="00542CC0">
      <w:pPr>
        <w:spacing w:after="0"/>
        <w:ind w:firstLine="709"/>
        <w:jc w:val="both"/>
        <w:rPr>
          <w:rFonts w:ascii="Arial" w:hAnsi="Arial" w:cs="Arial"/>
          <w:sz w:val="24"/>
          <w:szCs w:val="24"/>
        </w:rPr>
      </w:pPr>
      <w:r w:rsidRPr="00542CC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2682A" w:rsidRPr="00542CC0" w:rsidRDefault="0072682A" w:rsidP="00542CC0">
      <w:pPr>
        <w:pStyle w:val="ConsPlusNormal"/>
        <w:ind w:firstLine="709"/>
        <w:jc w:val="both"/>
        <w:rPr>
          <w:sz w:val="24"/>
          <w:szCs w:val="24"/>
        </w:rPr>
      </w:pPr>
      <w:r w:rsidRPr="00542CC0">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124. По результатам рассмотрения жалобы уполномоченный орган принимает одно из следующих решений:</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а) </w:t>
      </w:r>
      <w:r w:rsidR="0072682A" w:rsidRPr="00542CC0">
        <w:rPr>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w:t>
      </w:r>
      <w:r w:rsidR="0072682A" w:rsidRPr="00542CC0">
        <w:rPr>
          <w:sz w:val="24"/>
          <w:szCs w:val="24"/>
          <w:lang w:eastAsia="ko-KR"/>
        </w:rPr>
        <w:lastRenderedPageBreak/>
        <w:t>самоуправления;</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б) </w:t>
      </w:r>
      <w:r w:rsidR="0072682A" w:rsidRPr="00542CC0">
        <w:rPr>
          <w:sz w:val="24"/>
          <w:szCs w:val="24"/>
          <w:lang w:eastAsia="ko-KR"/>
        </w:rPr>
        <w:t>отказывает в удовлетворении жалобы.</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125. </w:t>
      </w:r>
      <w:r w:rsidR="0072682A" w:rsidRPr="00542CC0">
        <w:rPr>
          <w:sz w:val="24"/>
          <w:szCs w:val="24"/>
          <w:lang w:eastAsia="ko-KR"/>
        </w:rPr>
        <w:t>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126. </w:t>
      </w:r>
      <w:r w:rsidR="0072682A" w:rsidRPr="00542CC0">
        <w:rPr>
          <w:sz w:val="24"/>
          <w:szCs w:val="24"/>
          <w:lang w:eastAsia="ko-KR"/>
        </w:rPr>
        <w:t>В ответе по результатам рассмотрения жалобы указываются:</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а) </w:t>
      </w:r>
      <w:r w:rsidR="0072682A" w:rsidRPr="00542CC0">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б) </w:t>
      </w:r>
      <w:r w:rsidR="0072682A" w:rsidRPr="00542CC0">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в) </w:t>
      </w:r>
      <w:r w:rsidR="0072682A" w:rsidRPr="00542CC0">
        <w:rPr>
          <w:sz w:val="24"/>
          <w:szCs w:val="24"/>
          <w:lang w:eastAsia="ko-KR"/>
        </w:rPr>
        <w:t>фамилия, имя и (если имеется) отчество заинтересованного лица, подавшего жалобу;</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г) </w:t>
      </w:r>
      <w:r w:rsidR="0072682A" w:rsidRPr="00542CC0">
        <w:rPr>
          <w:sz w:val="24"/>
          <w:szCs w:val="24"/>
          <w:lang w:eastAsia="ko-KR"/>
        </w:rPr>
        <w:t>основания для принятия решения по жалобе;</w:t>
      </w:r>
    </w:p>
    <w:p w:rsidR="0072682A" w:rsidRPr="00542CC0" w:rsidRDefault="00A719EC" w:rsidP="00542CC0">
      <w:pPr>
        <w:pStyle w:val="ConsPlusNormal"/>
        <w:ind w:firstLine="709"/>
        <w:jc w:val="both"/>
        <w:rPr>
          <w:sz w:val="24"/>
          <w:szCs w:val="24"/>
          <w:lang w:eastAsia="ko-KR"/>
        </w:rPr>
      </w:pPr>
      <w:r>
        <w:rPr>
          <w:sz w:val="24"/>
          <w:szCs w:val="24"/>
          <w:lang w:eastAsia="ko-KR"/>
        </w:rPr>
        <w:t xml:space="preserve">д) </w:t>
      </w:r>
      <w:r w:rsidR="0072682A" w:rsidRPr="00542CC0">
        <w:rPr>
          <w:sz w:val="24"/>
          <w:szCs w:val="24"/>
          <w:lang w:eastAsia="ko-KR"/>
        </w:rPr>
        <w:t>принятое по жалобе решение;</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е) </w:t>
      </w:r>
      <w:r w:rsidR="0072682A" w:rsidRPr="00542CC0">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ж) </w:t>
      </w:r>
      <w:r w:rsidR="0072682A" w:rsidRPr="00542CC0">
        <w:rPr>
          <w:sz w:val="24"/>
          <w:szCs w:val="24"/>
          <w:lang w:eastAsia="ko-KR"/>
        </w:rPr>
        <w:t>сведения о порядке обжалования принятого по жалобе решения.</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127. </w:t>
      </w:r>
      <w:r w:rsidR="0072682A" w:rsidRPr="00542CC0">
        <w:rPr>
          <w:sz w:val="24"/>
          <w:szCs w:val="24"/>
          <w:lang w:eastAsia="ko-KR"/>
        </w:rPr>
        <w:t>Основаниями отказа в удовлетворении жалобы являются:</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а) </w:t>
      </w:r>
      <w:r w:rsidR="0072682A" w:rsidRPr="00542CC0">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б) </w:t>
      </w:r>
      <w:r w:rsidR="0072682A" w:rsidRPr="00542CC0">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в) </w:t>
      </w:r>
      <w:r w:rsidR="0072682A" w:rsidRPr="00542CC0">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128. </w:t>
      </w:r>
      <w:r w:rsidR="0072682A" w:rsidRPr="00542CC0">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129. </w:t>
      </w:r>
      <w:r w:rsidR="0072682A" w:rsidRPr="00542CC0">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682A" w:rsidRPr="00542CC0" w:rsidRDefault="00BA4281" w:rsidP="00542CC0">
      <w:pPr>
        <w:pStyle w:val="ConsPlusNormal"/>
        <w:ind w:firstLine="709"/>
        <w:jc w:val="both"/>
        <w:rPr>
          <w:sz w:val="24"/>
          <w:szCs w:val="24"/>
          <w:lang w:eastAsia="ko-KR"/>
        </w:rPr>
      </w:pPr>
      <w:r>
        <w:rPr>
          <w:sz w:val="24"/>
          <w:szCs w:val="24"/>
          <w:lang w:eastAsia="ko-KR"/>
        </w:rPr>
        <w:t xml:space="preserve">130. </w:t>
      </w:r>
      <w:r w:rsidR="0072682A" w:rsidRPr="00542CC0">
        <w:rPr>
          <w:sz w:val="24"/>
          <w:szCs w:val="24"/>
          <w:lang w:eastAsia="ko-KR"/>
        </w:rPr>
        <w:t>Способами информирования заинтересованных лиц о порядке подачи и рассмотрения жалобы являются:</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а) личное обращение заинтересованных лиц в уполномоченный орган;</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б) через организации почтовой связи;</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в) с помощью средств электронной связи (направление письма на адрес электронной почты уполномоченный орган);</w:t>
      </w:r>
    </w:p>
    <w:p w:rsidR="0072682A" w:rsidRPr="00542CC0" w:rsidRDefault="0072682A" w:rsidP="00542CC0">
      <w:pPr>
        <w:pStyle w:val="ConsPlusNormal"/>
        <w:ind w:firstLine="709"/>
        <w:jc w:val="both"/>
        <w:rPr>
          <w:sz w:val="24"/>
          <w:szCs w:val="24"/>
          <w:lang w:eastAsia="ko-KR"/>
        </w:rPr>
      </w:pPr>
      <w:r w:rsidRPr="00542CC0">
        <w:rPr>
          <w:sz w:val="24"/>
          <w:szCs w:val="24"/>
          <w:lang w:eastAsia="ko-KR"/>
        </w:rPr>
        <w:t>г) с помощью телефонной и факсимильной связи.</w:t>
      </w:r>
    </w:p>
    <w:p w:rsidR="0072682A" w:rsidRPr="00542CC0" w:rsidRDefault="0072682A" w:rsidP="00542CC0">
      <w:pPr>
        <w:pStyle w:val="ConsPlusNormal"/>
        <w:ind w:firstLine="709"/>
        <w:jc w:val="both"/>
        <w:rPr>
          <w:sz w:val="24"/>
          <w:szCs w:val="24"/>
          <w:lang w:eastAsia="ko-KR"/>
        </w:rPr>
      </w:pPr>
    </w:p>
    <w:p w:rsidR="0072682A" w:rsidRPr="00542CC0" w:rsidRDefault="0072682A" w:rsidP="00542CC0">
      <w:pPr>
        <w:widowControl w:val="0"/>
        <w:shd w:val="clear" w:color="auto" w:fill="FFD966"/>
        <w:autoSpaceDE w:val="0"/>
        <w:autoSpaceDN w:val="0"/>
        <w:adjustRightInd w:val="0"/>
        <w:spacing w:after="0"/>
        <w:jc w:val="both"/>
        <w:outlineLvl w:val="1"/>
        <w:rPr>
          <w:rFonts w:ascii="Arial" w:hAnsi="Arial" w:cs="Arial"/>
          <w:sz w:val="24"/>
          <w:szCs w:val="24"/>
        </w:rPr>
        <w:sectPr w:rsidR="0072682A" w:rsidRPr="00542CC0" w:rsidSect="0027283D">
          <w:headerReference w:type="default" r:id="rId14"/>
          <w:footerReference w:type="default" r:id="rId15"/>
          <w:pgSz w:w="11906" w:h="16838"/>
          <w:pgMar w:top="1134" w:right="850" w:bottom="1134" w:left="1701" w:header="426" w:footer="708" w:gutter="0"/>
          <w:cols w:space="708"/>
          <w:titlePg/>
          <w:docGrid w:linePitch="360"/>
        </w:sectPr>
      </w:pPr>
      <w:bookmarkStart w:id="41" w:name="Par775"/>
      <w:bookmarkEnd w:id="41"/>
    </w:p>
    <w:p w:rsidR="0072682A" w:rsidRPr="00463C53" w:rsidRDefault="0072682A" w:rsidP="00C73FF8">
      <w:pPr>
        <w:widowControl w:val="0"/>
        <w:autoSpaceDE w:val="0"/>
        <w:autoSpaceDN w:val="0"/>
        <w:adjustRightInd w:val="0"/>
        <w:spacing w:after="0"/>
        <w:jc w:val="right"/>
        <w:rPr>
          <w:rFonts w:ascii="Courier New" w:hAnsi="Courier New" w:cs="Courier New"/>
        </w:rPr>
      </w:pPr>
      <w:r w:rsidRPr="00463C53">
        <w:rPr>
          <w:rFonts w:ascii="Courier New" w:hAnsi="Courier New" w:cs="Courier New"/>
        </w:rPr>
        <w:lastRenderedPageBreak/>
        <w:t>Приложение № 1</w:t>
      </w:r>
    </w:p>
    <w:p w:rsidR="0072682A" w:rsidRPr="00463C53" w:rsidRDefault="0072682A" w:rsidP="00542CC0">
      <w:pPr>
        <w:spacing w:after="0"/>
        <w:ind w:left="5954"/>
        <w:jc w:val="both"/>
        <w:rPr>
          <w:rFonts w:ascii="Courier New" w:hAnsi="Courier New" w:cs="Courier New"/>
        </w:rPr>
      </w:pPr>
      <w:r w:rsidRPr="00463C53">
        <w:rPr>
          <w:rFonts w:ascii="Courier New" w:hAnsi="Courier New" w:cs="Courier New"/>
        </w:rPr>
        <w:t>к Административному регл</w:t>
      </w:r>
      <w:r w:rsidR="00C62D31" w:rsidRPr="00463C53">
        <w:rPr>
          <w:rFonts w:ascii="Courier New" w:hAnsi="Courier New" w:cs="Courier New"/>
        </w:rPr>
        <w:t>аменту «Выдача градостроительного плана земельного участка, расположенного</w:t>
      </w:r>
      <w:r w:rsidRPr="00463C53">
        <w:rPr>
          <w:rFonts w:ascii="Courier New" w:hAnsi="Courier New" w:cs="Courier New"/>
        </w:rPr>
        <w:t xml:space="preserve"> на территории</w:t>
      </w:r>
      <w:r w:rsidRPr="00463C53">
        <w:rPr>
          <w:rFonts w:ascii="Courier New" w:hAnsi="Courier New" w:cs="Courier New"/>
          <w:i/>
        </w:rPr>
        <w:t xml:space="preserve"> </w:t>
      </w:r>
      <w:r w:rsidRPr="00463C53">
        <w:rPr>
          <w:rFonts w:ascii="Courier New" w:hAnsi="Courier New" w:cs="Courier New"/>
        </w:rPr>
        <w:t>муниципального образования»</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p>
    <w:p w:rsidR="0072682A" w:rsidRPr="00C62D31" w:rsidRDefault="00946CF2" w:rsidP="00542CC0">
      <w:pPr>
        <w:autoSpaceDE w:val="0"/>
        <w:autoSpaceDN w:val="0"/>
        <w:adjustRightInd w:val="0"/>
        <w:spacing w:after="0"/>
        <w:ind w:left="4820"/>
        <w:jc w:val="both"/>
        <w:rPr>
          <w:rFonts w:ascii="Arial" w:hAnsi="Arial" w:cs="Arial"/>
          <w:sz w:val="24"/>
          <w:szCs w:val="24"/>
          <w:lang w:eastAsia="en-US"/>
        </w:rPr>
      </w:pPr>
      <w:r w:rsidRPr="00C62D31">
        <w:rPr>
          <w:rFonts w:ascii="Arial" w:hAnsi="Arial" w:cs="Arial"/>
          <w:sz w:val="24"/>
          <w:szCs w:val="24"/>
          <w:lang w:eastAsia="en-US"/>
        </w:rPr>
        <w:t>Г</w:t>
      </w:r>
      <w:r w:rsidR="00CC1022" w:rsidRPr="00C62D31">
        <w:rPr>
          <w:rFonts w:ascii="Arial" w:hAnsi="Arial" w:cs="Arial"/>
          <w:sz w:val="24"/>
          <w:szCs w:val="24"/>
          <w:lang w:eastAsia="en-US"/>
        </w:rPr>
        <w:t>лаве администрации Бирюль</w:t>
      </w:r>
      <w:r w:rsidRPr="00C62D31">
        <w:rPr>
          <w:rFonts w:ascii="Arial" w:hAnsi="Arial" w:cs="Arial"/>
          <w:sz w:val="24"/>
          <w:szCs w:val="24"/>
          <w:lang w:eastAsia="en-US"/>
        </w:rPr>
        <w:t xml:space="preserve">ского </w:t>
      </w:r>
      <w:r w:rsidR="0072682A" w:rsidRPr="00C62D31">
        <w:rPr>
          <w:rFonts w:ascii="Arial" w:hAnsi="Arial" w:cs="Arial"/>
          <w:sz w:val="24"/>
          <w:szCs w:val="24"/>
          <w:lang w:eastAsia="en-US"/>
        </w:rPr>
        <w:t>муниципального образования</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r w:rsidRPr="00542CC0">
        <w:rPr>
          <w:rFonts w:ascii="Arial" w:hAnsi="Arial" w:cs="Arial"/>
          <w:sz w:val="24"/>
          <w:szCs w:val="24"/>
          <w:lang w:eastAsia="en-US"/>
        </w:rPr>
        <w:t>____________________________________</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r w:rsidRPr="00542CC0">
        <w:rPr>
          <w:rFonts w:ascii="Arial" w:hAnsi="Arial" w:cs="Arial"/>
          <w:sz w:val="24"/>
          <w:szCs w:val="24"/>
          <w:lang w:eastAsia="en-US"/>
        </w:rPr>
        <w:t>(Ф.И.О.)</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r w:rsidRPr="00542CC0">
        <w:rPr>
          <w:rFonts w:ascii="Arial" w:hAnsi="Arial" w:cs="Arial"/>
          <w:sz w:val="24"/>
          <w:szCs w:val="24"/>
          <w:lang w:eastAsia="en-US"/>
        </w:rPr>
        <w:t>от _________________________________</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r w:rsidRPr="00542CC0">
        <w:rPr>
          <w:rFonts w:ascii="Arial" w:hAnsi="Arial" w:cs="Arial"/>
          <w:sz w:val="24"/>
          <w:szCs w:val="24"/>
          <w:lang w:eastAsia="en-US"/>
        </w:rPr>
        <w:t>(Ф.И.О. гражданина, индивидуального</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r w:rsidRPr="00542CC0">
        <w:rPr>
          <w:rFonts w:ascii="Arial" w:hAnsi="Arial" w:cs="Arial"/>
          <w:sz w:val="24"/>
          <w:szCs w:val="24"/>
          <w:lang w:eastAsia="en-US"/>
        </w:rPr>
        <w:t>предпринимателя, руководителя</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r w:rsidRPr="00542CC0">
        <w:rPr>
          <w:rFonts w:ascii="Arial" w:hAnsi="Arial" w:cs="Arial"/>
          <w:sz w:val="24"/>
          <w:szCs w:val="24"/>
          <w:lang w:eastAsia="en-US"/>
        </w:rPr>
        <w:t>юридического лица с указанием должности,</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r w:rsidRPr="00542CC0">
        <w:rPr>
          <w:rFonts w:ascii="Arial" w:hAnsi="Arial" w:cs="Arial"/>
          <w:sz w:val="24"/>
          <w:szCs w:val="24"/>
          <w:lang w:eastAsia="en-US"/>
        </w:rPr>
        <w:t>представителя (полностью), наименование</w:t>
      </w:r>
    </w:p>
    <w:p w:rsidR="0072682A" w:rsidRPr="00542CC0" w:rsidRDefault="0072682A" w:rsidP="00542CC0">
      <w:pPr>
        <w:autoSpaceDE w:val="0"/>
        <w:autoSpaceDN w:val="0"/>
        <w:adjustRightInd w:val="0"/>
        <w:spacing w:after="0"/>
        <w:ind w:left="4820"/>
        <w:jc w:val="both"/>
        <w:rPr>
          <w:rFonts w:ascii="Arial" w:hAnsi="Arial" w:cs="Arial"/>
          <w:sz w:val="24"/>
          <w:szCs w:val="24"/>
          <w:lang w:eastAsia="en-US"/>
        </w:rPr>
      </w:pPr>
      <w:r w:rsidRPr="00542CC0">
        <w:rPr>
          <w:rFonts w:ascii="Arial" w:hAnsi="Arial" w:cs="Arial"/>
          <w:sz w:val="24"/>
          <w:szCs w:val="24"/>
          <w:lang w:eastAsia="en-US"/>
        </w:rPr>
        <w:t>юридического лица)</w:t>
      </w:r>
    </w:p>
    <w:p w:rsidR="0072682A" w:rsidRPr="00542CC0" w:rsidRDefault="0072682A" w:rsidP="00542CC0">
      <w:pPr>
        <w:autoSpaceDE w:val="0"/>
        <w:autoSpaceDN w:val="0"/>
        <w:adjustRightInd w:val="0"/>
        <w:spacing w:after="0"/>
        <w:ind w:left="4962" w:hanging="142"/>
        <w:jc w:val="both"/>
        <w:rPr>
          <w:rFonts w:ascii="Arial" w:hAnsi="Arial" w:cs="Arial"/>
          <w:sz w:val="24"/>
          <w:szCs w:val="24"/>
          <w:lang w:eastAsia="en-US"/>
        </w:rPr>
      </w:pPr>
      <w:r w:rsidRPr="00542CC0">
        <w:rPr>
          <w:rFonts w:ascii="Arial" w:hAnsi="Arial" w:cs="Arial"/>
          <w:sz w:val="24"/>
          <w:szCs w:val="24"/>
          <w:lang w:eastAsia="en-US"/>
        </w:rPr>
        <w:t>____________________________________</w:t>
      </w:r>
    </w:p>
    <w:p w:rsidR="0072682A" w:rsidRPr="00542CC0" w:rsidRDefault="0072682A" w:rsidP="00542CC0">
      <w:pPr>
        <w:autoSpaceDE w:val="0"/>
        <w:autoSpaceDN w:val="0"/>
        <w:adjustRightInd w:val="0"/>
        <w:spacing w:after="0"/>
        <w:ind w:left="4962" w:hanging="142"/>
        <w:jc w:val="both"/>
        <w:rPr>
          <w:rFonts w:ascii="Arial" w:hAnsi="Arial" w:cs="Arial"/>
          <w:sz w:val="24"/>
          <w:szCs w:val="24"/>
          <w:lang w:eastAsia="en-US"/>
        </w:rPr>
      </w:pPr>
      <w:r w:rsidRPr="00542CC0">
        <w:rPr>
          <w:rFonts w:ascii="Arial" w:hAnsi="Arial" w:cs="Arial"/>
          <w:sz w:val="24"/>
          <w:szCs w:val="24"/>
          <w:lang w:eastAsia="en-US"/>
        </w:rPr>
        <w:t>(почтовый адрес)</w:t>
      </w:r>
    </w:p>
    <w:p w:rsidR="0072682A" w:rsidRPr="00542CC0" w:rsidRDefault="0072682A" w:rsidP="00542CC0">
      <w:pPr>
        <w:autoSpaceDE w:val="0"/>
        <w:autoSpaceDN w:val="0"/>
        <w:adjustRightInd w:val="0"/>
        <w:spacing w:after="0"/>
        <w:ind w:left="4962" w:hanging="142"/>
        <w:jc w:val="both"/>
        <w:rPr>
          <w:rFonts w:ascii="Arial" w:hAnsi="Arial" w:cs="Arial"/>
          <w:sz w:val="24"/>
          <w:szCs w:val="24"/>
          <w:lang w:eastAsia="en-US"/>
        </w:rPr>
      </w:pPr>
      <w:r w:rsidRPr="00542CC0">
        <w:rPr>
          <w:rFonts w:ascii="Arial" w:hAnsi="Arial" w:cs="Arial"/>
          <w:sz w:val="24"/>
          <w:szCs w:val="24"/>
          <w:lang w:eastAsia="en-US"/>
        </w:rPr>
        <w:t>___________________________________________</w:t>
      </w:r>
    </w:p>
    <w:p w:rsidR="0072682A" w:rsidRPr="00542CC0" w:rsidRDefault="0072682A" w:rsidP="00542CC0">
      <w:pPr>
        <w:autoSpaceDE w:val="0"/>
        <w:autoSpaceDN w:val="0"/>
        <w:adjustRightInd w:val="0"/>
        <w:spacing w:after="0"/>
        <w:ind w:left="4962" w:hanging="142"/>
        <w:jc w:val="both"/>
        <w:rPr>
          <w:rFonts w:ascii="Arial" w:hAnsi="Arial" w:cs="Arial"/>
          <w:sz w:val="24"/>
          <w:szCs w:val="24"/>
          <w:lang w:eastAsia="en-US"/>
        </w:rPr>
      </w:pPr>
      <w:r w:rsidRPr="00542CC0">
        <w:rPr>
          <w:rFonts w:ascii="Arial" w:hAnsi="Arial" w:cs="Arial"/>
          <w:sz w:val="24"/>
          <w:szCs w:val="24"/>
          <w:lang w:eastAsia="en-US"/>
        </w:rPr>
        <w:t>(телефон, электронный адрес)</w:t>
      </w:r>
    </w:p>
    <w:p w:rsidR="0072682A" w:rsidRPr="00542CC0" w:rsidRDefault="0072682A" w:rsidP="00BA4281">
      <w:pPr>
        <w:autoSpaceDE w:val="0"/>
        <w:autoSpaceDN w:val="0"/>
        <w:adjustRightInd w:val="0"/>
        <w:spacing w:after="0"/>
        <w:jc w:val="center"/>
        <w:rPr>
          <w:rFonts w:ascii="Arial" w:hAnsi="Arial" w:cs="Arial"/>
          <w:sz w:val="24"/>
          <w:szCs w:val="24"/>
          <w:lang w:eastAsia="en-US"/>
        </w:rPr>
      </w:pPr>
      <w:r w:rsidRPr="00542CC0">
        <w:rPr>
          <w:rFonts w:ascii="Arial" w:hAnsi="Arial" w:cs="Arial"/>
          <w:sz w:val="24"/>
          <w:szCs w:val="24"/>
          <w:lang w:eastAsia="en-US"/>
        </w:rPr>
        <w:t>ЗАЯВЛЕНИЕ</w:t>
      </w:r>
    </w:p>
    <w:p w:rsidR="0072682A" w:rsidRPr="00542CC0" w:rsidRDefault="0072682A" w:rsidP="00542CC0">
      <w:pPr>
        <w:pStyle w:val="ConsPlusNonformat"/>
        <w:ind w:firstLine="284"/>
        <w:jc w:val="both"/>
        <w:rPr>
          <w:rFonts w:ascii="Arial" w:hAnsi="Arial" w:cs="Arial"/>
          <w:sz w:val="24"/>
          <w:szCs w:val="24"/>
          <w:lang w:eastAsia="en-US"/>
        </w:rPr>
      </w:pPr>
      <w:r w:rsidRPr="00542CC0">
        <w:rPr>
          <w:rFonts w:ascii="Arial" w:hAnsi="Arial" w:cs="Arial"/>
          <w:sz w:val="24"/>
          <w:szCs w:val="24"/>
          <w:lang w:eastAsia="en-US"/>
        </w:rPr>
        <w:t>Прошу подготовить градостроительный план земельного участка, расположенного по адресу:</w:t>
      </w: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r w:rsidRPr="00542CC0">
        <w:rPr>
          <w:rFonts w:ascii="Arial" w:hAnsi="Arial" w:cs="Arial"/>
          <w:sz w:val="24"/>
          <w:szCs w:val="24"/>
          <w:lang w:eastAsia="en-US"/>
        </w:rPr>
        <w:t>_________________________________________________________________________</w:t>
      </w: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r w:rsidRPr="00542CC0">
        <w:rPr>
          <w:rFonts w:ascii="Arial" w:hAnsi="Arial" w:cs="Arial"/>
          <w:sz w:val="24"/>
          <w:szCs w:val="24"/>
          <w:lang w:eastAsia="en-US"/>
        </w:rPr>
        <w:t>_________________________________________________________________________</w:t>
      </w: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r w:rsidRPr="00542CC0">
        <w:rPr>
          <w:rFonts w:ascii="Arial" w:hAnsi="Arial" w:cs="Arial"/>
          <w:sz w:val="24"/>
          <w:szCs w:val="24"/>
          <w:lang w:eastAsia="en-US"/>
        </w:rPr>
        <w:t>_________________________________________________________________________</w:t>
      </w: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r w:rsidRPr="00542CC0">
        <w:rPr>
          <w:rFonts w:ascii="Arial" w:hAnsi="Arial" w:cs="Arial"/>
          <w:sz w:val="24"/>
          <w:szCs w:val="24"/>
          <w:lang w:eastAsia="en-US"/>
        </w:rPr>
        <w:t xml:space="preserve"> «____» _____________ 20___ г.                 _________________________</w:t>
      </w: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r w:rsidRPr="00542CC0">
        <w:rPr>
          <w:rFonts w:ascii="Arial" w:hAnsi="Arial" w:cs="Arial"/>
          <w:sz w:val="24"/>
          <w:szCs w:val="24"/>
          <w:lang w:eastAsia="en-US"/>
        </w:rPr>
        <w:t xml:space="preserve">                                                    (подпись)</w:t>
      </w: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r w:rsidRPr="00542CC0">
        <w:rPr>
          <w:rFonts w:ascii="Arial" w:hAnsi="Arial" w:cs="Arial"/>
          <w:sz w:val="24"/>
          <w:szCs w:val="24"/>
          <w:lang w:eastAsia="en-US"/>
        </w:rPr>
        <w:t>_________ от «___» _________ 20__ г. (дата и номер принятия заявления)</w:t>
      </w:r>
    </w:p>
    <w:p w:rsidR="0072682A" w:rsidRPr="00542CC0" w:rsidRDefault="0072682A" w:rsidP="00542CC0">
      <w:pPr>
        <w:autoSpaceDE w:val="0"/>
        <w:autoSpaceDN w:val="0"/>
        <w:adjustRightInd w:val="0"/>
        <w:spacing w:after="0"/>
        <w:ind w:firstLine="284"/>
        <w:jc w:val="both"/>
        <w:rPr>
          <w:rFonts w:ascii="Arial" w:hAnsi="Arial" w:cs="Arial"/>
          <w:sz w:val="24"/>
          <w:szCs w:val="24"/>
          <w:lang w:eastAsia="en-US"/>
        </w:rPr>
      </w:pPr>
    </w:p>
    <w:p w:rsidR="0072682A" w:rsidRPr="00542CC0" w:rsidRDefault="0072682A" w:rsidP="00542CC0">
      <w:pPr>
        <w:widowControl w:val="0"/>
        <w:autoSpaceDE w:val="0"/>
        <w:autoSpaceDN w:val="0"/>
        <w:adjustRightInd w:val="0"/>
        <w:spacing w:after="0"/>
        <w:ind w:left="5954"/>
        <w:jc w:val="both"/>
        <w:rPr>
          <w:rFonts w:ascii="Arial" w:hAnsi="Arial" w:cs="Arial"/>
          <w:sz w:val="24"/>
          <w:szCs w:val="24"/>
        </w:rPr>
        <w:sectPr w:rsidR="0072682A" w:rsidRPr="00542CC0" w:rsidSect="007A669C">
          <w:pgSz w:w="11906" w:h="16838"/>
          <w:pgMar w:top="956" w:right="992" w:bottom="1134" w:left="1701" w:header="568" w:footer="709" w:gutter="0"/>
          <w:cols w:space="708"/>
          <w:docGrid w:linePitch="381"/>
        </w:sectPr>
      </w:pPr>
    </w:p>
    <w:p w:rsidR="00463C53" w:rsidRDefault="0072682A" w:rsidP="00463C53">
      <w:pPr>
        <w:widowControl w:val="0"/>
        <w:autoSpaceDE w:val="0"/>
        <w:autoSpaceDN w:val="0"/>
        <w:adjustRightInd w:val="0"/>
        <w:spacing w:after="0"/>
        <w:ind w:left="6804"/>
        <w:jc w:val="right"/>
        <w:rPr>
          <w:rFonts w:ascii="Courier New" w:hAnsi="Courier New" w:cs="Courier New"/>
        </w:rPr>
      </w:pPr>
      <w:r w:rsidRPr="00C62D31">
        <w:rPr>
          <w:rFonts w:ascii="Courier New" w:hAnsi="Courier New" w:cs="Courier New"/>
        </w:rPr>
        <w:lastRenderedPageBreak/>
        <w:t>Приложение № 2</w:t>
      </w:r>
    </w:p>
    <w:p w:rsidR="00463C53" w:rsidRPr="00C62D31" w:rsidRDefault="00C73FF8" w:rsidP="00463C53">
      <w:pPr>
        <w:widowControl w:val="0"/>
        <w:autoSpaceDE w:val="0"/>
        <w:autoSpaceDN w:val="0"/>
        <w:adjustRightInd w:val="0"/>
        <w:spacing w:after="0"/>
        <w:ind w:left="6804"/>
        <w:jc w:val="right"/>
        <w:rPr>
          <w:rFonts w:ascii="Courier New" w:hAnsi="Courier New" w:cs="Courier New"/>
        </w:rPr>
      </w:pPr>
      <w:r>
        <w:rPr>
          <w:rFonts w:ascii="Courier New" w:hAnsi="Courier New" w:cs="Courier New"/>
        </w:rPr>
        <w:t xml:space="preserve">к Административному </w:t>
      </w:r>
      <w:r w:rsidR="00463C53" w:rsidRPr="00C62D31">
        <w:rPr>
          <w:rFonts w:ascii="Courier New" w:hAnsi="Courier New" w:cs="Courier New"/>
        </w:rPr>
        <w:t>регламенту «Выдача градостроительного плана земельного участка, расположенного на территории муниципального образования»</w:t>
      </w:r>
    </w:p>
    <w:p w:rsidR="0072682A" w:rsidRPr="00542CC0" w:rsidRDefault="0072682A" w:rsidP="00542CC0">
      <w:pPr>
        <w:spacing w:after="0"/>
        <w:jc w:val="both"/>
        <w:rPr>
          <w:rFonts w:ascii="Arial" w:hAnsi="Arial" w:cs="Arial"/>
          <w:sz w:val="24"/>
          <w:szCs w:val="24"/>
        </w:rPr>
      </w:pPr>
    </w:p>
    <w:p w:rsidR="0072682A" w:rsidRPr="00542CC0" w:rsidRDefault="0072682A" w:rsidP="00754BD8">
      <w:pPr>
        <w:widowControl w:val="0"/>
        <w:autoSpaceDE w:val="0"/>
        <w:autoSpaceDN w:val="0"/>
        <w:adjustRightInd w:val="0"/>
        <w:spacing w:after="0"/>
        <w:jc w:val="center"/>
        <w:rPr>
          <w:rFonts w:ascii="Arial" w:hAnsi="Arial" w:cs="Arial"/>
          <w:sz w:val="24"/>
          <w:szCs w:val="24"/>
        </w:rPr>
      </w:pPr>
      <w:r w:rsidRPr="00542CC0">
        <w:rPr>
          <w:rFonts w:ascii="Arial" w:hAnsi="Arial" w:cs="Arial"/>
          <w:sz w:val="24"/>
          <w:szCs w:val="24"/>
        </w:rPr>
        <w:t>Б</w:t>
      </w:r>
      <w:r w:rsidR="00C73FF8">
        <w:rPr>
          <w:rFonts w:ascii="Arial" w:hAnsi="Arial" w:cs="Arial"/>
          <w:sz w:val="24"/>
          <w:szCs w:val="24"/>
        </w:rPr>
        <w:t xml:space="preserve">лок-схема </w:t>
      </w:r>
    </w:p>
    <w:p w:rsidR="0072682A" w:rsidRPr="00542CC0" w:rsidRDefault="00C73FF8" w:rsidP="00C73FF8">
      <w:pPr>
        <w:widowControl w:val="0"/>
        <w:autoSpaceDE w:val="0"/>
        <w:autoSpaceDN w:val="0"/>
        <w:adjustRightInd w:val="0"/>
        <w:spacing w:after="0"/>
        <w:jc w:val="center"/>
        <w:rPr>
          <w:rFonts w:ascii="Arial" w:hAnsi="Arial" w:cs="Arial"/>
          <w:sz w:val="24"/>
          <w:szCs w:val="24"/>
        </w:rPr>
      </w:pPr>
      <w:r>
        <w:rPr>
          <w:rFonts w:ascii="Arial" w:hAnsi="Arial" w:cs="Arial"/>
          <w:sz w:val="24"/>
          <w:szCs w:val="24"/>
        </w:rPr>
        <w:t xml:space="preserve">Административных процедур предоставления муниципальной услуги </w:t>
      </w:r>
    </w:p>
    <w:p w:rsidR="002A6551" w:rsidRPr="002A6551" w:rsidRDefault="003107EB" w:rsidP="002A655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66" style="position:absolute;left:0;text-align:left;margin-left:78.4pt;margin-top:112.35pt;width:216.3pt;height:61.6pt;z-index:251660288">
            <v:textbox style="mso-next-textbox:#_x0000_s1066">
              <w:txbxContent>
                <w:p w:rsidR="003107EB" w:rsidRPr="00C62D31" w:rsidRDefault="003107EB" w:rsidP="002A6551">
                  <w:pPr>
                    <w:jc w:val="center"/>
                    <w:rPr>
                      <w:rFonts w:ascii="Courier New" w:hAnsi="Courier New" w:cs="Courier New"/>
                    </w:rPr>
                  </w:pPr>
                  <w:r w:rsidRPr="00C62D31">
                    <w:rPr>
                      <w:rFonts w:ascii="Courier New" w:hAnsi="Courier New" w:cs="Courier New"/>
                    </w:rPr>
                    <w:t>Рассмотрение заявления и  представленных документов на соответствие предъявляемым требованиям</w:t>
                  </w:r>
                </w:p>
              </w:txbxContent>
            </v:textbox>
          </v:rect>
        </w:pict>
      </w:r>
      <w:r>
        <w:rPr>
          <w:rFonts w:ascii="Times New Roman" w:eastAsia="Times New Roman" w:hAnsi="Times New Roman" w:cs="Times New Roman"/>
          <w:sz w:val="24"/>
          <w:szCs w:val="24"/>
        </w:rPr>
        <w:pict>
          <v:rect id="_x0000_s1070" style="position:absolute;left:0;text-align:left;margin-left:75.3pt;margin-top:315.7pt;width:211.3pt;height:38.1pt;z-index:251664384">
            <v:textbox style="mso-next-textbox:#_x0000_s1070">
              <w:txbxContent>
                <w:p w:rsidR="003107EB" w:rsidRPr="00C62D31" w:rsidRDefault="003107EB" w:rsidP="002A6551">
                  <w:pPr>
                    <w:jc w:val="center"/>
                    <w:rPr>
                      <w:rFonts w:ascii="Courier New" w:hAnsi="Courier New" w:cs="Courier New"/>
                    </w:rPr>
                  </w:pPr>
                  <w:r w:rsidRPr="00C62D31">
                    <w:rPr>
                      <w:rFonts w:ascii="Courier New" w:hAnsi="Courier New" w:cs="Courier New"/>
                    </w:rPr>
                    <w:t xml:space="preserve">Выдача  градостроительного плана земельного участка </w:t>
                  </w:r>
                </w:p>
              </w:txbxContent>
            </v:textbox>
          </v:rect>
        </w:pict>
      </w:r>
      <w:r>
        <w:rPr>
          <w:rFonts w:ascii="Times New Roman" w:eastAsia="Times New Roman" w:hAnsi="Times New Roman" w:cs="Times New Roman"/>
          <w:sz w:val="24"/>
          <w:szCs w:val="24"/>
        </w:rPr>
        <w:pict>
          <v:rect id="_x0000_s1069" style="position:absolute;left:0;text-align:left;margin-left:75.3pt;margin-top:248.7pt;width:222.1pt;height:51.75pt;z-index:251663360">
            <v:textbox style="mso-next-textbox:#_x0000_s1069">
              <w:txbxContent>
                <w:p w:rsidR="003107EB" w:rsidRPr="00C62D31" w:rsidRDefault="003107EB" w:rsidP="002A6551">
                  <w:pPr>
                    <w:jc w:val="center"/>
                    <w:rPr>
                      <w:rFonts w:ascii="Courier New" w:hAnsi="Courier New" w:cs="Courier New"/>
                    </w:rPr>
                  </w:pPr>
                  <w:r w:rsidRPr="00C62D31">
                    <w:rPr>
                      <w:rFonts w:ascii="Courier New" w:hAnsi="Courier New" w:cs="Courier New"/>
                    </w:rPr>
                    <w:t xml:space="preserve">Подготовка и утверждение </w:t>
                  </w:r>
                </w:p>
                <w:p w:rsidR="003107EB" w:rsidRDefault="003107EB" w:rsidP="002A6551">
                  <w:pPr>
                    <w:jc w:val="center"/>
                  </w:pPr>
                  <w:r w:rsidRPr="00C62D31">
                    <w:rPr>
                      <w:rFonts w:ascii="Courier New" w:hAnsi="Courier New" w:cs="Courier New"/>
                    </w:rPr>
                    <w:t>градостроительного плана земельного</w:t>
                  </w:r>
                  <w:r>
                    <w:t xml:space="preserve"> участка </w:t>
                  </w:r>
                </w:p>
              </w:txbxContent>
            </v:textbox>
          </v:rect>
        </w:pict>
      </w:r>
      <w:r>
        <w:rPr>
          <w:rFonts w:ascii="Times New Roman" w:eastAsia="Times New Roman" w:hAnsi="Times New Roman" w:cs="Times New Roman"/>
          <w:sz w:val="24"/>
          <w:szCs w:val="24"/>
        </w:rPr>
        <w:pict>
          <v:line id="_x0000_s1082" style="position:absolute;left:0;text-align:left;z-index:251676672" from="117pt,171.8pt" to="117pt,181.75pt">
            <v:stroke endarrow="block"/>
          </v:line>
        </w:pict>
      </w:r>
      <w:r>
        <w:rPr>
          <w:rFonts w:ascii="Times New Roman" w:eastAsia="Times New Roman" w:hAnsi="Times New Roman" w:cs="Times New Roman"/>
          <w:sz w:val="24"/>
          <w:szCs w:val="24"/>
        </w:rPr>
        <w:pict>
          <v:rect id="_x0000_s1067" style="position:absolute;left:0;text-align:left;margin-left:78.4pt;margin-top:180.55pt;width:222.1pt;height:51.25pt;z-index:251661312">
            <v:textbox style="mso-next-textbox:#_x0000_s1067">
              <w:txbxContent>
                <w:p w:rsidR="003107EB" w:rsidRPr="00C62D31" w:rsidRDefault="003107EB" w:rsidP="002A6551">
                  <w:pPr>
                    <w:jc w:val="center"/>
                    <w:rPr>
                      <w:rFonts w:ascii="Courier New" w:hAnsi="Courier New" w:cs="Courier New"/>
                    </w:rPr>
                  </w:pPr>
                  <w:r w:rsidRPr="00C62D31">
                    <w:rPr>
                      <w:rFonts w:ascii="Courier New" w:hAnsi="Courier New" w:cs="Courier New"/>
                    </w:rPr>
                    <w:t>Предоставленные документы соответствуют предъявляемым требованиям</w:t>
                  </w:r>
                </w:p>
              </w:txbxContent>
            </v:textbox>
          </v:rect>
        </w:pict>
      </w:r>
      <w:r>
        <w:rPr>
          <w:rFonts w:ascii="Times New Roman" w:eastAsia="Times New Roman" w:hAnsi="Times New Roman" w:cs="Times New Roman"/>
          <w:sz w:val="24"/>
          <w:szCs w:val="24"/>
        </w:rPr>
        <w:pict>
          <v:rect id="_x0000_s1081" style="position:absolute;left:0;text-align:left;margin-left:81.1pt;margin-top:58.9pt;width:166pt;height:47.15pt;z-index:251675648">
            <v:textbox style="mso-next-textbox:#_x0000_s1081">
              <w:txbxContent>
                <w:p w:rsidR="003107EB" w:rsidRPr="00C62D31" w:rsidRDefault="003107EB" w:rsidP="002A6551">
                  <w:pPr>
                    <w:tabs>
                      <w:tab w:val="center" w:pos="4677"/>
                      <w:tab w:val="left" w:pos="6930"/>
                    </w:tabs>
                    <w:jc w:val="center"/>
                    <w:rPr>
                      <w:rFonts w:ascii="Courier New" w:hAnsi="Courier New" w:cs="Courier New"/>
                    </w:rPr>
                  </w:pPr>
                  <w:r w:rsidRPr="00C62D31">
                    <w:rPr>
                      <w:rFonts w:ascii="Courier New" w:hAnsi="Courier New" w:cs="Courier New"/>
                    </w:rPr>
                    <w:t>Наличие всех необходимых документов и правомочность заявителя</w:t>
                  </w:r>
                </w:p>
                <w:p w:rsidR="003107EB" w:rsidRDefault="003107EB" w:rsidP="002A6551">
                  <w:pPr>
                    <w:tabs>
                      <w:tab w:val="center" w:pos="4677"/>
                      <w:tab w:val="left" w:pos="6930"/>
                    </w:tabs>
                    <w:jc w:val="center"/>
                    <w:rPr>
                      <w:sz w:val="20"/>
                      <w:szCs w:val="20"/>
                    </w:rPr>
                  </w:pPr>
                </w:p>
                <w:p w:rsidR="003107EB" w:rsidRDefault="003107EB" w:rsidP="002A6551">
                  <w:pPr>
                    <w:rPr>
                      <w:szCs w:val="20"/>
                    </w:rPr>
                  </w:pPr>
                </w:p>
              </w:txbxContent>
            </v:textbox>
          </v:rect>
        </w:pict>
      </w:r>
      <w:r>
        <w:rPr>
          <w:rFonts w:ascii="Times New Roman" w:eastAsia="Times New Roman" w:hAnsi="Times New Roman" w:cs="Times New Roman"/>
          <w:sz w:val="24"/>
          <w:szCs w:val="24"/>
        </w:rPr>
        <w:pict>
          <v:rect id="_x0000_s1071" style="position:absolute;left:0;text-align:left;margin-left:300.5pt;margin-top:248.7pt;width:216.3pt;height:51.75pt;z-index:251665408">
            <v:textbox style="mso-next-textbox:#_x0000_s1071">
              <w:txbxContent>
                <w:p w:rsidR="003107EB" w:rsidRPr="00C62D31" w:rsidRDefault="003107EB" w:rsidP="002A6551">
                  <w:pPr>
                    <w:jc w:val="center"/>
                    <w:rPr>
                      <w:rFonts w:ascii="Courier New" w:hAnsi="Courier New" w:cs="Courier New"/>
                    </w:rPr>
                  </w:pPr>
                  <w:r w:rsidRPr="00C62D31">
                    <w:rPr>
                      <w:rFonts w:ascii="Courier New" w:hAnsi="Courier New" w:cs="Courier New"/>
                    </w:rPr>
                    <w:t>Уведомление об отказе в предоставлении муниципальной услуги</w:t>
                  </w:r>
                </w:p>
              </w:txbxContent>
            </v:textbox>
          </v:rect>
        </w:pict>
      </w:r>
      <w:r>
        <w:rPr>
          <w:rFonts w:ascii="Times New Roman" w:eastAsia="Times New Roman" w:hAnsi="Times New Roman" w:cs="Times New Roman"/>
          <w:sz w:val="24"/>
          <w:szCs w:val="24"/>
        </w:rPr>
        <w:pict>
          <v:rect id="_x0000_s1068" style="position:absolute;left:0;text-align:left;margin-left:300.5pt;margin-top:185.05pt;width:216.3pt;height:51.25pt;z-index:251662336">
            <v:textbox style="mso-next-textbox:#_x0000_s1068">
              <w:txbxContent>
                <w:p w:rsidR="003107EB" w:rsidRPr="00C62D31" w:rsidRDefault="003107EB" w:rsidP="002A6551">
                  <w:pPr>
                    <w:jc w:val="center"/>
                    <w:rPr>
                      <w:rFonts w:ascii="Courier New" w:hAnsi="Courier New" w:cs="Courier New"/>
                    </w:rPr>
                  </w:pPr>
                  <w:r w:rsidRPr="00C62D31">
                    <w:rPr>
                      <w:rFonts w:ascii="Courier New" w:hAnsi="Courier New" w:cs="Courier New"/>
                    </w:rPr>
                    <w:t>Документы не соответствуют предъявляемым требованиям, либо содержат недостоверные сведения</w:t>
                  </w:r>
                </w:p>
                <w:p w:rsidR="003107EB" w:rsidRDefault="003107EB" w:rsidP="002A6551">
                  <w:pPr>
                    <w:jc w:val="center"/>
                  </w:pPr>
                </w:p>
              </w:txbxContent>
            </v:textbox>
          </v:rect>
        </w:pict>
      </w:r>
      <w:r>
        <w:rPr>
          <w:rFonts w:ascii="Times New Roman" w:eastAsia="Times New Roman" w:hAnsi="Times New Roman" w:cs="Times New Roman"/>
          <w:sz w:val="24"/>
          <w:szCs w:val="24"/>
        </w:rPr>
        <w:pict>
          <v:shapetype id="_x0000_t32" coordsize="21600,21600" o:spt="32" o:oned="t" path="m,l21600,21600e" filled="f">
            <v:path arrowok="t" fillok="f" o:connecttype="none"/>
            <o:lock v:ext="edit" shapetype="t"/>
          </v:shapetype>
          <v:shape id="_x0000_s1088" type="#_x0000_t32" style="position:absolute;left:0;text-align:left;margin-left:516.8pt;margin-top:273.55pt;width:12.55pt;height:0;z-index:251682816" o:connectortype="straight">
            <v:stroke endarrow="block"/>
          </v:shape>
        </w:pict>
      </w:r>
      <w:r>
        <w:rPr>
          <w:rFonts w:ascii="Times New Roman" w:eastAsia="Times New Roman" w:hAnsi="Times New Roman" w:cs="Times New Roman"/>
          <w:sz w:val="24"/>
          <w:szCs w:val="24"/>
        </w:rPr>
        <w:pict>
          <v:line id="_x0000_s1078" style="position:absolute;left:0;text-align:left;z-index:251672576" from="516.8pt,214.55pt" to="529.35pt,214.55pt">
            <v:stroke endarrow="block"/>
          </v:line>
        </w:pict>
      </w:r>
      <w:r>
        <w:rPr>
          <w:rFonts w:ascii="Times New Roman" w:eastAsia="Times New Roman" w:hAnsi="Times New Roman" w:cs="Times New Roman"/>
          <w:sz w:val="24"/>
          <w:szCs w:val="24"/>
        </w:rPr>
        <w:pict>
          <v:line id="_x0000_s1075" style="position:absolute;left:0;text-align:left;flip:x;z-index:251669504" from="529.35pt,110.2pt" to="529.35pt,289.45pt"/>
        </w:pict>
      </w:r>
      <w:r>
        <w:rPr>
          <w:rFonts w:ascii="Times New Roman" w:eastAsia="Times New Roman" w:hAnsi="Times New Roman" w:cs="Times New Roman"/>
          <w:sz w:val="24"/>
          <w:szCs w:val="24"/>
        </w:rPr>
        <w:pict>
          <v:line id="_x0000_s1084" style="position:absolute;left:0;text-align:left;z-index:251678720" from="509.15pt,112.35pt" to="529.35pt,112.35pt">
            <v:stroke endarrow="block"/>
          </v:line>
        </w:pict>
      </w:r>
      <w:r>
        <w:rPr>
          <w:rFonts w:ascii="Times New Roman" w:eastAsia="Times New Roman" w:hAnsi="Times New Roman" w:cs="Times New Roman"/>
          <w:sz w:val="24"/>
          <w:szCs w:val="24"/>
        </w:rPr>
        <w:pict>
          <v:rect id="_x0000_s1079" style="position:absolute;left:0;text-align:left;margin-left:303.8pt;margin-top:102.8pt;width:213pt;height:34.7pt;z-index:251673600">
            <v:textbox style="mso-next-textbox:#_x0000_s1079">
              <w:txbxContent>
                <w:p w:rsidR="003107EB" w:rsidRPr="00C62D31" w:rsidRDefault="003107EB" w:rsidP="002A6551">
                  <w:pPr>
                    <w:tabs>
                      <w:tab w:val="center" w:pos="4677"/>
                      <w:tab w:val="left" w:pos="6930"/>
                    </w:tabs>
                    <w:jc w:val="center"/>
                    <w:rPr>
                      <w:rFonts w:ascii="Courier New" w:hAnsi="Courier New" w:cs="Courier New"/>
                    </w:rPr>
                  </w:pPr>
                  <w:r w:rsidRPr="00C62D31">
                    <w:rPr>
                      <w:rFonts w:ascii="Courier New" w:hAnsi="Courier New" w:cs="Courier New"/>
                    </w:rPr>
                    <w:t>Отказ в приеме и регистрации                                                                  документов</w:t>
                  </w:r>
                </w:p>
                <w:p w:rsidR="003107EB" w:rsidRDefault="003107EB" w:rsidP="002A6551"/>
              </w:txbxContent>
            </v:textbox>
          </v:rect>
        </w:pict>
      </w:r>
      <w:r>
        <w:rPr>
          <w:rFonts w:ascii="Times New Roman" w:eastAsia="Times New Roman" w:hAnsi="Times New Roman" w:cs="Times New Roman"/>
          <w:sz w:val="24"/>
          <w:szCs w:val="24"/>
        </w:rPr>
        <w:pict>
          <v:rect id="_x0000_s1080" style="position:absolute;left:0;text-align:left;margin-left:303.8pt;margin-top:58.9pt;width:213pt;height:28.15pt;z-index:251674624">
            <v:textbox style="mso-next-textbox:#_x0000_s1080">
              <w:txbxContent>
                <w:p w:rsidR="003107EB" w:rsidRPr="00C62D31" w:rsidRDefault="003107EB" w:rsidP="002A6551">
                  <w:pPr>
                    <w:jc w:val="center"/>
                    <w:rPr>
                      <w:rFonts w:ascii="Courier New" w:hAnsi="Courier New" w:cs="Courier New"/>
                    </w:rPr>
                  </w:pPr>
                  <w:r w:rsidRPr="00C62D31">
                    <w:rPr>
                      <w:rFonts w:ascii="Courier New" w:hAnsi="Courier New" w:cs="Courier New"/>
                    </w:rPr>
                    <w:t>Неполный комплект документов</w:t>
                  </w:r>
                </w:p>
              </w:txbxContent>
            </v:textbox>
          </v:rect>
        </w:pict>
      </w:r>
      <w:r>
        <w:rPr>
          <w:rFonts w:ascii="Times New Roman" w:eastAsia="Times New Roman" w:hAnsi="Times New Roman" w:cs="Times New Roman"/>
          <w:sz w:val="24"/>
          <w:szCs w:val="24"/>
        </w:rPr>
        <w:pict>
          <v:line id="_x0000_s1074" style="position:absolute;left:0;text-align:left;z-index:251668480" from="391.55pt,170.6pt" to="391.55pt,180.55pt">
            <v:stroke endarrow="block"/>
          </v:line>
        </w:pict>
      </w:r>
      <w:r>
        <w:rPr>
          <w:rFonts w:ascii="Times New Roman" w:eastAsia="Times New Roman" w:hAnsi="Times New Roman" w:cs="Times New Roman"/>
          <w:sz w:val="24"/>
          <w:szCs w:val="24"/>
        </w:rPr>
        <w:pict>
          <v:shape id="_x0000_s1087" type="#_x0000_t32" style="position:absolute;left:0;text-align:left;margin-left:117pt;margin-top:175.45pt;width:274.55pt;height:0;z-index:251681792" o:connectortype="straight"/>
        </w:pict>
      </w:r>
      <w:r>
        <w:rPr>
          <w:rFonts w:ascii="Times New Roman" w:eastAsia="Times New Roman" w:hAnsi="Times New Roman" w:cs="Times New Roman"/>
          <w:sz w:val="24"/>
          <w:szCs w:val="24"/>
        </w:rPr>
        <w:pict>
          <v:rect id="_x0000_s1065" style="position:absolute;left:0;text-align:left;margin-left:81.8pt;margin-top:21.05pt;width:435pt;height:37.85pt;z-index:251659264">
            <v:textbox style="mso-next-textbox:#_x0000_s1065">
              <w:txbxContent>
                <w:p w:rsidR="003107EB" w:rsidRPr="00C62D31" w:rsidRDefault="003107EB" w:rsidP="002A6551">
                  <w:pPr>
                    <w:jc w:val="center"/>
                    <w:rPr>
                      <w:rFonts w:ascii="Courier New" w:hAnsi="Courier New" w:cs="Courier New"/>
                    </w:rPr>
                  </w:pPr>
                  <w:r w:rsidRPr="00C62D31">
                    <w:rPr>
                      <w:rFonts w:ascii="Courier New" w:hAnsi="Courier New" w:cs="Courier New"/>
                    </w:rPr>
                    <w:t>Прием и регистрация  заявления  на выдачу градостроительного плана земельного участка с комплектом документов</w:t>
                  </w:r>
                </w:p>
              </w:txbxContent>
            </v:textbox>
          </v:rect>
        </w:pict>
      </w:r>
      <w:r>
        <w:rPr>
          <w:rFonts w:ascii="Times New Roman" w:eastAsia="Times New Roman" w:hAnsi="Times New Roman" w:cs="Times New Roman"/>
          <w:sz w:val="24"/>
          <w:szCs w:val="24"/>
        </w:rPr>
        <w:pict>
          <v:line id="_x0000_s1072" style="position:absolute;left:0;text-align:left;z-index:251666432" from="2in,44.5pt" to="2in,57.9pt">
            <v:stroke endarrow="block"/>
          </v:line>
        </w:pict>
      </w:r>
      <w:r>
        <w:rPr>
          <w:rFonts w:ascii="Times New Roman" w:eastAsia="Times New Roman" w:hAnsi="Times New Roman" w:cs="Times New Roman"/>
          <w:sz w:val="24"/>
          <w:szCs w:val="24"/>
        </w:rPr>
        <w:pict>
          <v:line id="_x0000_s1073" style="position:absolute;left:0;text-align:left;z-index:251667456" from="110.35pt,230.75pt" to="110.35pt,250.55pt">
            <v:stroke endarrow="block"/>
          </v:line>
        </w:pict>
      </w:r>
      <w:r>
        <w:rPr>
          <w:rFonts w:ascii="Times New Roman" w:eastAsia="Times New Roman" w:hAnsi="Times New Roman" w:cs="Times New Roman"/>
          <w:sz w:val="24"/>
          <w:szCs w:val="24"/>
        </w:rPr>
        <w:pict>
          <v:line id="_x0000_s1076" style="position:absolute;left:0;text-align:left;z-index:251670528" from="117pt,102.8pt" to="117pt,116.45pt">
            <v:stroke endarrow="block"/>
          </v:line>
        </w:pict>
      </w:r>
      <w:r>
        <w:rPr>
          <w:rFonts w:ascii="Times New Roman" w:eastAsia="Times New Roman" w:hAnsi="Times New Roman" w:cs="Times New Roman"/>
          <w:sz w:val="24"/>
          <w:szCs w:val="24"/>
        </w:rPr>
        <w:pict>
          <v:line id="_x0000_s1077" style="position:absolute;left:0;text-align:left;z-index:251671552" from="110.35pt,294.9pt" to="110.35pt,319.4pt">
            <v:stroke endarrow="block"/>
          </v:line>
        </w:pict>
      </w:r>
      <w:r>
        <w:rPr>
          <w:rFonts w:ascii="Times New Roman" w:eastAsia="Times New Roman" w:hAnsi="Times New Roman" w:cs="Times New Roman"/>
          <w:sz w:val="24"/>
          <w:szCs w:val="24"/>
        </w:rPr>
        <w:pict>
          <v:line id="_x0000_s1083" style="position:absolute;left:0;text-align:left;z-index:251677696" from="337.95pt,85.65pt" to="337.95pt,104.65pt">
            <v:stroke endarrow="block"/>
          </v:line>
        </w:pict>
      </w:r>
      <w:r>
        <w:rPr>
          <w:rFonts w:ascii="Times New Roman" w:eastAsia="Times New Roman" w:hAnsi="Times New Roman" w:cs="Times New Roman"/>
          <w:sz w:val="24"/>
          <w:szCs w:val="24"/>
        </w:rPr>
        <w:pict>
          <v:line id="_x0000_s1085" style="position:absolute;left:0;text-align:left;z-index:251679744" from="366pt,44.5pt" to="366pt,58.45pt">
            <v:stroke endarrow="block"/>
          </v:line>
        </w:pict>
      </w:r>
      <w:r>
        <w:rPr>
          <w:rFonts w:ascii="Times New Roman" w:eastAsia="Times New Roman" w:hAnsi="Times New Roman" w:cs="Times New Roman"/>
          <w:sz w:val="24"/>
          <w:szCs w:val="24"/>
        </w:rPr>
        <w:pict>
          <v:shape id="_x0000_s1086" type="#_x0000_t32" style="position:absolute;left:0;text-align:left;margin-left:117pt;margin-top:169.9pt;width:0;height:8.85pt;z-index:251680768" o:connectortype="straight"/>
        </w:pict>
      </w:r>
    </w:p>
    <w:p w:rsidR="0072682A" w:rsidRPr="00486B37" w:rsidRDefault="0072682A" w:rsidP="0072682A">
      <w:pPr>
        <w:widowControl w:val="0"/>
        <w:autoSpaceDE w:val="0"/>
        <w:autoSpaceDN w:val="0"/>
        <w:adjustRightInd w:val="0"/>
        <w:spacing w:after="0"/>
        <w:jc w:val="center"/>
        <w:rPr>
          <w:rFonts w:ascii="Times New Roman" w:hAnsi="Times New Roman"/>
          <w:szCs w:val="28"/>
        </w:rPr>
        <w:sectPr w:rsidR="0072682A" w:rsidRPr="00486B37" w:rsidSect="007A669C">
          <w:pgSz w:w="11906" w:h="16838"/>
          <w:pgMar w:top="851" w:right="992" w:bottom="851" w:left="284" w:header="709" w:footer="709" w:gutter="0"/>
          <w:cols w:space="708"/>
          <w:docGrid w:linePitch="381"/>
        </w:sectPr>
      </w:pPr>
    </w:p>
    <w:p w:rsidR="0072682A" w:rsidRPr="00C62D31" w:rsidRDefault="0072682A" w:rsidP="00C62D31">
      <w:pPr>
        <w:widowControl w:val="0"/>
        <w:autoSpaceDE w:val="0"/>
        <w:autoSpaceDN w:val="0"/>
        <w:adjustRightInd w:val="0"/>
        <w:spacing w:after="0"/>
        <w:ind w:left="5670"/>
        <w:jc w:val="right"/>
        <w:rPr>
          <w:rFonts w:ascii="Courier New" w:hAnsi="Courier New" w:cs="Courier New"/>
        </w:rPr>
      </w:pPr>
      <w:r w:rsidRPr="00C62D31">
        <w:rPr>
          <w:rFonts w:ascii="Courier New" w:hAnsi="Courier New" w:cs="Courier New"/>
        </w:rPr>
        <w:lastRenderedPageBreak/>
        <w:t>Приложение № 3</w:t>
      </w:r>
    </w:p>
    <w:p w:rsidR="0072682A" w:rsidRPr="00C62D31" w:rsidRDefault="0072682A" w:rsidP="00C62D31">
      <w:pPr>
        <w:spacing w:after="0"/>
        <w:ind w:left="5670"/>
        <w:jc w:val="right"/>
        <w:rPr>
          <w:rFonts w:ascii="Courier New" w:hAnsi="Courier New" w:cs="Courier New"/>
        </w:rPr>
      </w:pPr>
      <w:r w:rsidRPr="00C62D31">
        <w:rPr>
          <w:rFonts w:ascii="Courier New" w:hAnsi="Courier New" w:cs="Courier New"/>
        </w:rPr>
        <w:t>к Административному регламенту «Выдача градостроительного плана земельного участка, расположенного на территории муниципального образования»</w:t>
      </w:r>
    </w:p>
    <w:p w:rsidR="0072682A" w:rsidRPr="00486B37" w:rsidRDefault="0072682A" w:rsidP="0072682A">
      <w:pPr>
        <w:autoSpaceDE w:val="0"/>
        <w:autoSpaceDN w:val="0"/>
        <w:adjustRightInd w:val="0"/>
        <w:spacing w:after="0"/>
        <w:rPr>
          <w:rFonts w:ascii="Courier New" w:hAnsi="Courier New" w:cs="Courier New"/>
          <w:sz w:val="20"/>
          <w:lang w:eastAsia="en-US"/>
        </w:rPr>
      </w:pPr>
    </w:p>
    <w:p w:rsidR="0072682A" w:rsidRPr="00C62D31" w:rsidRDefault="0072682A" w:rsidP="0072682A">
      <w:pPr>
        <w:autoSpaceDE w:val="0"/>
        <w:autoSpaceDN w:val="0"/>
        <w:adjustRightInd w:val="0"/>
        <w:spacing w:after="0"/>
        <w:jc w:val="center"/>
        <w:rPr>
          <w:rFonts w:ascii="Arial" w:hAnsi="Arial" w:cs="Arial"/>
          <w:sz w:val="24"/>
          <w:szCs w:val="24"/>
          <w:lang w:eastAsia="en-US"/>
        </w:rPr>
      </w:pPr>
      <w:r w:rsidRPr="00C62D31">
        <w:rPr>
          <w:rFonts w:ascii="Arial" w:hAnsi="Arial" w:cs="Arial"/>
          <w:sz w:val="24"/>
          <w:szCs w:val="24"/>
          <w:lang w:eastAsia="en-US"/>
        </w:rPr>
        <w:t>Р</w:t>
      </w:r>
      <w:r w:rsidR="001542FE">
        <w:rPr>
          <w:rFonts w:ascii="Arial" w:hAnsi="Arial" w:cs="Arial"/>
          <w:sz w:val="24"/>
          <w:szCs w:val="24"/>
          <w:lang w:eastAsia="en-US"/>
        </w:rPr>
        <w:t xml:space="preserve">асписка в приеме документов </w:t>
      </w:r>
    </w:p>
    <w:p w:rsidR="0072682A" w:rsidRPr="00C62D31" w:rsidRDefault="0072682A" w:rsidP="0072682A">
      <w:pPr>
        <w:autoSpaceDE w:val="0"/>
        <w:autoSpaceDN w:val="0"/>
        <w:adjustRightInd w:val="0"/>
        <w:spacing w:after="0"/>
        <w:outlineLvl w:val="0"/>
        <w:rPr>
          <w:rFonts w:ascii="Arial" w:hAnsi="Arial" w:cs="Arial"/>
          <w:sz w:val="24"/>
          <w:szCs w:val="24"/>
          <w:lang w:eastAsia="en-US"/>
        </w:rPr>
      </w:pPr>
    </w:p>
    <w:p w:rsidR="0072682A" w:rsidRPr="00C62D31" w:rsidRDefault="0072682A" w:rsidP="0072682A">
      <w:pPr>
        <w:autoSpaceDE w:val="0"/>
        <w:autoSpaceDN w:val="0"/>
        <w:adjustRightInd w:val="0"/>
        <w:spacing w:after="0"/>
        <w:ind w:firstLine="284"/>
        <w:rPr>
          <w:rFonts w:ascii="Arial" w:hAnsi="Arial" w:cs="Arial"/>
          <w:sz w:val="24"/>
          <w:szCs w:val="24"/>
          <w:lang w:eastAsia="en-US"/>
        </w:rPr>
      </w:pPr>
      <w:r w:rsidRPr="00C62D31">
        <w:rPr>
          <w:rFonts w:ascii="Arial" w:hAnsi="Arial" w:cs="Arial"/>
          <w:sz w:val="24"/>
          <w:szCs w:val="24"/>
          <w:lang w:eastAsia="en-US"/>
        </w:rPr>
        <w:t>Должностным лицом уполномоченного органа</w:t>
      </w:r>
    </w:p>
    <w:p w:rsidR="0072682A" w:rsidRPr="00C62D31" w:rsidRDefault="0072682A" w:rsidP="0072682A">
      <w:pPr>
        <w:autoSpaceDE w:val="0"/>
        <w:autoSpaceDN w:val="0"/>
        <w:adjustRightInd w:val="0"/>
        <w:spacing w:after="0"/>
        <w:ind w:firstLine="284"/>
        <w:rPr>
          <w:rFonts w:ascii="Arial" w:hAnsi="Arial" w:cs="Arial"/>
          <w:sz w:val="24"/>
          <w:szCs w:val="24"/>
          <w:lang w:eastAsia="en-US"/>
        </w:rPr>
      </w:pPr>
      <w:r w:rsidRPr="00C62D31">
        <w:rPr>
          <w:rFonts w:ascii="Arial" w:hAnsi="Arial" w:cs="Arial"/>
          <w:sz w:val="24"/>
          <w:szCs w:val="24"/>
          <w:lang w:eastAsia="en-US"/>
        </w:rPr>
        <w:t>___________________________________________________________________</w:t>
      </w:r>
    </w:p>
    <w:p w:rsidR="0072682A" w:rsidRPr="00C62D31" w:rsidRDefault="0072682A" w:rsidP="0072682A">
      <w:pPr>
        <w:autoSpaceDE w:val="0"/>
        <w:autoSpaceDN w:val="0"/>
        <w:adjustRightInd w:val="0"/>
        <w:spacing w:after="0"/>
        <w:ind w:firstLine="284"/>
        <w:jc w:val="center"/>
        <w:rPr>
          <w:rFonts w:ascii="Arial" w:hAnsi="Arial" w:cs="Arial"/>
          <w:sz w:val="24"/>
          <w:szCs w:val="24"/>
          <w:lang w:eastAsia="en-US"/>
        </w:rPr>
      </w:pPr>
      <w:r w:rsidRPr="00C62D31">
        <w:rPr>
          <w:rFonts w:ascii="Arial" w:hAnsi="Arial" w:cs="Arial"/>
          <w:sz w:val="24"/>
          <w:szCs w:val="24"/>
          <w:lang w:eastAsia="en-US"/>
        </w:rPr>
        <w:t>(Ф.И.О.)</w:t>
      </w:r>
    </w:p>
    <w:p w:rsidR="0072682A" w:rsidRPr="00C62D31" w:rsidRDefault="0072682A" w:rsidP="0072682A">
      <w:pPr>
        <w:autoSpaceDE w:val="0"/>
        <w:autoSpaceDN w:val="0"/>
        <w:adjustRightInd w:val="0"/>
        <w:spacing w:after="0"/>
        <w:ind w:firstLine="284"/>
        <w:rPr>
          <w:rFonts w:ascii="Arial" w:hAnsi="Arial" w:cs="Arial"/>
          <w:sz w:val="24"/>
          <w:szCs w:val="24"/>
          <w:lang w:eastAsia="en-US"/>
        </w:rPr>
      </w:pPr>
      <w:r w:rsidRPr="00C62D31">
        <w:rPr>
          <w:rFonts w:ascii="Arial"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72682A" w:rsidRPr="00C62D31" w:rsidRDefault="0072682A" w:rsidP="0072682A">
      <w:pPr>
        <w:autoSpaceDE w:val="0"/>
        <w:autoSpaceDN w:val="0"/>
        <w:adjustRightInd w:val="0"/>
        <w:spacing w:after="0"/>
        <w:rPr>
          <w:rFonts w:ascii="Arial" w:hAnsi="Arial" w:cs="Arial"/>
          <w:sz w:val="24"/>
          <w:szCs w:val="24"/>
          <w:lang w:eastAsia="en-US"/>
        </w:rPr>
      </w:pPr>
      <w:r w:rsidRPr="00C62D31">
        <w:rPr>
          <w:rFonts w:ascii="Arial" w:hAnsi="Arial" w:cs="Arial"/>
          <w:sz w:val="24"/>
          <w:szCs w:val="24"/>
          <w:lang w:eastAsia="en-US"/>
        </w:rPr>
        <w:t>От _____________________________________________________________________:</w:t>
      </w:r>
    </w:p>
    <w:p w:rsidR="0072682A" w:rsidRPr="00C62D31" w:rsidRDefault="0072682A" w:rsidP="0072682A">
      <w:pPr>
        <w:autoSpaceDE w:val="0"/>
        <w:autoSpaceDN w:val="0"/>
        <w:adjustRightInd w:val="0"/>
        <w:spacing w:after="0"/>
        <w:jc w:val="center"/>
        <w:rPr>
          <w:rFonts w:ascii="Arial" w:hAnsi="Arial" w:cs="Arial"/>
          <w:sz w:val="24"/>
          <w:szCs w:val="24"/>
          <w:lang w:eastAsia="en-US"/>
        </w:rPr>
      </w:pPr>
      <w:r w:rsidRPr="00C62D31">
        <w:rPr>
          <w:rFonts w:ascii="Arial" w:hAnsi="Arial" w:cs="Arial"/>
          <w:sz w:val="24"/>
          <w:szCs w:val="24"/>
          <w:lang w:eastAsia="en-US"/>
        </w:rPr>
        <w:t>(заявитель)</w:t>
      </w:r>
    </w:p>
    <w:p w:rsidR="0072682A" w:rsidRPr="00C62D31" w:rsidRDefault="0072682A" w:rsidP="0072682A">
      <w:pPr>
        <w:autoSpaceDE w:val="0"/>
        <w:autoSpaceDN w:val="0"/>
        <w:adjustRightInd w:val="0"/>
        <w:spacing w:after="0"/>
        <w:rPr>
          <w:rFonts w:ascii="Arial" w:hAnsi="Arial" w:cs="Arial"/>
          <w:sz w:val="24"/>
          <w:szCs w:val="24"/>
          <w:lang w:eastAsia="en-US"/>
        </w:rPr>
      </w:pPr>
    </w:p>
    <w:p w:rsidR="0072682A" w:rsidRPr="00C62D31" w:rsidRDefault="0072682A" w:rsidP="0072682A">
      <w:pPr>
        <w:autoSpaceDE w:val="0"/>
        <w:autoSpaceDN w:val="0"/>
        <w:adjustRightInd w:val="0"/>
        <w:spacing w:after="0"/>
        <w:rPr>
          <w:rFonts w:ascii="Arial" w:hAnsi="Arial" w:cs="Arial"/>
          <w:sz w:val="24"/>
          <w:szCs w:val="24"/>
          <w:lang w:eastAsia="en-US"/>
        </w:rPr>
      </w:pPr>
    </w:p>
    <w:p w:rsidR="0072682A" w:rsidRPr="00C62D31" w:rsidRDefault="0072682A" w:rsidP="0072682A">
      <w:pPr>
        <w:autoSpaceDE w:val="0"/>
        <w:autoSpaceDN w:val="0"/>
        <w:adjustRightInd w:val="0"/>
        <w:spacing w:after="0"/>
        <w:rPr>
          <w:rFonts w:ascii="Arial" w:hAnsi="Arial" w:cs="Arial"/>
          <w:sz w:val="24"/>
          <w:szCs w:val="24"/>
          <w:lang w:eastAsia="en-US"/>
        </w:rPr>
      </w:pPr>
    </w:p>
    <w:p w:rsidR="0072682A" w:rsidRPr="00C62D31" w:rsidRDefault="0072682A" w:rsidP="0072682A">
      <w:pPr>
        <w:autoSpaceDE w:val="0"/>
        <w:autoSpaceDN w:val="0"/>
        <w:adjustRightInd w:val="0"/>
        <w:spacing w:after="0"/>
        <w:rPr>
          <w:rFonts w:ascii="Arial" w:hAnsi="Arial" w:cs="Arial"/>
          <w:sz w:val="24"/>
          <w:szCs w:val="24"/>
          <w:lang w:eastAsia="en-US"/>
        </w:rPr>
      </w:pPr>
      <w:r w:rsidRPr="00C62D31">
        <w:rPr>
          <w:rFonts w:ascii="Arial" w:hAnsi="Arial" w:cs="Arial"/>
          <w:sz w:val="24"/>
          <w:szCs w:val="24"/>
          <w:lang w:eastAsia="en-US"/>
        </w:rPr>
        <w:t>Порядковый номер записи в журнале регистрации заявления       ______________.</w:t>
      </w:r>
    </w:p>
    <w:p w:rsidR="0072682A" w:rsidRPr="00C62D31" w:rsidRDefault="0072682A" w:rsidP="0072682A">
      <w:pPr>
        <w:autoSpaceDE w:val="0"/>
        <w:autoSpaceDN w:val="0"/>
        <w:adjustRightInd w:val="0"/>
        <w:spacing w:after="0"/>
        <w:rPr>
          <w:rFonts w:ascii="Arial" w:hAnsi="Arial" w:cs="Arial"/>
          <w:sz w:val="24"/>
          <w:szCs w:val="24"/>
          <w:lang w:eastAsia="en-US"/>
        </w:rPr>
      </w:pPr>
      <w:r w:rsidRPr="00C62D31">
        <w:rPr>
          <w:rFonts w:ascii="Arial" w:hAnsi="Arial" w:cs="Arial"/>
          <w:sz w:val="24"/>
          <w:szCs w:val="24"/>
          <w:lang w:eastAsia="en-US"/>
        </w:rPr>
        <w:t>___________________________________________________________________________</w:t>
      </w:r>
    </w:p>
    <w:p w:rsidR="0072682A" w:rsidRPr="00C62D31" w:rsidRDefault="0072682A" w:rsidP="0072682A">
      <w:pPr>
        <w:autoSpaceDE w:val="0"/>
        <w:autoSpaceDN w:val="0"/>
        <w:adjustRightInd w:val="0"/>
        <w:spacing w:after="0"/>
        <w:jc w:val="center"/>
        <w:rPr>
          <w:rFonts w:ascii="Arial" w:hAnsi="Arial" w:cs="Arial"/>
          <w:sz w:val="24"/>
          <w:szCs w:val="24"/>
          <w:lang w:eastAsia="en-US"/>
        </w:rPr>
      </w:pPr>
      <w:r w:rsidRPr="00C62D31">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2682A" w:rsidRPr="00C62D31" w:rsidRDefault="0072682A" w:rsidP="0072682A">
      <w:pPr>
        <w:autoSpaceDE w:val="0"/>
        <w:autoSpaceDN w:val="0"/>
        <w:adjustRightInd w:val="0"/>
        <w:spacing w:after="0"/>
        <w:rPr>
          <w:rFonts w:ascii="Arial" w:hAnsi="Arial" w:cs="Arial"/>
          <w:sz w:val="24"/>
          <w:szCs w:val="24"/>
          <w:lang w:eastAsia="en-US"/>
        </w:rPr>
      </w:pPr>
    </w:p>
    <w:p w:rsidR="0072682A" w:rsidRPr="00C62D31" w:rsidRDefault="0072682A" w:rsidP="0072682A">
      <w:pPr>
        <w:autoSpaceDE w:val="0"/>
        <w:autoSpaceDN w:val="0"/>
        <w:adjustRightInd w:val="0"/>
        <w:spacing w:after="0"/>
        <w:rPr>
          <w:rFonts w:ascii="Arial" w:hAnsi="Arial" w:cs="Arial"/>
          <w:sz w:val="24"/>
          <w:szCs w:val="24"/>
          <w:lang w:eastAsia="en-US"/>
        </w:rPr>
      </w:pPr>
      <w:r w:rsidRPr="00C62D31">
        <w:rPr>
          <w:rFonts w:ascii="Arial" w:hAnsi="Arial" w:cs="Arial"/>
          <w:sz w:val="24"/>
          <w:szCs w:val="24"/>
          <w:lang w:eastAsia="en-US"/>
        </w:rPr>
        <w:t>Подпись должностного лица уполномоченного органа  _______________</w:t>
      </w:r>
    </w:p>
    <w:p w:rsidR="0072682A" w:rsidRPr="00C62D31" w:rsidRDefault="0072682A" w:rsidP="0072682A">
      <w:pPr>
        <w:autoSpaceDE w:val="0"/>
        <w:autoSpaceDN w:val="0"/>
        <w:adjustRightInd w:val="0"/>
        <w:spacing w:after="0"/>
        <w:rPr>
          <w:rFonts w:ascii="Arial" w:hAnsi="Arial" w:cs="Arial"/>
          <w:sz w:val="24"/>
          <w:szCs w:val="24"/>
          <w:lang w:eastAsia="en-US"/>
        </w:rPr>
      </w:pPr>
    </w:p>
    <w:p w:rsidR="0072682A" w:rsidRPr="00C62D31" w:rsidRDefault="0072682A" w:rsidP="0072682A">
      <w:pPr>
        <w:autoSpaceDE w:val="0"/>
        <w:autoSpaceDN w:val="0"/>
        <w:adjustRightInd w:val="0"/>
        <w:spacing w:after="0"/>
        <w:rPr>
          <w:rFonts w:ascii="Arial" w:hAnsi="Arial" w:cs="Arial"/>
          <w:sz w:val="24"/>
          <w:szCs w:val="24"/>
          <w:lang w:eastAsia="en-US"/>
        </w:rPr>
      </w:pPr>
      <w:r w:rsidRPr="00C62D31">
        <w:rPr>
          <w:rFonts w:ascii="Arial" w:hAnsi="Arial" w:cs="Arial"/>
          <w:sz w:val="24"/>
          <w:szCs w:val="24"/>
          <w:lang w:eastAsia="en-US"/>
        </w:rPr>
        <w:t>Дата _________________________________</w:t>
      </w:r>
    </w:p>
    <w:p w:rsidR="007711E9" w:rsidRPr="00C62D31" w:rsidRDefault="007711E9" w:rsidP="00C62D31">
      <w:pPr>
        <w:widowControl w:val="0"/>
        <w:autoSpaceDE w:val="0"/>
        <w:autoSpaceDN w:val="0"/>
        <w:adjustRightInd w:val="0"/>
        <w:spacing w:after="0"/>
        <w:ind w:left="5670"/>
        <w:jc w:val="right"/>
        <w:rPr>
          <w:rFonts w:ascii="Courier New" w:hAnsi="Courier New" w:cs="Courier New"/>
        </w:rPr>
      </w:pPr>
      <w:r w:rsidRPr="00C62D31">
        <w:rPr>
          <w:rFonts w:ascii="Courier New" w:hAnsi="Courier New" w:cs="Courier New"/>
        </w:rPr>
        <w:t>Приложение № 4</w:t>
      </w:r>
    </w:p>
    <w:p w:rsidR="007711E9" w:rsidRPr="00C62D31" w:rsidRDefault="007711E9" w:rsidP="00C62D31">
      <w:pPr>
        <w:spacing w:after="0"/>
        <w:ind w:left="5670"/>
        <w:jc w:val="right"/>
        <w:rPr>
          <w:rFonts w:ascii="Courier New" w:hAnsi="Courier New" w:cs="Courier New"/>
        </w:rPr>
      </w:pPr>
      <w:r w:rsidRPr="00C62D31">
        <w:rPr>
          <w:rFonts w:ascii="Courier New" w:hAnsi="Courier New" w:cs="Courier New"/>
        </w:rPr>
        <w:t>к Административному регламенту «Выдача градостроительного плана земельного участка, расположенного на территории муниципального образования»</w:t>
      </w:r>
    </w:p>
    <w:p w:rsidR="007711E9" w:rsidRPr="00BA4281" w:rsidRDefault="00BA4281" w:rsidP="00BA4281">
      <w:pPr>
        <w:keepNext/>
        <w:shd w:val="clear" w:color="auto" w:fill="FFFFFF"/>
        <w:tabs>
          <w:tab w:val="num" w:pos="0"/>
        </w:tabs>
        <w:suppressAutoHyphens/>
        <w:spacing w:before="375" w:after="225" w:line="240" w:lineRule="auto"/>
        <w:jc w:val="center"/>
        <w:textAlignment w:val="baseline"/>
        <w:outlineLvl w:val="1"/>
        <w:rPr>
          <w:rFonts w:ascii="Arial" w:eastAsia="Times New Roman" w:hAnsi="Arial" w:cs="Arial"/>
          <w:bCs/>
          <w:color w:val="3C3C3C"/>
          <w:spacing w:val="2"/>
          <w:sz w:val="24"/>
          <w:szCs w:val="24"/>
          <w:lang w:eastAsia="ar-SA"/>
        </w:rPr>
      </w:pPr>
      <w:r w:rsidRPr="00BA4281">
        <w:rPr>
          <w:rFonts w:ascii="Arial" w:hAnsi="Arial" w:cs="Arial"/>
          <w:sz w:val="24"/>
          <w:szCs w:val="24"/>
          <w:lang w:eastAsia="en-US"/>
        </w:rPr>
        <w:t>Ф</w:t>
      </w:r>
      <w:r w:rsidR="001542FE">
        <w:rPr>
          <w:rFonts w:ascii="Arial" w:hAnsi="Arial" w:cs="Arial"/>
          <w:sz w:val="24"/>
          <w:szCs w:val="24"/>
          <w:lang w:eastAsia="en-US"/>
        </w:rPr>
        <w:t xml:space="preserve">орма градостроительного плана земельного участка </w:t>
      </w:r>
    </w:p>
    <w:p w:rsidR="00BA4281" w:rsidRPr="00C31238" w:rsidRDefault="007711E9" w:rsidP="007711E9">
      <w:pPr>
        <w:shd w:val="clear" w:color="auto" w:fill="FFFFFF"/>
        <w:suppressAutoHyphens/>
        <w:spacing w:after="0" w:line="315" w:lineRule="atLeast"/>
        <w:jc w:val="right"/>
        <w:textAlignment w:val="baseline"/>
        <w:rPr>
          <w:rFonts w:ascii="Courier New" w:eastAsia="Times New Roman" w:hAnsi="Courier New" w:cs="Courier New"/>
          <w:spacing w:val="2"/>
          <w:lang w:eastAsia="ar-SA"/>
        </w:rPr>
      </w:pPr>
      <w:r w:rsidRPr="00C31238">
        <w:rPr>
          <w:rFonts w:ascii="Courier New" w:eastAsia="Times New Roman" w:hAnsi="Courier New" w:cs="Courier New"/>
          <w:spacing w:val="2"/>
          <w:lang w:eastAsia="ar-SA"/>
        </w:rPr>
        <w:t>УТВЕРЖДЕНА</w:t>
      </w:r>
    </w:p>
    <w:p w:rsidR="00BA4281" w:rsidRPr="00C31238" w:rsidRDefault="007711E9" w:rsidP="007711E9">
      <w:pPr>
        <w:shd w:val="clear" w:color="auto" w:fill="FFFFFF"/>
        <w:suppressAutoHyphens/>
        <w:spacing w:after="0" w:line="315" w:lineRule="atLeast"/>
        <w:jc w:val="right"/>
        <w:textAlignment w:val="baseline"/>
        <w:rPr>
          <w:rFonts w:ascii="Courier New" w:eastAsia="Times New Roman" w:hAnsi="Courier New" w:cs="Courier New"/>
          <w:spacing w:val="2"/>
          <w:lang w:eastAsia="ar-SA"/>
        </w:rPr>
      </w:pPr>
      <w:r w:rsidRPr="00C31238">
        <w:rPr>
          <w:rFonts w:ascii="Courier New" w:eastAsia="Times New Roman" w:hAnsi="Courier New" w:cs="Courier New"/>
          <w:spacing w:val="2"/>
          <w:lang w:eastAsia="ar-SA"/>
        </w:rPr>
        <w:t>приказом</w:t>
      </w:r>
    </w:p>
    <w:p w:rsidR="00BA4281" w:rsidRPr="00C31238" w:rsidRDefault="007711E9" w:rsidP="007711E9">
      <w:pPr>
        <w:shd w:val="clear" w:color="auto" w:fill="FFFFFF"/>
        <w:suppressAutoHyphens/>
        <w:spacing w:after="0" w:line="315" w:lineRule="atLeast"/>
        <w:jc w:val="right"/>
        <w:textAlignment w:val="baseline"/>
        <w:rPr>
          <w:rFonts w:ascii="Courier New" w:eastAsia="Times New Roman" w:hAnsi="Courier New" w:cs="Courier New"/>
          <w:spacing w:val="2"/>
          <w:lang w:eastAsia="ar-SA"/>
        </w:rPr>
      </w:pPr>
      <w:r w:rsidRPr="00C31238">
        <w:rPr>
          <w:rFonts w:ascii="Courier New" w:eastAsia="Times New Roman" w:hAnsi="Courier New" w:cs="Courier New"/>
          <w:spacing w:val="2"/>
          <w:lang w:eastAsia="ar-SA"/>
        </w:rPr>
        <w:lastRenderedPageBreak/>
        <w:t>Министерства строительства и</w:t>
      </w:r>
    </w:p>
    <w:p w:rsidR="00BA4281" w:rsidRPr="00C31238" w:rsidRDefault="007711E9" w:rsidP="007711E9">
      <w:pPr>
        <w:shd w:val="clear" w:color="auto" w:fill="FFFFFF"/>
        <w:suppressAutoHyphens/>
        <w:spacing w:after="0" w:line="315" w:lineRule="atLeast"/>
        <w:jc w:val="right"/>
        <w:textAlignment w:val="baseline"/>
        <w:rPr>
          <w:rFonts w:ascii="Courier New" w:eastAsia="Times New Roman" w:hAnsi="Courier New" w:cs="Courier New"/>
          <w:spacing w:val="2"/>
          <w:lang w:eastAsia="ar-SA"/>
        </w:rPr>
      </w:pPr>
      <w:r w:rsidRPr="00C31238">
        <w:rPr>
          <w:rFonts w:ascii="Courier New" w:eastAsia="Times New Roman" w:hAnsi="Courier New" w:cs="Courier New"/>
          <w:spacing w:val="2"/>
          <w:lang w:eastAsia="ar-SA"/>
        </w:rPr>
        <w:t>жилищно-коммунального хозяйства</w:t>
      </w:r>
    </w:p>
    <w:p w:rsidR="00BA4281" w:rsidRPr="00C31238" w:rsidRDefault="007711E9" w:rsidP="007711E9">
      <w:pPr>
        <w:shd w:val="clear" w:color="auto" w:fill="FFFFFF"/>
        <w:suppressAutoHyphens/>
        <w:spacing w:after="0" w:line="315" w:lineRule="atLeast"/>
        <w:jc w:val="right"/>
        <w:textAlignment w:val="baseline"/>
        <w:rPr>
          <w:rFonts w:ascii="Courier New" w:eastAsia="Times New Roman" w:hAnsi="Courier New" w:cs="Courier New"/>
          <w:spacing w:val="2"/>
          <w:lang w:eastAsia="ar-SA"/>
        </w:rPr>
      </w:pPr>
      <w:r w:rsidRPr="00C31238">
        <w:rPr>
          <w:rFonts w:ascii="Courier New" w:eastAsia="Times New Roman" w:hAnsi="Courier New" w:cs="Courier New"/>
          <w:spacing w:val="2"/>
          <w:lang w:eastAsia="ar-SA"/>
        </w:rPr>
        <w:t>Российской Федерации</w:t>
      </w:r>
    </w:p>
    <w:p w:rsidR="007711E9" w:rsidRPr="00C31238" w:rsidRDefault="007711E9" w:rsidP="007711E9">
      <w:pPr>
        <w:shd w:val="clear" w:color="auto" w:fill="FFFFFF"/>
        <w:suppressAutoHyphens/>
        <w:spacing w:after="0" w:line="315" w:lineRule="atLeast"/>
        <w:jc w:val="right"/>
        <w:textAlignment w:val="baseline"/>
        <w:rPr>
          <w:rFonts w:ascii="Courier New" w:eastAsia="Times New Roman" w:hAnsi="Courier New" w:cs="Courier New"/>
          <w:spacing w:val="2"/>
          <w:lang w:eastAsia="ar-SA"/>
        </w:rPr>
      </w:pPr>
      <w:r w:rsidRPr="00C31238">
        <w:rPr>
          <w:rFonts w:ascii="Courier New" w:eastAsia="Times New Roman" w:hAnsi="Courier New" w:cs="Courier New"/>
          <w:spacing w:val="2"/>
          <w:lang w:eastAsia="ar-SA"/>
        </w:rPr>
        <w:t>от 25 апреля 2017 года N 741/пр</w:t>
      </w:r>
    </w:p>
    <w:p w:rsidR="00BA4281" w:rsidRPr="00C31238" w:rsidRDefault="00BA4281" w:rsidP="007711E9">
      <w:pPr>
        <w:shd w:val="clear" w:color="auto" w:fill="FFFFFF"/>
        <w:suppressAutoHyphens/>
        <w:spacing w:after="0" w:line="315" w:lineRule="atLeast"/>
        <w:textAlignment w:val="baseline"/>
        <w:rPr>
          <w:rFonts w:ascii="Arial" w:eastAsia="Times New Roman" w:hAnsi="Arial" w:cs="Arial"/>
          <w:spacing w:val="2"/>
          <w:sz w:val="21"/>
          <w:szCs w:val="21"/>
          <w:lang w:eastAsia="ar-SA"/>
        </w:rPr>
      </w:pPr>
    </w:p>
    <w:tbl>
      <w:tblPr>
        <w:tblW w:w="9687" w:type="dxa"/>
        <w:tblLayout w:type="fixed"/>
        <w:tblCellMar>
          <w:left w:w="0" w:type="dxa"/>
          <w:right w:w="0" w:type="dxa"/>
        </w:tblCellMar>
        <w:tblLook w:val="04A0" w:firstRow="1" w:lastRow="0" w:firstColumn="1" w:lastColumn="0" w:noHBand="0" w:noVBand="1"/>
      </w:tblPr>
      <w:tblGrid>
        <w:gridCol w:w="425"/>
        <w:gridCol w:w="185"/>
        <w:gridCol w:w="229"/>
        <w:gridCol w:w="241"/>
        <w:gridCol w:w="201"/>
        <w:gridCol w:w="219"/>
        <w:gridCol w:w="173"/>
        <w:gridCol w:w="259"/>
        <w:gridCol w:w="237"/>
        <w:gridCol w:w="180"/>
        <w:gridCol w:w="186"/>
        <w:gridCol w:w="155"/>
        <w:gridCol w:w="368"/>
        <w:gridCol w:w="304"/>
        <w:gridCol w:w="290"/>
        <w:gridCol w:w="279"/>
        <w:gridCol w:w="88"/>
        <w:gridCol w:w="124"/>
        <w:gridCol w:w="107"/>
        <w:gridCol w:w="223"/>
        <w:gridCol w:w="274"/>
        <w:gridCol w:w="275"/>
        <w:gridCol w:w="273"/>
        <w:gridCol w:w="274"/>
        <w:gridCol w:w="246"/>
        <w:gridCol w:w="203"/>
        <w:gridCol w:w="204"/>
        <w:gridCol w:w="161"/>
        <w:gridCol w:w="144"/>
        <w:gridCol w:w="128"/>
        <w:gridCol w:w="191"/>
        <w:gridCol w:w="161"/>
        <w:gridCol w:w="138"/>
        <w:gridCol w:w="155"/>
        <w:gridCol w:w="467"/>
        <w:gridCol w:w="405"/>
        <w:gridCol w:w="50"/>
        <w:gridCol w:w="511"/>
        <w:gridCol w:w="56"/>
        <w:gridCol w:w="35"/>
        <w:gridCol w:w="107"/>
        <w:gridCol w:w="52"/>
        <w:gridCol w:w="147"/>
        <w:gridCol w:w="68"/>
        <w:gridCol w:w="250"/>
        <w:gridCol w:w="22"/>
        <w:gridCol w:w="28"/>
        <w:gridCol w:w="35"/>
        <w:gridCol w:w="31"/>
        <w:gridCol w:w="60"/>
        <w:gridCol w:w="20"/>
        <w:gridCol w:w="20"/>
        <w:gridCol w:w="23"/>
      </w:tblGrid>
      <w:tr w:rsidR="00BA4281" w:rsidRPr="007711E9" w:rsidTr="00BA4281">
        <w:trPr>
          <w:trHeight w:val="15"/>
        </w:trPr>
        <w:tc>
          <w:tcPr>
            <w:tcW w:w="425"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85"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29"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41"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01"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19"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73"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59"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37"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80"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86"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55"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368"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304"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90"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79"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88"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24"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07"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23"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74"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75"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73"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74"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46"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03"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04"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61"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44"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28"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91"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61"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38"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155"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467"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405"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759" w:type="dxa"/>
            <w:gridSpan w:val="5"/>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52"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581" w:type="dxa"/>
            <w:gridSpan w:val="7"/>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60"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0"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0"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c>
          <w:tcPr>
            <w:tcW w:w="23" w:type="dxa"/>
            <w:hideMark/>
          </w:tcPr>
          <w:p w:rsidR="007711E9" w:rsidRPr="007711E9" w:rsidRDefault="007711E9" w:rsidP="007711E9">
            <w:pPr>
              <w:suppressAutoHyphens/>
              <w:spacing w:after="0" w:line="240" w:lineRule="auto"/>
              <w:rPr>
                <w:rFonts w:ascii="Times New Roman" w:eastAsia="Times New Roman" w:hAnsi="Times New Roman" w:cs="Times New Roman"/>
                <w:sz w:val="2"/>
                <w:szCs w:val="24"/>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Градостроительный план земельного участка</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N</w:t>
            </w:r>
          </w:p>
        </w:tc>
      </w:tr>
      <w:tr w:rsidR="00BA4281" w:rsidRPr="00BA4281" w:rsidTr="00A85529">
        <w:trPr>
          <w:gridAfter w:val="6"/>
          <w:wAfter w:w="189" w:type="dxa"/>
          <w:trHeight w:val="145"/>
        </w:trPr>
        <w:tc>
          <w:tcPr>
            <w:tcW w:w="6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C31238" w:rsidRDefault="00BA4281" w:rsidP="007711E9">
            <w:pPr>
              <w:suppressAutoHyphens/>
              <w:spacing w:after="0" w:line="240" w:lineRule="auto"/>
              <w:rPr>
                <w:rFonts w:ascii="Courier New" w:eastAsia="Times New Roman" w:hAnsi="Courier New" w:cs="Courier New"/>
                <w:lang w:eastAsia="ar-SA"/>
              </w:rPr>
            </w:pPr>
          </w:p>
        </w:tc>
        <w:tc>
          <w:tcPr>
            <w:tcW w:w="67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C31238" w:rsidRDefault="00BA4281" w:rsidP="007711E9">
            <w:pPr>
              <w:suppressAutoHyphens/>
              <w:spacing w:after="0" w:line="240" w:lineRule="auto"/>
              <w:rPr>
                <w:rFonts w:ascii="Courier New" w:eastAsia="Times New Roman" w:hAnsi="Courier New" w:cs="Courier New"/>
                <w:lang w:eastAsia="ar-SA"/>
              </w:rPr>
            </w:pPr>
          </w:p>
        </w:tc>
        <w:tc>
          <w:tcPr>
            <w:tcW w:w="6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C31238" w:rsidRDefault="00BA4281" w:rsidP="007711E9">
            <w:pPr>
              <w:suppressAutoHyphens/>
              <w:spacing w:after="0" w:line="240" w:lineRule="auto"/>
              <w:rPr>
                <w:rFonts w:ascii="Courier New" w:eastAsia="Times New Roman" w:hAnsi="Courier New" w:cs="Courier New"/>
                <w:lang w:eastAsia="ar-SA"/>
              </w:rPr>
            </w:pPr>
          </w:p>
        </w:tc>
        <w:tc>
          <w:tcPr>
            <w:tcW w:w="7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C31238" w:rsidRDefault="00BA4281" w:rsidP="007711E9">
            <w:pPr>
              <w:suppressAutoHyphens/>
              <w:spacing w:after="0" w:line="240" w:lineRule="auto"/>
              <w:rPr>
                <w:rFonts w:ascii="Courier New" w:eastAsia="Times New Roman" w:hAnsi="Courier New" w:cs="Courier New"/>
                <w:lang w:eastAsia="ar-SA"/>
              </w:rPr>
            </w:pPr>
          </w:p>
        </w:tc>
        <w:tc>
          <w:tcPr>
            <w:tcW w:w="3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c>
          <w:tcPr>
            <w:tcW w:w="9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c>
          <w:tcPr>
            <w:tcW w:w="72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c>
          <w:tcPr>
            <w:tcW w:w="5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c>
          <w:tcPr>
            <w:tcW w:w="72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c>
          <w:tcPr>
            <w:tcW w:w="63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c>
          <w:tcPr>
            <w:tcW w:w="4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c>
          <w:tcPr>
            <w:tcW w:w="10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c>
          <w:tcPr>
            <w:tcW w:w="132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A4281" w:rsidRPr="00BA4281" w:rsidRDefault="00BA4281"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Градостроительный план земельного участка подготовлен на основании</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Местонахождение земельного участка</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(субъект Российской Федерации)</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(муниципальный район или городской округ)</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(поселение)</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Описание границ земельного участка:</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2349"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Обозначение (номер) характерной точки</w:t>
            </w:r>
          </w:p>
        </w:tc>
        <w:tc>
          <w:tcPr>
            <w:tcW w:w="7149" w:type="dxa"/>
            <w:gridSpan w:val="3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Перечень координат характерных точек в системе координат, используемой для ведения Единого государственного реестра недвижимости</w:t>
            </w:r>
          </w:p>
        </w:tc>
      </w:tr>
      <w:tr w:rsidR="007711E9" w:rsidRPr="00BA4281" w:rsidTr="00A85529">
        <w:trPr>
          <w:gridAfter w:val="6"/>
          <w:wAfter w:w="189" w:type="dxa"/>
          <w:trHeight w:val="145"/>
        </w:trPr>
        <w:tc>
          <w:tcPr>
            <w:tcW w:w="2349"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X</w:t>
            </w: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Y</w:t>
            </w:r>
          </w:p>
        </w:tc>
      </w:tr>
      <w:tr w:rsidR="007711E9" w:rsidRPr="00BA4281" w:rsidTr="00A85529">
        <w:trPr>
          <w:gridAfter w:val="6"/>
          <w:wAfter w:w="189" w:type="dxa"/>
          <w:trHeight w:val="145"/>
        </w:trPr>
        <w:tc>
          <w:tcPr>
            <w:tcW w:w="2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Кадастровый номер земельного участка</w:t>
            </w:r>
            <w:r w:rsidRPr="00C31238">
              <w:rPr>
                <w:rFonts w:ascii="Courier New" w:eastAsia="Times New Roman" w:hAnsi="Courier New" w:cs="Courier New"/>
                <w:lang w:eastAsia="ar-SA"/>
              </w:rPr>
              <w:t> (при наличии)</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Площадь земельного участка</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Информация о расположенных в границах земельного участка объектах капитального строительства</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Информация о границах зоны планируемого размещения объекта капитального строительства в</w:t>
            </w:r>
          </w:p>
        </w:tc>
      </w:tr>
      <w:tr w:rsidR="007711E9" w:rsidRPr="00BA4281" w:rsidTr="00A85529">
        <w:trPr>
          <w:gridAfter w:val="6"/>
          <w:wAfter w:w="189" w:type="dxa"/>
          <w:trHeight w:val="145"/>
        </w:trPr>
        <w:tc>
          <w:tcPr>
            <w:tcW w:w="8172" w:type="dxa"/>
            <w:gridSpan w:val="36"/>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соответствии с утвержденным проектом планировки территории</w:t>
            </w:r>
            <w:r w:rsidRPr="00C31238">
              <w:rPr>
                <w:rFonts w:ascii="Courier New" w:eastAsia="Times New Roman" w:hAnsi="Courier New" w:cs="Courier New"/>
                <w:lang w:eastAsia="ar-SA"/>
              </w:rPr>
              <w:t> (при наличии)</w:t>
            </w:r>
          </w:p>
        </w:tc>
        <w:tc>
          <w:tcPr>
            <w:tcW w:w="1326" w:type="dxa"/>
            <w:gridSpan w:val="11"/>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2349"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lastRenderedPageBreak/>
              <w:t>Обозначение (номер) характерной точки</w:t>
            </w:r>
          </w:p>
        </w:tc>
        <w:tc>
          <w:tcPr>
            <w:tcW w:w="7149" w:type="dxa"/>
            <w:gridSpan w:val="3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Перечень координат характерных точек в системе координат, используемой для ведения Единого государственного реестра недвижимости</w:t>
            </w:r>
          </w:p>
        </w:tc>
      </w:tr>
      <w:tr w:rsidR="007711E9" w:rsidRPr="00BA4281" w:rsidTr="00A85529">
        <w:trPr>
          <w:gridAfter w:val="6"/>
          <w:wAfter w:w="189" w:type="dxa"/>
          <w:trHeight w:val="145"/>
        </w:trPr>
        <w:tc>
          <w:tcPr>
            <w:tcW w:w="2349"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X</w:t>
            </w: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Y</w:t>
            </w:r>
          </w:p>
        </w:tc>
      </w:tr>
      <w:tr w:rsidR="007711E9" w:rsidRPr="00BA4281" w:rsidTr="00A85529">
        <w:trPr>
          <w:gridAfter w:val="6"/>
          <w:wAfter w:w="189" w:type="dxa"/>
          <w:trHeight w:val="145"/>
        </w:trPr>
        <w:tc>
          <w:tcPr>
            <w:tcW w:w="2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4250" w:type="dxa"/>
            <w:gridSpan w:val="19"/>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Градостроительный план подготовлен</w:t>
            </w:r>
          </w:p>
        </w:tc>
        <w:tc>
          <w:tcPr>
            <w:tcW w:w="5248" w:type="dxa"/>
            <w:gridSpan w:val="28"/>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4250" w:type="dxa"/>
            <w:gridSpan w:val="19"/>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5248" w:type="dxa"/>
            <w:gridSpan w:val="28"/>
            <w:tcBorders>
              <w:top w:val="single" w:sz="6" w:space="0" w:color="000000"/>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(ф.и.о., должность уполномоченного лица, наименование органа)</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2349" w:type="dxa"/>
            <w:gridSpan w:val="10"/>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М.П.</w:t>
            </w:r>
          </w:p>
        </w:tc>
        <w:tc>
          <w:tcPr>
            <w:tcW w:w="1901" w:type="dxa"/>
            <w:gridSpan w:val="9"/>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497"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w:t>
            </w:r>
          </w:p>
        </w:tc>
        <w:tc>
          <w:tcPr>
            <w:tcW w:w="3425" w:type="dxa"/>
            <w:gridSpan w:val="15"/>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326" w:type="dxa"/>
            <w:gridSpan w:val="11"/>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w:t>
            </w:r>
          </w:p>
        </w:tc>
      </w:tr>
      <w:tr w:rsidR="007711E9" w:rsidRPr="00BA4281" w:rsidTr="00A85529">
        <w:trPr>
          <w:gridAfter w:val="6"/>
          <w:wAfter w:w="189" w:type="dxa"/>
          <w:trHeight w:val="145"/>
        </w:trPr>
        <w:tc>
          <w:tcPr>
            <w:tcW w:w="2349" w:type="dxa"/>
            <w:gridSpan w:val="10"/>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(при наличии)</w:t>
            </w:r>
          </w:p>
        </w:tc>
        <w:tc>
          <w:tcPr>
            <w:tcW w:w="1901" w:type="dxa"/>
            <w:gridSpan w:val="9"/>
            <w:tcBorders>
              <w:top w:val="single" w:sz="6" w:space="0" w:color="000000"/>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(подпись)</w:t>
            </w:r>
          </w:p>
        </w:tc>
        <w:tc>
          <w:tcPr>
            <w:tcW w:w="497"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425" w:type="dxa"/>
            <w:gridSpan w:val="15"/>
            <w:tcBorders>
              <w:top w:val="single" w:sz="6" w:space="0" w:color="000000"/>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(расшифровка подписи)</w:t>
            </w:r>
          </w:p>
        </w:tc>
        <w:tc>
          <w:tcPr>
            <w:tcW w:w="1326" w:type="dxa"/>
            <w:gridSpan w:val="11"/>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1500" w:type="dxa"/>
            <w:gridSpan w:val="6"/>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Дата выдачи</w:t>
            </w:r>
          </w:p>
        </w:tc>
        <w:tc>
          <w:tcPr>
            <w:tcW w:w="7998" w:type="dxa"/>
            <w:gridSpan w:val="41"/>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1500" w:type="dxa"/>
            <w:gridSpan w:val="6"/>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7998" w:type="dxa"/>
            <w:gridSpan w:val="41"/>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(ДД.ММ.ГГГГ)</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1. Чертеж(и) градостроительного плана земельного участка</w:t>
            </w:r>
          </w:p>
        </w:tc>
      </w:tr>
      <w:tr w:rsidR="007711E9" w:rsidRPr="00BA4281" w:rsidTr="00A85529">
        <w:trPr>
          <w:gridAfter w:val="6"/>
          <w:wAfter w:w="189" w:type="dxa"/>
          <w:trHeight w:val="145"/>
        </w:trPr>
        <w:tc>
          <w:tcPr>
            <w:tcW w:w="9498" w:type="dxa"/>
            <w:gridSpan w:val="4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Чертеж(и) градостроительного плана земельного участка разработан(ы) на топографической основе в масштабе</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4"/>
          <w:wAfter w:w="898" w:type="dxa"/>
          <w:trHeight w:val="145"/>
        </w:trPr>
        <w:tc>
          <w:tcPr>
            <w:tcW w:w="425" w:type="dxa"/>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1:</w:t>
            </w:r>
          </w:p>
        </w:tc>
        <w:tc>
          <w:tcPr>
            <w:tcW w:w="1248" w:type="dxa"/>
            <w:gridSpan w:val="6"/>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385" w:type="dxa"/>
            <w:gridSpan w:val="6"/>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выполненной</w:t>
            </w:r>
          </w:p>
        </w:tc>
        <w:tc>
          <w:tcPr>
            <w:tcW w:w="5164" w:type="dxa"/>
            <w:gridSpan w:val="24"/>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567"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w:t>
            </w:r>
          </w:p>
        </w:tc>
      </w:tr>
      <w:tr w:rsidR="007711E9" w:rsidRPr="00BA4281" w:rsidTr="00BA4281">
        <w:trPr>
          <w:gridAfter w:val="14"/>
          <w:wAfter w:w="898" w:type="dxa"/>
          <w:trHeight w:val="145"/>
        </w:trPr>
        <w:tc>
          <w:tcPr>
            <w:tcW w:w="425" w:type="dxa"/>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248" w:type="dxa"/>
            <w:gridSpan w:val="6"/>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385" w:type="dxa"/>
            <w:gridSpan w:val="6"/>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5164" w:type="dxa"/>
            <w:gridSpan w:val="24"/>
            <w:tcBorders>
              <w:top w:val="single" w:sz="6" w:space="0" w:color="000000"/>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(дата, наименование организации, подготовившей топографическую основу)</w:t>
            </w:r>
          </w:p>
        </w:tc>
        <w:tc>
          <w:tcPr>
            <w:tcW w:w="567"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Чертеж(и) градостроительного плана земельного участка разработан(ы)</w:t>
            </w:r>
          </w:p>
        </w:tc>
      </w:tr>
      <w:tr w:rsidR="007711E9" w:rsidRPr="00BA4281" w:rsidTr="00BA4281">
        <w:trPr>
          <w:gridAfter w:val="15"/>
          <w:wAfter w:w="954" w:type="dxa"/>
          <w:trHeight w:val="145"/>
        </w:trPr>
        <w:tc>
          <w:tcPr>
            <w:tcW w:w="8733" w:type="dxa"/>
            <w:gridSpan w:val="38"/>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(дата, наименование организации)</w:t>
            </w: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 xml:space="preserve">2. Информация о градостроительном регламенте либо требованиях к назначению, параметрам и размещению объекта капитального </w:t>
            </w:r>
            <w:r w:rsidRPr="00C31238">
              <w:rPr>
                <w:rFonts w:ascii="Courier New" w:eastAsia="Times New Roman" w:hAnsi="Courier New" w:cs="Courier New"/>
                <w:b/>
                <w:bCs/>
                <w:lang w:eastAsia="ar-SA"/>
              </w:rPr>
              <w:lastRenderedPageBreak/>
              <w:t>строительства на земельном участке, на который действие градостроительного регламента не распространяется или для которого градостроительный</w:t>
            </w:r>
          </w:p>
        </w:tc>
      </w:tr>
      <w:tr w:rsidR="007711E9" w:rsidRPr="00BA4281" w:rsidTr="00BA4281">
        <w:trPr>
          <w:gridAfter w:val="15"/>
          <w:wAfter w:w="954" w:type="dxa"/>
          <w:trHeight w:val="145"/>
        </w:trPr>
        <w:tc>
          <w:tcPr>
            <w:tcW w:w="3058" w:type="dxa"/>
            <w:gridSpan w:val="13"/>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lastRenderedPageBreak/>
              <w:t>регламент не устанавливается</w:t>
            </w:r>
          </w:p>
        </w:tc>
        <w:tc>
          <w:tcPr>
            <w:tcW w:w="5675" w:type="dxa"/>
            <w:gridSpan w:val="25"/>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w:t>
            </w:r>
          </w:p>
        </w:tc>
      </w:tr>
      <w:tr w:rsidR="007711E9" w:rsidRPr="00BA4281" w:rsidTr="00BA4281">
        <w:trPr>
          <w:gridAfter w:val="15"/>
          <w:wAfter w:w="954" w:type="dxa"/>
          <w:trHeight w:val="145"/>
        </w:trPr>
        <w:tc>
          <w:tcPr>
            <w:tcW w:w="5295" w:type="dxa"/>
            <w:gridSpan w:val="23"/>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градостроительный регламент не устанавливается</w:t>
            </w:r>
          </w:p>
        </w:tc>
        <w:tc>
          <w:tcPr>
            <w:tcW w:w="3438" w:type="dxa"/>
            <w:gridSpan w:val="15"/>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2.2. Информация о видах разрешенного использования земельного участка</w:t>
            </w: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основные виды разрешенного использования земельного участка:</w:t>
            </w:r>
          </w:p>
        </w:tc>
      </w:tr>
      <w:tr w:rsidR="007711E9" w:rsidRPr="00BA4281" w:rsidTr="00BA4281">
        <w:trPr>
          <w:gridAfter w:val="15"/>
          <w:wAfter w:w="954" w:type="dxa"/>
          <w:trHeight w:val="145"/>
        </w:trPr>
        <w:tc>
          <w:tcPr>
            <w:tcW w:w="8733" w:type="dxa"/>
            <w:gridSpan w:val="38"/>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условно разрешенные виды использования земельного участка:</w:t>
            </w:r>
          </w:p>
        </w:tc>
      </w:tr>
      <w:tr w:rsidR="007711E9" w:rsidRPr="00BA4281" w:rsidTr="00BA4281">
        <w:trPr>
          <w:gridAfter w:val="15"/>
          <w:wAfter w:w="954" w:type="dxa"/>
          <w:trHeight w:val="145"/>
        </w:trPr>
        <w:tc>
          <w:tcPr>
            <w:tcW w:w="8733" w:type="dxa"/>
            <w:gridSpan w:val="38"/>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вспомогательные виды разрешенного использования земельного участка:</w:t>
            </w:r>
          </w:p>
        </w:tc>
      </w:tr>
      <w:tr w:rsidR="007711E9" w:rsidRPr="00BA4281" w:rsidTr="00BA4281">
        <w:trPr>
          <w:gridAfter w:val="15"/>
          <w:wAfter w:w="954" w:type="dxa"/>
          <w:trHeight w:val="145"/>
        </w:trPr>
        <w:tc>
          <w:tcPr>
            <w:tcW w:w="8733" w:type="dxa"/>
            <w:gridSpan w:val="38"/>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c>
      </w:tr>
      <w:tr w:rsidR="007711E9" w:rsidRPr="00BA4281" w:rsidTr="00BA4281">
        <w:trPr>
          <w:gridAfter w:val="15"/>
          <w:wAfter w:w="954" w:type="dxa"/>
          <w:trHeight w:val="145"/>
        </w:trPr>
        <w:tc>
          <w:tcPr>
            <w:tcW w:w="8733" w:type="dxa"/>
            <w:gridSpan w:val="38"/>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5"/>
          <w:wAfter w:w="154" w:type="dxa"/>
          <w:trHeight w:val="5395"/>
        </w:trPr>
        <w:tc>
          <w:tcPr>
            <w:tcW w:w="269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lastRenderedPageBreak/>
              <w:t>Предельные (минимальные и (или) максимальные) размеры земельных участков, в том числе их площадь</w:t>
            </w:r>
          </w:p>
        </w:tc>
        <w:tc>
          <w:tcPr>
            <w:tcW w:w="17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Предель-ное ко-личество этажей и (или) предель-ная высота зданий, строений, сору-жений</w:t>
            </w:r>
          </w:p>
        </w:tc>
        <w:tc>
          <w:tcPr>
            <w:tcW w:w="173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9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3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Иные пока-затели</w:t>
            </w:r>
          </w:p>
        </w:tc>
      </w:tr>
      <w:tr w:rsidR="007711E9" w:rsidRPr="00BA4281" w:rsidTr="00BA4281">
        <w:trPr>
          <w:gridAfter w:val="5"/>
          <w:wAfter w:w="154" w:type="dxa"/>
          <w:trHeight w:val="65"/>
        </w:trPr>
        <w:tc>
          <w:tcPr>
            <w:tcW w:w="8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1</w:t>
            </w:r>
          </w:p>
        </w:tc>
        <w:tc>
          <w:tcPr>
            <w:tcW w:w="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2</w:t>
            </w:r>
          </w:p>
        </w:tc>
        <w:tc>
          <w:tcPr>
            <w:tcW w:w="10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3</w:t>
            </w:r>
          </w:p>
        </w:tc>
        <w:tc>
          <w:tcPr>
            <w:tcW w:w="1783"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4</w:t>
            </w:r>
          </w:p>
        </w:tc>
        <w:tc>
          <w:tcPr>
            <w:tcW w:w="109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5</w:t>
            </w:r>
          </w:p>
        </w:tc>
        <w:tc>
          <w:tcPr>
            <w:tcW w:w="1731"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6</w:t>
            </w:r>
          </w:p>
        </w:tc>
        <w:tc>
          <w:tcPr>
            <w:tcW w:w="1898"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7</w:t>
            </w:r>
          </w:p>
        </w:tc>
        <w:tc>
          <w:tcPr>
            <w:tcW w:w="335"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8</w:t>
            </w:r>
          </w:p>
        </w:tc>
      </w:tr>
      <w:tr w:rsidR="007711E9" w:rsidRPr="00BA4281" w:rsidTr="00BA4281">
        <w:trPr>
          <w:gridAfter w:val="5"/>
          <w:wAfter w:w="154" w:type="dxa"/>
          <w:trHeight w:val="145"/>
        </w:trPr>
        <w:tc>
          <w:tcPr>
            <w:tcW w:w="8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Длина, м</w:t>
            </w:r>
          </w:p>
        </w:tc>
        <w:tc>
          <w:tcPr>
            <w:tcW w:w="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1542FE">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Шири-на, м</w:t>
            </w:r>
          </w:p>
        </w:tc>
        <w:tc>
          <w:tcPr>
            <w:tcW w:w="10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1542FE">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Пло-щадь, м</w:t>
            </w:r>
            <w:r w:rsidR="003107EB" w:rsidRPr="00C31238">
              <w:rPr>
                <w:rFonts w:ascii="Courier New" w:hAnsi="Courier New" w:cs="Courier New"/>
              </w:rPr>
            </w:r>
            <w:r w:rsidR="003107EB" w:rsidRPr="00C31238">
              <w:rPr>
                <w:rFonts w:ascii="Courier New" w:hAnsi="Courier New" w:cs="Courier New"/>
              </w:rPr>
              <w:pict>
                <v:rect id="AutoShape 1" o:spid="_x0000_s1091" alt="Описание: Об утверждении формы градостроительного плана земельного участка и порядка ее заполн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UJMdoEUDAABmBgAADgAAAAAAAAAAAAAAAAAuAgAAZHJzL2Uyb0Rv&#10;Yy54bWxQSwECLQAUAAYACAAAACEAErsFm9wAAAADAQAADwAAAAAAAAAAAAAAAACfBQAAZHJzL2Rv&#10;d25yZXYueG1sUEsFBgAAAAAEAAQA8wAAAKgGAAAAAA==&#10;" filled="f" stroked="f">
                  <o:lock v:ext="edit" aspectratio="t"/>
                  <w10:wrap type="none"/>
                  <w10:anchorlock/>
                </v:rect>
              </w:pict>
            </w:r>
            <w:r w:rsidRPr="00C31238">
              <w:rPr>
                <w:rFonts w:ascii="Courier New" w:eastAsia="Times New Roman" w:hAnsi="Courier New" w:cs="Courier New"/>
                <w:lang w:eastAsia="ar-SA"/>
              </w:rPr>
              <w:t>или га</w:t>
            </w:r>
          </w:p>
        </w:tc>
        <w:tc>
          <w:tcPr>
            <w:tcW w:w="1783"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09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731"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898"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35"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5"/>
          <w:wAfter w:w="154" w:type="dxa"/>
          <w:trHeight w:val="145"/>
        </w:trPr>
        <w:tc>
          <w:tcPr>
            <w:tcW w:w="8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8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0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7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0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73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89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F44688">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F44688">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b/>
                <w:bCs/>
                <w:lang w:eastAsia="ar-SA"/>
              </w:rPr>
            </w:pPr>
            <w:r w:rsidRPr="00C31238">
              <w:rPr>
                <w:rFonts w:ascii="Courier New" w:eastAsia="Times New Roman" w:hAnsi="Courier New" w:cs="Courier New"/>
                <w:b/>
                <w:bCs/>
                <w:lang w:eastAsia="ar-SA"/>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7711E9" w:rsidRPr="00C31238" w:rsidRDefault="007711E9" w:rsidP="007711E9">
            <w:pPr>
              <w:suppressAutoHyphens/>
              <w:spacing w:after="0" w:line="315" w:lineRule="atLeast"/>
              <w:textAlignment w:val="baseline"/>
              <w:rPr>
                <w:rFonts w:ascii="Courier New" w:eastAsia="Times New Roman" w:hAnsi="Courier New" w:cs="Courier New"/>
                <w:b/>
                <w:bCs/>
                <w:lang w:eastAsia="ar-SA"/>
              </w:rPr>
            </w:pPr>
          </w:p>
          <w:p w:rsidR="007711E9" w:rsidRPr="00C31238" w:rsidRDefault="007711E9" w:rsidP="001542FE">
            <w:pPr>
              <w:suppressAutoHyphens/>
              <w:spacing w:after="0" w:line="315" w:lineRule="atLeast"/>
              <w:textAlignment w:val="baseline"/>
              <w:rPr>
                <w:rFonts w:ascii="Courier New" w:eastAsia="Times New Roman" w:hAnsi="Courier New" w:cs="Courier New"/>
                <w:lang w:eastAsia="ar-SA"/>
              </w:rPr>
            </w:pPr>
          </w:p>
        </w:tc>
      </w:tr>
      <w:tr w:rsidR="007711E9" w:rsidRPr="00BA4281" w:rsidTr="00F44688">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F44688">
        <w:trPr>
          <w:gridAfter w:val="6"/>
          <w:wAfter w:w="189" w:type="dxa"/>
          <w:trHeight w:val="145"/>
        </w:trPr>
        <w:tc>
          <w:tcPr>
            <w:tcW w:w="150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both"/>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Причины отнесения земельного участка к</w:t>
            </w:r>
          </w:p>
        </w:tc>
        <w:tc>
          <w:tcPr>
            <w:tcW w:w="119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C31238" w:rsidRDefault="007711E9" w:rsidP="001542FE">
            <w:pPr>
              <w:suppressAutoHyphens/>
              <w:spacing w:after="0" w:line="315" w:lineRule="atLeast"/>
              <w:jc w:val="both"/>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Рекви-зиты акта, регули-</w:t>
            </w:r>
          </w:p>
        </w:tc>
        <w:tc>
          <w:tcPr>
            <w:tcW w:w="124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both"/>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Требования к исполь-зованию</w:t>
            </w:r>
          </w:p>
        </w:tc>
        <w:tc>
          <w:tcPr>
            <w:tcW w:w="336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Требования к параметрам объекта капитального строительства</w:t>
            </w:r>
          </w:p>
        </w:tc>
        <w:tc>
          <w:tcPr>
            <w:tcW w:w="21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Требования к размещению объектов капитального строительства</w:t>
            </w:r>
          </w:p>
        </w:tc>
      </w:tr>
      <w:tr w:rsidR="007711E9" w:rsidRPr="00BA4281" w:rsidTr="00A85529">
        <w:trPr>
          <w:gridAfter w:val="6"/>
          <w:wAfter w:w="189" w:type="dxa"/>
          <w:trHeight w:val="145"/>
        </w:trPr>
        <w:tc>
          <w:tcPr>
            <w:tcW w:w="150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1542FE">
            <w:pPr>
              <w:suppressAutoHyphens/>
              <w:spacing w:after="0" w:line="315" w:lineRule="atLeast"/>
              <w:jc w:val="both"/>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 xml:space="preserve">виду земельного участка, на </w:t>
            </w:r>
            <w:r w:rsidRPr="00C31238">
              <w:rPr>
                <w:rFonts w:ascii="Courier New" w:eastAsia="Times New Roman" w:hAnsi="Courier New" w:cs="Courier New"/>
                <w:lang w:eastAsia="ar-SA"/>
              </w:rPr>
              <w:lastRenderedPageBreak/>
              <w:t>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9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1542FE">
            <w:pPr>
              <w:suppressAutoHyphens/>
              <w:spacing w:after="0" w:line="315" w:lineRule="atLeast"/>
              <w:jc w:val="both"/>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lastRenderedPageBreak/>
              <w:t>рующего исполь-зовани</w:t>
            </w:r>
            <w:r w:rsidRPr="00C31238">
              <w:rPr>
                <w:rFonts w:ascii="Courier New" w:eastAsia="Times New Roman" w:hAnsi="Courier New" w:cs="Courier New"/>
                <w:lang w:eastAsia="ar-SA"/>
              </w:rPr>
              <w:lastRenderedPageBreak/>
              <w:t>е земель-ного участка</w:t>
            </w:r>
          </w:p>
        </w:tc>
        <w:tc>
          <w:tcPr>
            <w:tcW w:w="124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both"/>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lastRenderedPageBreak/>
              <w:t>земельного участка</w:t>
            </w:r>
          </w:p>
        </w:tc>
        <w:tc>
          <w:tcPr>
            <w:tcW w:w="10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 xml:space="preserve">Предель-ное ко-личество </w:t>
            </w:r>
            <w:r w:rsidRPr="00BA4281">
              <w:rPr>
                <w:rFonts w:ascii="Courier New" w:eastAsia="Times New Roman" w:hAnsi="Courier New" w:cs="Courier New"/>
                <w:color w:val="2D2D2D"/>
                <w:lang w:eastAsia="ar-SA"/>
              </w:rPr>
              <w:lastRenderedPageBreak/>
              <w:t>этажей и (или) пре-дельная высота зданий, строений, сору-жений</w:t>
            </w:r>
          </w:p>
        </w:tc>
        <w:tc>
          <w:tcPr>
            <w:tcW w:w="120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lastRenderedPageBreak/>
              <w:t xml:space="preserve">Макси-мальный процент </w:t>
            </w:r>
            <w:r w:rsidRPr="00BA4281">
              <w:rPr>
                <w:rFonts w:ascii="Courier New" w:eastAsia="Times New Roman" w:hAnsi="Courier New" w:cs="Courier New"/>
                <w:color w:val="2D2D2D"/>
                <w:lang w:eastAsia="ar-SA"/>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lastRenderedPageBreak/>
              <w:t>Иные требова-ния к па-</w:t>
            </w:r>
            <w:r w:rsidRPr="00BA4281">
              <w:rPr>
                <w:rFonts w:ascii="Courier New" w:eastAsia="Times New Roman" w:hAnsi="Courier New" w:cs="Courier New"/>
                <w:color w:val="2D2D2D"/>
                <w:lang w:eastAsia="ar-SA"/>
              </w:rPr>
              <w:lastRenderedPageBreak/>
              <w:t>раметрам объекта капиталь-ного строи-тельства</w:t>
            </w:r>
          </w:p>
        </w:tc>
        <w:tc>
          <w:tcPr>
            <w:tcW w:w="152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lastRenderedPageBreak/>
              <w:t>Минималь-ные отступы от границ земельног</w:t>
            </w:r>
            <w:r w:rsidRPr="00BA4281">
              <w:rPr>
                <w:rFonts w:ascii="Courier New" w:eastAsia="Times New Roman" w:hAnsi="Courier New" w:cs="Courier New"/>
                <w:color w:val="2D2D2D"/>
                <w:lang w:eastAsia="ar-SA"/>
              </w:rPr>
              <w:lastRenderedPageBreak/>
              <w:t>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1542FE">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lastRenderedPageBreak/>
              <w:t>Иные требо-</w:t>
            </w:r>
            <w:r w:rsidRPr="00BA4281">
              <w:rPr>
                <w:rFonts w:ascii="Courier New" w:eastAsia="Times New Roman" w:hAnsi="Courier New" w:cs="Courier New"/>
                <w:color w:val="2D2D2D"/>
                <w:lang w:eastAsia="ar-SA"/>
              </w:rPr>
              <w:lastRenderedPageBreak/>
              <w:t>вания к разме-щению объектов капи-тального строи-тельства</w:t>
            </w:r>
          </w:p>
        </w:tc>
      </w:tr>
      <w:tr w:rsidR="007711E9" w:rsidRPr="00BA4281" w:rsidTr="00A85529">
        <w:trPr>
          <w:gridAfter w:val="6"/>
          <w:wAfter w:w="189" w:type="dxa"/>
          <w:trHeight w:val="145"/>
        </w:trPr>
        <w:tc>
          <w:tcPr>
            <w:tcW w:w="1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lastRenderedPageBreak/>
              <w:t>1</w:t>
            </w:r>
          </w:p>
        </w:tc>
        <w:tc>
          <w:tcPr>
            <w:tcW w:w="1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2</w:t>
            </w:r>
          </w:p>
        </w:tc>
        <w:tc>
          <w:tcPr>
            <w:tcW w:w="124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3</w:t>
            </w:r>
          </w:p>
        </w:tc>
        <w:tc>
          <w:tcPr>
            <w:tcW w:w="10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4</w:t>
            </w:r>
          </w:p>
        </w:tc>
        <w:tc>
          <w:tcPr>
            <w:tcW w:w="120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5</w:t>
            </w:r>
          </w:p>
        </w:tc>
        <w:tc>
          <w:tcPr>
            <w:tcW w:w="10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6</w:t>
            </w:r>
          </w:p>
        </w:tc>
        <w:tc>
          <w:tcPr>
            <w:tcW w:w="152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7</w:t>
            </w: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8</w:t>
            </w:r>
          </w:p>
        </w:tc>
      </w:tr>
      <w:tr w:rsidR="007711E9" w:rsidRPr="00BA4281" w:rsidTr="00A85529">
        <w:trPr>
          <w:gridAfter w:val="6"/>
          <w:wAfter w:w="189" w:type="dxa"/>
          <w:trHeight w:val="145"/>
        </w:trPr>
        <w:tc>
          <w:tcPr>
            <w:tcW w:w="1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24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0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20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07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52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3. Информация о расположенных в границах земельного участка объектах капитального строительства и объектах культурного наследия</w:t>
            </w: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3.1. Объекты капитального строительства</w:t>
            </w: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7"/>
          <w:wAfter w:w="217" w:type="dxa"/>
          <w:trHeight w:val="145"/>
        </w:trPr>
        <w:tc>
          <w:tcPr>
            <w:tcW w:w="425" w:type="dxa"/>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N</w:t>
            </w:r>
          </w:p>
        </w:tc>
        <w:tc>
          <w:tcPr>
            <w:tcW w:w="2937" w:type="dxa"/>
            <w:gridSpan w:val="13"/>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569"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w:t>
            </w:r>
          </w:p>
        </w:tc>
        <w:tc>
          <w:tcPr>
            <w:tcW w:w="5199" w:type="dxa"/>
            <w:gridSpan w:val="27"/>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40" w:type="dxa"/>
            <w:gridSpan w:val="3"/>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w:t>
            </w:r>
          </w:p>
        </w:tc>
      </w:tr>
      <w:tr w:rsidR="007711E9" w:rsidRPr="00BA4281" w:rsidTr="00BA4281">
        <w:trPr>
          <w:gridAfter w:val="7"/>
          <w:wAfter w:w="217" w:type="dxa"/>
          <w:trHeight w:val="145"/>
        </w:trPr>
        <w:tc>
          <w:tcPr>
            <w:tcW w:w="425" w:type="dxa"/>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2937" w:type="dxa"/>
            <w:gridSpan w:val="13"/>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(согласно чертежу(ам) градостроительного плана)</w:t>
            </w:r>
          </w:p>
        </w:tc>
        <w:tc>
          <w:tcPr>
            <w:tcW w:w="569" w:type="dxa"/>
            <w:gridSpan w:val="2"/>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5199" w:type="dxa"/>
            <w:gridSpan w:val="2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(назначение объекта капитального строительства, этажность, высотность, общая площадь, площадь застройки)</w:t>
            </w:r>
          </w:p>
        </w:tc>
        <w:tc>
          <w:tcPr>
            <w:tcW w:w="340" w:type="dxa"/>
            <w:gridSpan w:val="3"/>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15"/>
          <w:wAfter w:w="954" w:type="dxa"/>
          <w:trHeight w:val="145"/>
        </w:trPr>
        <w:tc>
          <w:tcPr>
            <w:tcW w:w="8733" w:type="dxa"/>
            <w:gridSpan w:val="3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BA4281">
        <w:trPr>
          <w:gridAfter w:val="7"/>
          <w:wAfter w:w="217" w:type="dxa"/>
          <w:trHeight w:val="145"/>
        </w:trPr>
        <w:tc>
          <w:tcPr>
            <w:tcW w:w="2535" w:type="dxa"/>
            <w:gridSpan w:val="11"/>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4472" w:type="dxa"/>
            <w:gridSpan w:val="21"/>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инвентаризационный или кадастровый номер,</w:t>
            </w:r>
          </w:p>
        </w:tc>
        <w:tc>
          <w:tcPr>
            <w:tcW w:w="2123" w:type="dxa"/>
            <w:gridSpan w:val="11"/>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40" w:type="dxa"/>
            <w:gridSpan w:val="3"/>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8"/>
          <w:wAfter w:w="239" w:type="dxa"/>
          <w:trHeight w:val="145"/>
        </w:trPr>
        <w:tc>
          <w:tcPr>
            <w:tcW w:w="425" w:type="dxa"/>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N</w:t>
            </w:r>
          </w:p>
        </w:tc>
        <w:tc>
          <w:tcPr>
            <w:tcW w:w="2937" w:type="dxa"/>
            <w:gridSpan w:val="13"/>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569"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w:t>
            </w:r>
          </w:p>
        </w:tc>
        <w:tc>
          <w:tcPr>
            <w:tcW w:w="5199" w:type="dxa"/>
            <w:gridSpan w:val="27"/>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18"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w:t>
            </w:r>
          </w:p>
        </w:tc>
      </w:tr>
      <w:tr w:rsidR="007711E9" w:rsidRPr="00BA4281" w:rsidTr="00A85529">
        <w:trPr>
          <w:gridAfter w:val="8"/>
          <w:wAfter w:w="239" w:type="dxa"/>
          <w:trHeight w:val="145"/>
        </w:trPr>
        <w:tc>
          <w:tcPr>
            <w:tcW w:w="425" w:type="dxa"/>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2937" w:type="dxa"/>
            <w:gridSpan w:val="13"/>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(согласно чертежу(ам) градостроительного плана)</w:t>
            </w:r>
          </w:p>
        </w:tc>
        <w:tc>
          <w:tcPr>
            <w:tcW w:w="569"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5199" w:type="dxa"/>
            <w:gridSpan w:val="27"/>
            <w:tcBorders>
              <w:top w:val="single" w:sz="6" w:space="0" w:color="000000"/>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C31238">
              <w:rPr>
                <w:rFonts w:ascii="Courier New" w:eastAsia="Times New Roman" w:hAnsi="Courier New" w:cs="Courier New"/>
                <w:lang w:eastAsia="ar-SA"/>
              </w:rPr>
              <w:t>(назначение объекта культурного наследия, общая площадь, площадь застройки</w:t>
            </w:r>
            <w:r w:rsidRPr="00BA4281">
              <w:rPr>
                <w:rFonts w:ascii="Courier New" w:eastAsia="Times New Roman" w:hAnsi="Courier New" w:cs="Courier New"/>
                <w:color w:val="2D2D2D"/>
                <w:lang w:eastAsia="ar-SA"/>
              </w:rPr>
              <w:t>)</w:t>
            </w:r>
          </w:p>
        </w:tc>
        <w:tc>
          <w:tcPr>
            <w:tcW w:w="318" w:type="dxa"/>
            <w:gridSpan w:val="2"/>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3652" w:type="dxa"/>
            <w:gridSpan w:val="15"/>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регистрационный номер в реестре</w:t>
            </w:r>
          </w:p>
        </w:tc>
        <w:tc>
          <w:tcPr>
            <w:tcW w:w="2731" w:type="dxa"/>
            <w:gridSpan w:val="13"/>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463" w:type="dxa"/>
            <w:gridSpan w:val="3"/>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от</w:t>
            </w:r>
          </w:p>
        </w:tc>
        <w:tc>
          <w:tcPr>
            <w:tcW w:w="2652" w:type="dxa"/>
            <w:gridSpan w:val="16"/>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3652" w:type="dxa"/>
            <w:gridSpan w:val="15"/>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2731" w:type="dxa"/>
            <w:gridSpan w:val="13"/>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463" w:type="dxa"/>
            <w:gridSpan w:val="3"/>
            <w:tcBorders>
              <w:top w:val="nil"/>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2652" w:type="dxa"/>
            <w:gridSpan w:val="16"/>
            <w:tcBorders>
              <w:top w:val="single" w:sz="6" w:space="0" w:color="000000"/>
              <w:left w:val="nil"/>
              <w:bottom w:val="nil"/>
              <w:right w:val="nil"/>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(дата)</w:t>
            </w: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Информация о расчетных показателях минимально допустимого уровня обеспеченности территории</w:t>
            </w:r>
          </w:p>
        </w:tc>
      </w:tr>
      <w:tr w:rsidR="007711E9" w:rsidRPr="00BA4281" w:rsidTr="00A85529">
        <w:trPr>
          <w:gridAfter w:val="6"/>
          <w:wAfter w:w="189" w:type="dxa"/>
          <w:trHeight w:val="145"/>
        </w:trPr>
        <w:tc>
          <w:tcPr>
            <w:tcW w:w="305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Объекты коммунальной инфраструктуры</w:t>
            </w:r>
          </w:p>
        </w:tc>
        <w:tc>
          <w:tcPr>
            <w:tcW w:w="346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Объекты транспортной инфраструктуры</w:t>
            </w:r>
          </w:p>
        </w:tc>
        <w:tc>
          <w:tcPr>
            <w:tcW w:w="2971"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Объекты социальной инфраструктуры</w:t>
            </w:r>
          </w:p>
        </w:tc>
      </w:tr>
      <w:tr w:rsidR="007711E9" w:rsidRPr="00BA4281" w:rsidTr="00A85529">
        <w:trPr>
          <w:gridAfter w:val="6"/>
          <w:wAfter w:w="189" w:type="dxa"/>
          <w:trHeight w:val="145"/>
        </w:trPr>
        <w:tc>
          <w:tcPr>
            <w:tcW w:w="10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A8552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Наиме-нование вида объекта</w:t>
            </w:r>
          </w:p>
        </w:tc>
        <w:tc>
          <w:tcPr>
            <w:tcW w:w="10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A8552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Единица изме-рения</w:t>
            </w:r>
          </w:p>
        </w:tc>
        <w:tc>
          <w:tcPr>
            <w:tcW w:w="8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A8552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Расчет-ный пока-затель</w:t>
            </w:r>
          </w:p>
        </w:tc>
        <w:tc>
          <w:tcPr>
            <w:tcW w:w="11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Наиме-нование вида объекта</w:t>
            </w:r>
          </w:p>
        </w:tc>
        <w:tc>
          <w:tcPr>
            <w:tcW w:w="10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Единица изме-рения</w:t>
            </w:r>
          </w:p>
        </w:tc>
        <w:tc>
          <w:tcPr>
            <w:tcW w:w="12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Расчет-ный пока-затель</w:t>
            </w:r>
          </w:p>
        </w:tc>
        <w:tc>
          <w:tcPr>
            <w:tcW w:w="1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Наиме-нование вида объекта</w:t>
            </w:r>
          </w:p>
        </w:tc>
        <w:tc>
          <w:tcPr>
            <w:tcW w:w="10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Единица изме-рения</w:t>
            </w: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Расчет-ный по</w:t>
            </w:r>
            <w:r w:rsidRPr="00BA4281">
              <w:rPr>
                <w:rFonts w:ascii="Courier New" w:eastAsia="Times New Roman" w:hAnsi="Courier New" w:cs="Courier New"/>
                <w:color w:val="2D2D2D"/>
                <w:lang w:eastAsia="ar-SA"/>
              </w:rPr>
              <w:lastRenderedPageBreak/>
              <w:t>ка-затель</w:t>
            </w:r>
          </w:p>
        </w:tc>
      </w:tr>
      <w:tr w:rsidR="007711E9" w:rsidRPr="00BA4281" w:rsidTr="00A85529">
        <w:trPr>
          <w:gridAfter w:val="6"/>
          <w:wAfter w:w="189" w:type="dxa"/>
          <w:trHeight w:val="145"/>
        </w:trPr>
        <w:tc>
          <w:tcPr>
            <w:tcW w:w="10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lastRenderedPageBreak/>
              <w:t>1</w:t>
            </w:r>
          </w:p>
        </w:tc>
        <w:tc>
          <w:tcPr>
            <w:tcW w:w="10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2</w:t>
            </w:r>
          </w:p>
        </w:tc>
        <w:tc>
          <w:tcPr>
            <w:tcW w:w="8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3</w:t>
            </w:r>
          </w:p>
        </w:tc>
        <w:tc>
          <w:tcPr>
            <w:tcW w:w="11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4</w:t>
            </w:r>
          </w:p>
        </w:tc>
        <w:tc>
          <w:tcPr>
            <w:tcW w:w="10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5</w:t>
            </w:r>
          </w:p>
        </w:tc>
        <w:tc>
          <w:tcPr>
            <w:tcW w:w="12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6</w:t>
            </w:r>
          </w:p>
        </w:tc>
        <w:tc>
          <w:tcPr>
            <w:tcW w:w="1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7</w:t>
            </w:r>
          </w:p>
        </w:tc>
        <w:tc>
          <w:tcPr>
            <w:tcW w:w="10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8</w:t>
            </w: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9</w:t>
            </w:r>
          </w:p>
        </w:tc>
      </w:tr>
      <w:tr w:rsidR="007711E9" w:rsidRPr="00BA4281" w:rsidTr="00A85529">
        <w:trPr>
          <w:gridAfter w:val="6"/>
          <w:wAfter w:w="189" w:type="dxa"/>
          <w:trHeight w:val="145"/>
        </w:trPr>
        <w:tc>
          <w:tcPr>
            <w:tcW w:w="10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0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8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1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0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2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0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Информация о расчетных показателях максимально допустимого уровня территориальной доступности</w:t>
            </w:r>
          </w:p>
        </w:tc>
      </w:tr>
      <w:tr w:rsidR="007711E9" w:rsidRPr="00BA4281" w:rsidTr="00A85529">
        <w:trPr>
          <w:gridAfter w:val="6"/>
          <w:wAfter w:w="189" w:type="dxa"/>
          <w:trHeight w:val="145"/>
        </w:trPr>
        <w:tc>
          <w:tcPr>
            <w:tcW w:w="10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A8552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Наиме-нование вида объекта</w:t>
            </w:r>
          </w:p>
        </w:tc>
        <w:tc>
          <w:tcPr>
            <w:tcW w:w="10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A8552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Единица изме-рения</w:t>
            </w:r>
          </w:p>
        </w:tc>
        <w:tc>
          <w:tcPr>
            <w:tcW w:w="8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A8552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Расчет-ный пока-затель</w:t>
            </w:r>
          </w:p>
        </w:tc>
        <w:tc>
          <w:tcPr>
            <w:tcW w:w="11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Наиме-нование вида объекта</w:t>
            </w:r>
          </w:p>
        </w:tc>
        <w:tc>
          <w:tcPr>
            <w:tcW w:w="10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Единица изме-рения</w:t>
            </w:r>
          </w:p>
        </w:tc>
        <w:tc>
          <w:tcPr>
            <w:tcW w:w="12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Расчет-ный пока-затель</w:t>
            </w:r>
          </w:p>
        </w:tc>
        <w:tc>
          <w:tcPr>
            <w:tcW w:w="1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Наиме-нование вида объекта</w:t>
            </w:r>
          </w:p>
        </w:tc>
        <w:tc>
          <w:tcPr>
            <w:tcW w:w="10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Единица изме-рения</w:t>
            </w: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A8552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Расчет-ный пока-затель</w:t>
            </w:r>
          </w:p>
        </w:tc>
      </w:tr>
      <w:tr w:rsidR="007711E9" w:rsidRPr="00BA4281" w:rsidTr="00A85529">
        <w:trPr>
          <w:gridAfter w:val="6"/>
          <w:wAfter w:w="189" w:type="dxa"/>
          <w:trHeight w:val="145"/>
        </w:trPr>
        <w:tc>
          <w:tcPr>
            <w:tcW w:w="10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1</w:t>
            </w:r>
          </w:p>
        </w:tc>
        <w:tc>
          <w:tcPr>
            <w:tcW w:w="10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2</w:t>
            </w:r>
          </w:p>
        </w:tc>
        <w:tc>
          <w:tcPr>
            <w:tcW w:w="8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3</w:t>
            </w:r>
          </w:p>
        </w:tc>
        <w:tc>
          <w:tcPr>
            <w:tcW w:w="11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4</w:t>
            </w:r>
          </w:p>
        </w:tc>
        <w:tc>
          <w:tcPr>
            <w:tcW w:w="10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5</w:t>
            </w:r>
          </w:p>
        </w:tc>
        <w:tc>
          <w:tcPr>
            <w:tcW w:w="12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6</w:t>
            </w:r>
          </w:p>
        </w:tc>
        <w:tc>
          <w:tcPr>
            <w:tcW w:w="1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7</w:t>
            </w:r>
          </w:p>
        </w:tc>
        <w:tc>
          <w:tcPr>
            <w:tcW w:w="10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8</w:t>
            </w: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9</w:t>
            </w:r>
          </w:p>
        </w:tc>
      </w:tr>
      <w:tr w:rsidR="007711E9" w:rsidRPr="00BA4281" w:rsidTr="00A85529">
        <w:trPr>
          <w:gridAfter w:val="6"/>
          <w:wAfter w:w="189" w:type="dxa"/>
          <w:trHeight w:val="145"/>
        </w:trPr>
        <w:tc>
          <w:tcPr>
            <w:tcW w:w="108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08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88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1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0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2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24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10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6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3058" w:type="dxa"/>
            <w:gridSpan w:val="1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Наименование зоны с особыми условиями использования территории с указанием</w:t>
            </w:r>
          </w:p>
        </w:tc>
        <w:tc>
          <w:tcPr>
            <w:tcW w:w="6440"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Перечень координат характерных точек в системе координат, используемой для ведения Единого государственного реестра недвижимости</w:t>
            </w:r>
          </w:p>
        </w:tc>
      </w:tr>
      <w:tr w:rsidR="007711E9" w:rsidRPr="00BA4281" w:rsidTr="00A85529">
        <w:trPr>
          <w:gridAfter w:val="6"/>
          <w:wAfter w:w="189" w:type="dxa"/>
          <w:trHeight w:val="145"/>
        </w:trPr>
        <w:tc>
          <w:tcPr>
            <w:tcW w:w="3058" w:type="dxa"/>
            <w:gridSpan w:val="1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объекта, в отношении которого установлена такая зона</w:t>
            </w:r>
          </w:p>
        </w:tc>
        <w:tc>
          <w:tcPr>
            <w:tcW w:w="251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Обозначение (номер) характерной точки</w:t>
            </w:r>
          </w:p>
        </w:tc>
        <w:tc>
          <w:tcPr>
            <w:tcW w:w="260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X</w:t>
            </w:r>
          </w:p>
        </w:tc>
        <w:tc>
          <w:tcPr>
            <w:tcW w:w="132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Y</w:t>
            </w:r>
          </w:p>
        </w:tc>
      </w:tr>
      <w:tr w:rsidR="007711E9" w:rsidRPr="00BA4281" w:rsidTr="00A85529">
        <w:trPr>
          <w:gridAfter w:val="6"/>
          <w:wAfter w:w="189" w:type="dxa"/>
          <w:trHeight w:val="145"/>
        </w:trPr>
        <w:tc>
          <w:tcPr>
            <w:tcW w:w="305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1</w:t>
            </w:r>
          </w:p>
        </w:tc>
        <w:tc>
          <w:tcPr>
            <w:tcW w:w="251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2</w:t>
            </w:r>
          </w:p>
        </w:tc>
        <w:tc>
          <w:tcPr>
            <w:tcW w:w="260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3</w:t>
            </w:r>
          </w:p>
        </w:tc>
        <w:tc>
          <w:tcPr>
            <w:tcW w:w="132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4</w:t>
            </w:r>
          </w:p>
        </w:tc>
      </w:tr>
      <w:tr w:rsidR="007711E9" w:rsidRPr="00BA4281" w:rsidTr="00A85529">
        <w:trPr>
          <w:gridAfter w:val="6"/>
          <w:wAfter w:w="189" w:type="dxa"/>
          <w:trHeight w:val="145"/>
        </w:trPr>
        <w:tc>
          <w:tcPr>
            <w:tcW w:w="305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251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260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132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6655" w:type="dxa"/>
            <w:gridSpan w:val="30"/>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 xml:space="preserve">7. Информация о границах зон действия публичных </w:t>
            </w:r>
            <w:r w:rsidRPr="00C31238">
              <w:rPr>
                <w:rFonts w:ascii="Courier New" w:eastAsia="Times New Roman" w:hAnsi="Courier New" w:cs="Courier New"/>
                <w:b/>
                <w:bCs/>
                <w:lang w:eastAsia="ar-SA"/>
              </w:rPr>
              <w:lastRenderedPageBreak/>
              <w:t>сервитутов</w:t>
            </w:r>
          </w:p>
        </w:tc>
        <w:tc>
          <w:tcPr>
            <w:tcW w:w="2843" w:type="dxa"/>
            <w:gridSpan w:val="17"/>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2349"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Обозначение (номер) характерной точки</w:t>
            </w:r>
          </w:p>
        </w:tc>
        <w:tc>
          <w:tcPr>
            <w:tcW w:w="7149" w:type="dxa"/>
            <w:gridSpan w:val="3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Перечень координат характерных точек в системе координат, используемой для ведения Единого государственного реестра недвижимости</w:t>
            </w:r>
          </w:p>
        </w:tc>
      </w:tr>
      <w:tr w:rsidR="007711E9" w:rsidRPr="00BA4281" w:rsidTr="00A85529">
        <w:trPr>
          <w:gridAfter w:val="6"/>
          <w:wAfter w:w="189" w:type="dxa"/>
          <w:trHeight w:val="145"/>
        </w:trPr>
        <w:tc>
          <w:tcPr>
            <w:tcW w:w="2349"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X</w:t>
            </w: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315" w:lineRule="atLeast"/>
              <w:jc w:val="center"/>
              <w:textAlignment w:val="baseline"/>
              <w:rPr>
                <w:rFonts w:ascii="Courier New" w:eastAsia="Times New Roman" w:hAnsi="Courier New" w:cs="Courier New"/>
                <w:color w:val="2D2D2D"/>
                <w:lang w:eastAsia="ar-SA"/>
              </w:rPr>
            </w:pPr>
            <w:r w:rsidRPr="00BA4281">
              <w:rPr>
                <w:rFonts w:ascii="Courier New" w:eastAsia="Times New Roman" w:hAnsi="Courier New" w:cs="Courier New"/>
                <w:color w:val="2D2D2D"/>
                <w:lang w:eastAsia="ar-SA"/>
              </w:rPr>
              <w:t>Y</w:t>
            </w:r>
          </w:p>
        </w:tc>
      </w:tr>
      <w:tr w:rsidR="007711E9" w:rsidRPr="00BA4281" w:rsidTr="00A85529">
        <w:trPr>
          <w:gridAfter w:val="6"/>
          <w:wAfter w:w="189" w:type="dxa"/>
          <w:trHeight w:val="145"/>
        </w:trPr>
        <w:tc>
          <w:tcPr>
            <w:tcW w:w="2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8. Номер и (или) наименование элемента планировочной структуры, в границах которого</w:t>
            </w:r>
          </w:p>
        </w:tc>
      </w:tr>
      <w:tr w:rsidR="007711E9" w:rsidRPr="00BA4281" w:rsidTr="00A85529">
        <w:trPr>
          <w:gridAfter w:val="6"/>
          <w:wAfter w:w="189" w:type="dxa"/>
          <w:trHeight w:val="145"/>
        </w:trPr>
        <w:tc>
          <w:tcPr>
            <w:tcW w:w="3652" w:type="dxa"/>
            <w:gridSpan w:val="15"/>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расположен земельный участок</w:t>
            </w:r>
          </w:p>
        </w:tc>
        <w:tc>
          <w:tcPr>
            <w:tcW w:w="5846" w:type="dxa"/>
            <w:gridSpan w:val="32"/>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c>
      </w:tr>
      <w:tr w:rsidR="007711E9" w:rsidRPr="00BA4281" w:rsidTr="00A85529">
        <w:trPr>
          <w:gridAfter w:val="6"/>
          <w:wAfter w:w="189" w:type="dxa"/>
          <w:trHeight w:val="145"/>
        </w:trPr>
        <w:tc>
          <w:tcPr>
            <w:tcW w:w="9498" w:type="dxa"/>
            <w:gridSpan w:val="47"/>
            <w:tcBorders>
              <w:top w:val="nil"/>
              <w:left w:val="nil"/>
              <w:bottom w:val="single" w:sz="6" w:space="0" w:color="000000"/>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single" w:sz="6" w:space="0" w:color="000000"/>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4143" w:type="dxa"/>
            <w:gridSpan w:val="18"/>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315" w:lineRule="atLeast"/>
              <w:textAlignment w:val="baseline"/>
              <w:rPr>
                <w:rFonts w:ascii="Courier New" w:eastAsia="Times New Roman" w:hAnsi="Courier New" w:cs="Courier New"/>
                <w:lang w:eastAsia="ar-SA"/>
              </w:rPr>
            </w:pPr>
            <w:r w:rsidRPr="00C31238">
              <w:rPr>
                <w:rFonts w:ascii="Courier New" w:eastAsia="Times New Roman" w:hAnsi="Courier New" w:cs="Courier New"/>
                <w:b/>
                <w:bCs/>
                <w:lang w:eastAsia="ar-SA"/>
              </w:rPr>
              <w:t>11. Информация о красных линиях:</w:t>
            </w:r>
          </w:p>
        </w:tc>
        <w:tc>
          <w:tcPr>
            <w:tcW w:w="5355" w:type="dxa"/>
            <w:gridSpan w:val="29"/>
            <w:tcBorders>
              <w:top w:val="nil"/>
              <w:left w:val="nil"/>
              <w:bottom w:val="single" w:sz="6" w:space="0" w:color="000000"/>
              <w:right w:val="nil"/>
            </w:tcBorders>
            <w:tcMar>
              <w:top w:w="0" w:type="dxa"/>
              <w:left w:w="149" w:type="dxa"/>
              <w:bottom w:w="0" w:type="dxa"/>
              <w:right w:w="149" w:type="dxa"/>
            </w:tcMar>
            <w:hideMark/>
          </w:tcPr>
          <w:p w:rsidR="007711E9" w:rsidRPr="00BA4281" w:rsidRDefault="007711E9" w:rsidP="007711E9">
            <w:pPr>
              <w:suppressAutoHyphens/>
              <w:spacing w:after="0" w:line="240" w:lineRule="auto"/>
              <w:rPr>
                <w:rFonts w:ascii="Courier New" w:eastAsia="Times New Roman" w:hAnsi="Courier New" w:cs="Courier New"/>
                <w:lang w:eastAsia="ar-SA"/>
              </w:rPr>
            </w:pPr>
          </w:p>
        </w:tc>
      </w:tr>
      <w:tr w:rsidR="007711E9" w:rsidRPr="00BA4281" w:rsidTr="00A85529">
        <w:trPr>
          <w:gridAfter w:val="6"/>
          <w:wAfter w:w="189" w:type="dxa"/>
          <w:trHeight w:val="145"/>
        </w:trPr>
        <w:tc>
          <w:tcPr>
            <w:tcW w:w="9498" w:type="dxa"/>
            <w:gridSpan w:val="47"/>
            <w:tcBorders>
              <w:top w:val="nil"/>
              <w:left w:val="nil"/>
              <w:bottom w:val="nil"/>
              <w:right w:val="nil"/>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r w:rsidR="007711E9" w:rsidRPr="00C31238" w:rsidTr="00A85529">
        <w:trPr>
          <w:gridAfter w:val="6"/>
          <w:wAfter w:w="189" w:type="dxa"/>
          <w:trHeight w:val="145"/>
        </w:trPr>
        <w:tc>
          <w:tcPr>
            <w:tcW w:w="2349"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Обозначение (номер) характерной точки</w:t>
            </w:r>
          </w:p>
        </w:tc>
        <w:tc>
          <w:tcPr>
            <w:tcW w:w="7149" w:type="dxa"/>
            <w:gridSpan w:val="3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Перечень координат характерных точек в системе координат, используемой для ведения Единого государственного реестра недвижимости</w:t>
            </w:r>
          </w:p>
        </w:tc>
      </w:tr>
      <w:tr w:rsidR="007711E9" w:rsidRPr="00C31238" w:rsidTr="00A85529">
        <w:trPr>
          <w:gridAfter w:val="6"/>
          <w:wAfter w:w="189" w:type="dxa"/>
          <w:trHeight w:val="145"/>
        </w:trPr>
        <w:tc>
          <w:tcPr>
            <w:tcW w:w="2349"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X</w:t>
            </w: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r w:rsidRPr="00C31238">
              <w:rPr>
                <w:rFonts w:ascii="Courier New" w:eastAsia="Times New Roman" w:hAnsi="Courier New" w:cs="Courier New"/>
                <w:lang w:eastAsia="ar-SA"/>
              </w:rPr>
              <w:t>Y</w:t>
            </w:r>
          </w:p>
        </w:tc>
      </w:tr>
      <w:tr w:rsidR="007711E9" w:rsidRPr="00C31238" w:rsidTr="00A85529">
        <w:trPr>
          <w:gridAfter w:val="6"/>
          <w:wAfter w:w="189" w:type="dxa"/>
          <w:trHeight w:val="145"/>
        </w:trPr>
        <w:tc>
          <w:tcPr>
            <w:tcW w:w="2349"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p w:rsidR="007711E9" w:rsidRPr="00C31238" w:rsidRDefault="007711E9" w:rsidP="007711E9">
            <w:pPr>
              <w:suppressAutoHyphens/>
              <w:spacing w:after="0" w:line="240" w:lineRule="auto"/>
              <w:rPr>
                <w:rFonts w:ascii="Courier New" w:eastAsia="Times New Roman" w:hAnsi="Courier New" w:cs="Courier New"/>
                <w:lang w:eastAsia="ar-SA"/>
              </w:rPr>
            </w:pPr>
          </w:p>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315" w:lineRule="atLeast"/>
              <w:jc w:val="center"/>
              <w:textAlignment w:val="baseline"/>
              <w:rPr>
                <w:rFonts w:ascii="Courier New" w:eastAsia="Times New Roman" w:hAnsi="Courier New" w:cs="Courier New"/>
                <w:lang w:eastAsia="ar-SA"/>
              </w:rPr>
            </w:pPr>
          </w:p>
        </w:tc>
      </w:tr>
      <w:tr w:rsidR="007711E9" w:rsidRPr="00C31238" w:rsidTr="00A85529">
        <w:trPr>
          <w:gridAfter w:val="6"/>
          <w:wAfter w:w="189" w:type="dxa"/>
          <w:trHeight w:val="145"/>
        </w:trPr>
        <w:tc>
          <w:tcPr>
            <w:tcW w:w="2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466"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c>
          <w:tcPr>
            <w:tcW w:w="3683"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711E9" w:rsidRPr="00C31238" w:rsidRDefault="007711E9" w:rsidP="007711E9">
            <w:pPr>
              <w:suppressAutoHyphens/>
              <w:spacing w:after="0" w:line="240" w:lineRule="auto"/>
              <w:rPr>
                <w:rFonts w:ascii="Courier New" w:eastAsia="Times New Roman" w:hAnsi="Courier New" w:cs="Courier New"/>
                <w:lang w:eastAsia="ar-SA"/>
              </w:rPr>
            </w:pPr>
          </w:p>
        </w:tc>
      </w:tr>
    </w:tbl>
    <w:p w:rsidR="007711E9" w:rsidRPr="00C31238" w:rsidRDefault="007711E9" w:rsidP="007711E9">
      <w:pPr>
        <w:shd w:val="clear" w:color="auto" w:fill="FFFFFF"/>
        <w:suppressAutoHyphens/>
        <w:spacing w:before="375" w:after="225" w:line="240" w:lineRule="auto"/>
        <w:jc w:val="center"/>
        <w:textAlignment w:val="baseline"/>
        <w:outlineLvl w:val="1"/>
        <w:rPr>
          <w:rFonts w:ascii="Courier New" w:eastAsia="Times New Roman" w:hAnsi="Courier New" w:cs="Courier New"/>
          <w:spacing w:val="2"/>
          <w:lang w:eastAsia="ar-SA"/>
        </w:rPr>
      </w:pPr>
    </w:p>
    <w:p w:rsidR="007711E9" w:rsidRPr="00A85529" w:rsidRDefault="00A85529" w:rsidP="007711E9">
      <w:pPr>
        <w:shd w:val="clear" w:color="auto" w:fill="FFFFFF"/>
        <w:suppressAutoHyphens/>
        <w:spacing w:before="375" w:after="225" w:line="240" w:lineRule="auto"/>
        <w:jc w:val="center"/>
        <w:textAlignment w:val="baseline"/>
        <w:outlineLvl w:val="1"/>
        <w:rPr>
          <w:rFonts w:ascii="Arial" w:eastAsia="Times New Roman" w:hAnsi="Arial" w:cs="Arial"/>
          <w:b/>
          <w:spacing w:val="2"/>
          <w:sz w:val="24"/>
          <w:szCs w:val="24"/>
          <w:lang w:eastAsia="ar-SA"/>
        </w:rPr>
      </w:pPr>
      <w:r w:rsidRPr="00A85529">
        <w:rPr>
          <w:rFonts w:ascii="Arial" w:eastAsia="Times New Roman" w:hAnsi="Arial" w:cs="Arial"/>
          <w:b/>
          <w:spacing w:val="2"/>
          <w:sz w:val="24"/>
          <w:szCs w:val="24"/>
          <w:lang w:eastAsia="ar-SA"/>
        </w:rPr>
        <w:t xml:space="preserve">ПОРЯДОК ЗАПОЛНЕНИЯ ФОРМЫ ГРАДОСТРОИТЕЛЬНОГО ПЛАНА ЗЕМЕЛЬНОГО УЧАСТКА </w:t>
      </w:r>
    </w:p>
    <w:p w:rsidR="007711E9" w:rsidRPr="00DD1E54"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DD1E54">
        <w:rPr>
          <w:rFonts w:ascii="Arial" w:eastAsia="Times New Roman" w:hAnsi="Arial" w:cs="Arial"/>
          <w:spacing w:val="2"/>
          <w:sz w:val="24"/>
          <w:szCs w:val="24"/>
          <w:lang w:eastAsia="ar-SA"/>
        </w:rPr>
        <w:t>I. Общие положения</w:t>
      </w:r>
    </w:p>
    <w:p w:rsidR="007711E9" w:rsidRPr="00DD1E54" w:rsidRDefault="007711E9" w:rsidP="007711E9">
      <w:pPr>
        <w:shd w:val="clear" w:color="auto" w:fill="FFFFFF"/>
        <w:suppressAutoHyphens/>
        <w:spacing w:after="0" w:line="315" w:lineRule="atLeast"/>
        <w:jc w:val="center"/>
        <w:textAlignment w:val="baseline"/>
        <w:rPr>
          <w:rFonts w:ascii="Arial" w:eastAsia="Times New Roman" w:hAnsi="Arial" w:cs="Arial"/>
          <w:b/>
          <w:color w:val="2D2D2D"/>
          <w:spacing w:val="2"/>
          <w:sz w:val="24"/>
          <w:szCs w:val="24"/>
          <w:lang w:eastAsia="ar-SA"/>
        </w:rPr>
      </w:pPr>
    </w:p>
    <w:p w:rsidR="007711E9" w:rsidRPr="008D2AB2" w:rsidRDefault="00517D13" w:rsidP="000415F7">
      <w:pPr>
        <w:pStyle w:val="a6"/>
        <w:shd w:val="clear" w:color="auto" w:fill="FFFFFF"/>
        <w:suppressAutoHyphens/>
        <w:ind w:left="0" w:firstLine="709"/>
        <w:textAlignment w:val="baseline"/>
        <w:rPr>
          <w:rFonts w:ascii="Arial" w:hAnsi="Arial" w:cs="Arial"/>
          <w:spacing w:val="2"/>
          <w:sz w:val="24"/>
          <w:szCs w:val="24"/>
          <w:lang w:eastAsia="ar-SA"/>
        </w:rPr>
      </w:pPr>
      <w:r w:rsidRPr="008D2AB2">
        <w:rPr>
          <w:rFonts w:ascii="Arial" w:hAnsi="Arial" w:cs="Arial"/>
          <w:spacing w:val="2"/>
          <w:sz w:val="24"/>
          <w:szCs w:val="24"/>
          <w:lang w:eastAsia="ar-SA"/>
        </w:rPr>
        <w:t>1.</w:t>
      </w:r>
      <w:r w:rsidR="007711E9" w:rsidRPr="008D2AB2">
        <w:rPr>
          <w:rFonts w:ascii="Arial" w:hAnsi="Arial" w:cs="Arial"/>
          <w:spacing w:val="2"/>
          <w:sz w:val="24"/>
          <w:szCs w:val="24"/>
          <w:lang w:eastAsia="ar-SA"/>
        </w:rPr>
        <w:t>Настоящий Порядок разработан в соот</w:t>
      </w:r>
      <w:r w:rsidR="008D2AB2" w:rsidRPr="008D2AB2">
        <w:rPr>
          <w:rFonts w:ascii="Arial" w:hAnsi="Arial" w:cs="Arial"/>
          <w:spacing w:val="2"/>
          <w:sz w:val="24"/>
          <w:szCs w:val="24"/>
          <w:lang w:eastAsia="ar-SA"/>
        </w:rPr>
        <w:t>ветствии с частью 9 статьи 57.3</w:t>
      </w:r>
      <w:hyperlink r:id="rId16" w:history="1">
        <w:r w:rsidR="007711E9" w:rsidRPr="008D2AB2">
          <w:rPr>
            <w:rFonts w:ascii="Arial" w:hAnsi="Arial" w:cs="Arial"/>
            <w:spacing w:val="2"/>
            <w:sz w:val="24"/>
            <w:szCs w:val="24"/>
            <w:u w:val="single"/>
            <w:lang w:eastAsia="ar-SA"/>
          </w:rPr>
          <w:t>Градостроительного кодекса Российской Федерации</w:t>
        </w:r>
      </w:hyperlink>
      <w:r w:rsidRPr="008D2AB2">
        <w:rPr>
          <w:rFonts w:ascii="Arial" w:hAnsi="Arial" w:cs="Arial"/>
          <w:spacing w:val="2"/>
          <w:sz w:val="24"/>
          <w:szCs w:val="24"/>
          <w:lang w:eastAsia="ar-SA"/>
        </w:rPr>
        <w:t xml:space="preserve"> </w:t>
      </w:r>
      <w:r w:rsidR="007711E9" w:rsidRPr="008D2AB2">
        <w:rPr>
          <w:rFonts w:ascii="Arial" w:hAnsi="Arial" w:cs="Arial"/>
          <w:spacing w:val="2"/>
          <w:sz w:val="24"/>
          <w:szCs w:val="24"/>
          <w:lang w:eastAsia="ar-SA"/>
        </w:rPr>
        <w:t xml:space="preserve">(Собрание </w:t>
      </w:r>
      <w:r w:rsidR="007711E9" w:rsidRPr="008D2AB2">
        <w:rPr>
          <w:rFonts w:ascii="Arial" w:hAnsi="Arial" w:cs="Arial"/>
          <w:spacing w:val="2"/>
          <w:sz w:val="24"/>
          <w:szCs w:val="24"/>
          <w:lang w:eastAsia="ar-SA"/>
        </w:rPr>
        <w:lastRenderedPageBreak/>
        <w:t>законодательства Российской Федерации, 2005, N 1, ст.16; 2016, N 27, ст.4306; 2017, N 11, ст.1540) и определяет порядок заполнения формы градостроительного плана земельного участка2. Форма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r w:rsidR="00A85529" w:rsidRPr="008D2AB2">
        <w:rPr>
          <w:rFonts w:ascii="Arial" w:hAnsi="Arial" w:cs="Arial"/>
          <w:spacing w:val="2"/>
          <w:sz w:val="24"/>
          <w:szCs w:val="24"/>
          <w:lang w:eastAsia="ar-SA"/>
        </w:rPr>
        <w:t xml:space="preserve"> </w:t>
      </w:r>
      <w:r w:rsidR="007711E9" w:rsidRPr="008D2AB2">
        <w:rPr>
          <w:rFonts w:ascii="Arial" w:hAnsi="Arial" w:cs="Arial"/>
          <w:spacing w:val="2"/>
          <w:sz w:val="24"/>
          <w:szCs w:val="24"/>
          <w:lang w:eastAsia="ar-SA"/>
        </w:rP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A85529" w:rsidRPr="008D2AB2" w:rsidRDefault="00A85529" w:rsidP="00517D13">
      <w:pPr>
        <w:pStyle w:val="a6"/>
        <w:shd w:val="clear" w:color="auto" w:fill="FFFFFF"/>
        <w:suppressAutoHyphens/>
        <w:ind w:left="0" w:firstLine="0"/>
        <w:textAlignment w:val="baseline"/>
        <w:rPr>
          <w:rFonts w:ascii="Arial" w:hAnsi="Arial" w:cs="Arial"/>
          <w:spacing w:val="2"/>
          <w:sz w:val="24"/>
          <w:szCs w:val="24"/>
          <w:lang w:eastAsia="ar-SA"/>
        </w:rPr>
      </w:pPr>
    </w:p>
    <w:p w:rsidR="007711E9" w:rsidRDefault="007711E9" w:rsidP="00A85529">
      <w:pPr>
        <w:shd w:val="clear" w:color="auto" w:fill="FFFFFF"/>
        <w:suppressAutoHyphens/>
        <w:spacing w:after="0" w:line="240" w:lineRule="auto"/>
        <w:jc w:val="center"/>
        <w:textAlignment w:val="baseline"/>
        <w:rPr>
          <w:rFonts w:ascii="Arial" w:eastAsia="Times New Roman" w:hAnsi="Arial" w:cs="Arial"/>
          <w:spacing w:val="2"/>
          <w:sz w:val="24"/>
          <w:szCs w:val="24"/>
          <w:lang w:eastAsia="ar-SA"/>
        </w:rPr>
      </w:pPr>
      <w:r w:rsidRPr="000415F7">
        <w:rPr>
          <w:rFonts w:ascii="Arial" w:eastAsia="Times New Roman" w:hAnsi="Arial" w:cs="Arial"/>
          <w:spacing w:val="2"/>
          <w:sz w:val="24"/>
          <w:szCs w:val="24"/>
          <w:lang w:eastAsia="ar-SA"/>
        </w:rPr>
        <w:t>II. Порядок заполнения общих сведений градостроительного плана земельного участка</w:t>
      </w:r>
    </w:p>
    <w:p w:rsidR="000415F7" w:rsidRPr="000415F7" w:rsidRDefault="000415F7" w:rsidP="00A85529">
      <w:pPr>
        <w:shd w:val="clear" w:color="auto" w:fill="FFFFFF"/>
        <w:suppressAutoHyphens/>
        <w:spacing w:after="0" w:line="240" w:lineRule="auto"/>
        <w:jc w:val="center"/>
        <w:textAlignment w:val="baseline"/>
        <w:rPr>
          <w:rFonts w:ascii="Arial" w:eastAsia="Times New Roman" w:hAnsi="Arial" w:cs="Arial"/>
          <w:spacing w:val="2"/>
          <w:sz w:val="24"/>
          <w:szCs w:val="24"/>
          <w:lang w:eastAsia="ar-SA"/>
        </w:rPr>
      </w:pPr>
    </w:p>
    <w:p w:rsidR="00517D13"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4. Номер градостроительному плану земельного участка присваивается после заверения градостроительного плана земельного участка подписью уполномоченного лица.</w:t>
      </w:r>
    </w:p>
    <w:p w:rsidR="00517D13"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5. Номер градостроительному плану земельного участка присваивается органом, уполномоченным на регистрацию градостроительных планов земельных участков.</w:t>
      </w:r>
    </w:p>
    <w:p w:rsidR="00517D13"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соответствующего субъекта Российской Федерации. Номер градостроительного плана земельного участка присваивается в процессе внесения записи в электронном носителях.</w:t>
      </w:r>
    </w:p>
    <w:p w:rsidR="00517D13"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7. При несоответствии информации на бумажном и электронном носителях, преимущество имеет бумажный носитель информации.</w:t>
      </w:r>
    </w:p>
    <w:p w:rsidR="00517D13"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8. В строке "Градостроительный план земельного участка N" указывается номер градостроительного плана земельного участка</w:t>
      </w:r>
    </w:p>
    <w:p w:rsidR="00517D13"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9. В строке "Градостроительный план земельного участка подготовлен на основании" указываются:</w:t>
      </w:r>
    </w:p>
    <w:p w:rsidR="00517D13"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w:t>
      </w:r>
      <w:r w:rsidR="00517D13" w:rsidRPr="008D2AB2">
        <w:rPr>
          <w:rFonts w:ascii="Arial" w:eastAsia="Times New Roman" w:hAnsi="Arial" w:cs="Arial"/>
          <w:spacing w:val="2"/>
          <w:sz w:val="24"/>
          <w:szCs w:val="24"/>
          <w:lang w:eastAsia="ar-SA"/>
        </w:rPr>
        <w:t xml:space="preserve"> </w:t>
      </w:r>
      <w:r w:rsidRPr="008D2AB2">
        <w:rPr>
          <w:rFonts w:ascii="Arial" w:eastAsia="Times New Roman" w:hAnsi="Arial" w:cs="Arial"/>
          <w:spacing w:val="2"/>
          <w:sz w:val="24"/>
          <w:szCs w:val="24"/>
          <w:lang w:eastAsia="ar-SA"/>
        </w:rPr>
        <w:t>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w:t>
      </w:r>
    </w:p>
    <w:p w:rsidR="00517D13"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10. В строке "Местонахождение земельного участка" указываются наименования</w:t>
      </w:r>
    </w:p>
    <w:p w:rsidR="007711E9" w:rsidRPr="008D2AB2" w:rsidRDefault="007711E9" w:rsidP="007711E9">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а) субъекта Российской Федерации</w:t>
      </w:r>
    </w:p>
    <w:p w:rsidR="00517D13" w:rsidRPr="008D2AB2" w:rsidRDefault="007711E9" w:rsidP="00517D13">
      <w:pPr>
        <w:shd w:val="clear" w:color="auto" w:fill="FFFFFF"/>
        <w:suppressAutoHyphens/>
        <w:spacing w:after="0" w:line="240" w:lineRule="auto"/>
        <w:ind w:left="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б) муниципального района;</w:t>
      </w:r>
    </w:p>
    <w:p w:rsidR="007711E9"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в) поселения.</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Или указываются  наименования</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а) субъекта Российской Федерации;</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б) городского округа.</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lastRenderedPageBreak/>
        <w:t>11. В строке "Описание границ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12. В строке "Кадастровый номер земельного участка" указывается кадастровый номер земельного участка(при</w:t>
      </w:r>
      <w:r w:rsidR="00517D13" w:rsidRPr="008D2AB2">
        <w:rPr>
          <w:rFonts w:ascii="Arial" w:eastAsia="Times New Roman" w:hAnsi="Arial" w:cs="Arial"/>
          <w:spacing w:val="2"/>
          <w:sz w:val="24"/>
          <w:szCs w:val="24"/>
          <w:lang w:eastAsia="ar-SA"/>
        </w:rPr>
        <w:t xml:space="preserve"> </w:t>
      </w:r>
      <w:r w:rsidRPr="008D2AB2">
        <w:rPr>
          <w:rFonts w:ascii="Arial" w:eastAsia="Times New Roman" w:hAnsi="Arial" w:cs="Arial"/>
          <w:spacing w:val="2"/>
          <w:sz w:val="24"/>
          <w:szCs w:val="24"/>
          <w:lang w:eastAsia="ar-SA"/>
        </w:rPr>
        <w:t>наличии).</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13. В строке "Площадь земельного участка" указывается площадь земельного участка в метрах квадратных</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14.Площадь земельного участка может быть указана в гектарах</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15. В строке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подразделе 3.1 "Объекты капитального строительства" или подразделе 3.2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17. В строке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строке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C07AC0"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а) дата и номер документа, утвердившего проект планировки территории и (или) проект межевания территории;</w:t>
      </w:r>
    </w:p>
    <w:p w:rsidR="00517D13" w:rsidRPr="008D2AB2" w:rsidRDefault="007711E9" w:rsidP="00C07AC0">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б) наименование органа, утвердившего проект планировки территории и (или) проект межевания территории.</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19. Если земельный участок расположен в границах территории, в отношении которой проект планировки территории и(или)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517D13"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20. В строке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
    <w:p w:rsidR="00A866B1"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7711E9" w:rsidRPr="008D2AB2" w:rsidRDefault="007711E9" w:rsidP="00517D13">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D2AB2">
        <w:rPr>
          <w:rFonts w:ascii="Arial" w:eastAsia="Times New Roman" w:hAnsi="Arial" w:cs="Arial"/>
          <w:spacing w:val="2"/>
          <w:sz w:val="24"/>
          <w:szCs w:val="24"/>
          <w:lang w:eastAsia="ar-SA"/>
        </w:rPr>
        <w:t>22. В строке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p>
    <w:p w:rsidR="007711E9" w:rsidRDefault="007711E9" w:rsidP="00A62E02">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DD1E54">
        <w:rPr>
          <w:rFonts w:ascii="Arial" w:eastAsia="Times New Roman" w:hAnsi="Arial" w:cs="Arial"/>
          <w:spacing w:val="2"/>
          <w:sz w:val="24"/>
          <w:szCs w:val="24"/>
          <w:lang w:eastAsia="ar-SA"/>
        </w:rPr>
        <w:lastRenderedPageBreak/>
        <w:t>III. Порядок заполнения раздела 1. Чертеж(и) градостроительного плана земельного участка</w:t>
      </w:r>
    </w:p>
    <w:p w:rsidR="00A62E02" w:rsidRPr="00DD1E54" w:rsidRDefault="00A62E02" w:rsidP="00A62E02">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DD1E54" w:rsidRDefault="007711E9" w:rsidP="00A62E02">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23. Чертеж,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r w:rsidR="00DD1E54" w:rsidRPr="008E5C3C">
        <w:rPr>
          <w:rFonts w:ascii="Arial" w:eastAsia="Times New Roman" w:hAnsi="Arial" w:cs="Arial"/>
          <w:spacing w:val="2"/>
          <w:sz w:val="24"/>
          <w:szCs w:val="24"/>
          <w:lang w:eastAsia="ar-SA"/>
        </w:rPr>
        <w:t xml:space="preserve"> </w:t>
      </w:r>
      <w:r w:rsidRPr="008E5C3C">
        <w:rPr>
          <w:rFonts w:ascii="Arial" w:eastAsia="Times New Roman" w:hAnsi="Arial" w:cs="Arial"/>
          <w:spacing w:val="2"/>
          <w:sz w:val="24"/>
          <w:szCs w:val="24"/>
          <w:lang w:eastAsia="ar-SA"/>
        </w:rPr>
        <w:t>24. Чертеж или чертежи градостроительного плана земельного участка выполняются в масштабе 1:500, 1:1000 или 1:2000.</w:t>
      </w:r>
    </w:p>
    <w:p w:rsidR="00F44688" w:rsidRDefault="00DD1E54"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 xml:space="preserve"> </w:t>
      </w:r>
      <w:r w:rsidR="007711E9" w:rsidRPr="008E5C3C">
        <w:rPr>
          <w:rFonts w:ascii="Arial" w:eastAsia="Times New Roman" w:hAnsi="Arial" w:cs="Arial"/>
          <w:spacing w:val="2"/>
          <w:sz w:val="24"/>
          <w:szCs w:val="24"/>
          <w:lang w:eastAsia="ar-SA"/>
        </w:rPr>
        <w:t>25. В правом нижнем углу чертежа или чертежей оформляется угловой штамп организации с подписями разработчиков.</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26. На чертеже или чертежах градостроительного плана отображаются:</w:t>
      </w:r>
      <w:r w:rsidRPr="008E5C3C">
        <w:rPr>
          <w:rFonts w:ascii="Arial" w:eastAsia="Times New Roman" w:hAnsi="Arial" w:cs="Arial"/>
          <w:spacing w:val="2"/>
          <w:sz w:val="24"/>
          <w:szCs w:val="24"/>
          <w:lang w:eastAsia="ar-SA"/>
        </w:rPr>
        <w:br/>
        <w:t>1) схема расположения земельного участка в окружении смежно расположенных земельных участков(ситуационный план);</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2) границы земельного участка с координатами характерных точек;</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 красные линии;</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 минимальные отступы от границ земельного участка, в пределах которых разрешается строительство объектов капитального строительства;</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 границы территории объекта культурного наследия;</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9) границы зон действия публичных сервитутов;</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11) условные обозначения отображаемой информации.</w:t>
      </w:r>
    </w:p>
    <w:p w:rsidR="00F44688"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27. Условные обозначения к чертежу(ам) градостроительного плана земельного участка:</w:t>
      </w:r>
    </w:p>
    <w:p w:rsidR="007711E9" w:rsidRPr="008E5C3C" w:rsidRDefault="007711E9" w:rsidP="00F44688">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r w:rsidR="00F44688">
        <w:rPr>
          <w:rFonts w:ascii="Arial" w:eastAsia="Times New Roman" w:hAnsi="Arial" w:cs="Arial"/>
          <w:spacing w:val="2"/>
          <w:sz w:val="24"/>
          <w:szCs w:val="24"/>
          <w:lang w:eastAsia="ar-SA"/>
        </w:rPr>
        <w:t>)</w:t>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noProof/>
          <w:spacing w:val="2"/>
          <w:sz w:val="24"/>
          <w:szCs w:val="24"/>
        </w:rPr>
        <w:drawing>
          <wp:inline distT="0" distB="0" distL="0" distR="0" wp14:anchorId="1305F9A7" wp14:editId="674738A8">
            <wp:extent cx="3562350" cy="1419225"/>
            <wp:effectExtent l="19050" t="0" r="0" b="0"/>
            <wp:docPr id="3" name="Рисунок 3"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7"/>
                    <a:srcRect/>
                    <a:stretch>
                      <a:fillRect/>
                    </a:stretch>
                  </pic:blipFill>
                  <pic:spPr bwMode="auto">
                    <a:xfrm>
                      <a:off x="0" y="0"/>
                      <a:ext cx="3562350" cy="1419225"/>
                    </a:xfrm>
                    <a:prstGeom prst="rect">
                      <a:avLst/>
                    </a:prstGeom>
                    <a:noFill/>
                    <a:ln w="9525">
                      <a:noFill/>
                      <a:miter lim="800000"/>
                      <a:headEnd/>
                      <a:tailEnd/>
                    </a:ln>
                  </pic:spPr>
                </pic:pic>
              </a:graphicData>
            </a:graphic>
          </wp:inline>
        </w:drawing>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Рисунок 1</w:t>
      </w:r>
    </w:p>
    <w:p w:rsidR="007711E9" w:rsidRPr="008E5C3C" w:rsidRDefault="007711E9" w:rsidP="00F44688">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lastRenderedPageBreak/>
        <w:t>2) границы зон действия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noProof/>
          <w:spacing w:val="2"/>
          <w:sz w:val="24"/>
          <w:szCs w:val="24"/>
        </w:rPr>
        <w:drawing>
          <wp:inline distT="0" distB="0" distL="0" distR="0" wp14:anchorId="32557FB1" wp14:editId="15106A0B">
            <wp:extent cx="3486150" cy="1533525"/>
            <wp:effectExtent l="19050" t="0" r="0" b="0"/>
            <wp:docPr id="4" name="Рисунок 4"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8"/>
                    <a:srcRect/>
                    <a:stretch>
                      <a:fillRect/>
                    </a:stretch>
                  </pic:blipFill>
                  <pic:spPr bwMode="auto">
                    <a:xfrm>
                      <a:off x="0" y="0"/>
                      <a:ext cx="3486150" cy="1533525"/>
                    </a:xfrm>
                    <a:prstGeom prst="rect">
                      <a:avLst/>
                    </a:prstGeom>
                    <a:noFill/>
                    <a:ln w="9525">
                      <a:noFill/>
                      <a:miter lim="800000"/>
                      <a:headEnd/>
                      <a:tailEnd/>
                    </a:ln>
                  </pic:spPr>
                </pic:pic>
              </a:graphicData>
            </a:graphic>
          </wp:inline>
        </w:drawing>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Рисунок 2</w:t>
      </w:r>
    </w:p>
    <w:p w:rsidR="007711E9" w:rsidRPr="008E5C3C" w:rsidRDefault="007711E9" w:rsidP="000415F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топосъемке. Расстояние указывается в метрах, например, 1,3; 5,2; 7,2 (рисунок 3);</w:t>
      </w:r>
      <w:r w:rsidR="00C07AC0" w:rsidRPr="008E5C3C">
        <w:rPr>
          <w:rFonts w:ascii="Arial" w:eastAsia="Times New Roman" w:hAnsi="Arial" w:cs="Arial"/>
          <w:spacing w:val="2"/>
          <w:sz w:val="24"/>
          <w:szCs w:val="24"/>
          <w:lang w:eastAsia="ar-SA"/>
        </w:rPr>
        <w:t xml:space="preserve"> </w:t>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noProof/>
          <w:spacing w:val="2"/>
          <w:sz w:val="24"/>
          <w:szCs w:val="24"/>
        </w:rPr>
        <w:drawing>
          <wp:inline distT="0" distB="0" distL="0" distR="0" wp14:anchorId="31C0D913" wp14:editId="4E5486C4">
            <wp:extent cx="3448050" cy="1238250"/>
            <wp:effectExtent l="19050" t="0" r="0" b="0"/>
            <wp:docPr id="5" name="Рисунок 5"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19"/>
                    <a:srcRect/>
                    <a:stretch>
                      <a:fillRect/>
                    </a:stretch>
                  </pic:blipFill>
                  <pic:spPr bwMode="auto">
                    <a:xfrm>
                      <a:off x="0" y="0"/>
                      <a:ext cx="3448050" cy="1238250"/>
                    </a:xfrm>
                    <a:prstGeom prst="rect">
                      <a:avLst/>
                    </a:prstGeom>
                    <a:noFill/>
                    <a:ln w="9525">
                      <a:noFill/>
                      <a:miter lim="800000"/>
                      <a:headEnd/>
                      <a:tailEnd/>
                    </a:ln>
                  </pic:spPr>
                </pic:pic>
              </a:graphicData>
            </a:graphic>
          </wp:inline>
        </w:drawing>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Рисунок 3</w:t>
      </w:r>
    </w:p>
    <w:p w:rsidR="007711E9" w:rsidRPr="008E5C3C"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noProof/>
          <w:spacing w:val="2"/>
          <w:sz w:val="24"/>
          <w:szCs w:val="24"/>
        </w:rPr>
        <w:drawing>
          <wp:inline distT="0" distB="0" distL="0" distR="0" wp14:anchorId="1BC2F761" wp14:editId="2199067A">
            <wp:extent cx="3505200" cy="1219200"/>
            <wp:effectExtent l="19050" t="0" r="0" b="0"/>
            <wp:docPr id="6" name="Рисунок 6"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20"/>
                    <a:srcRect/>
                    <a:stretch>
                      <a:fillRect/>
                    </a:stretch>
                  </pic:blipFill>
                  <pic:spPr bwMode="auto">
                    <a:xfrm>
                      <a:off x="0" y="0"/>
                      <a:ext cx="3505200" cy="1219200"/>
                    </a:xfrm>
                    <a:prstGeom prst="rect">
                      <a:avLst/>
                    </a:prstGeom>
                    <a:noFill/>
                    <a:ln w="9525">
                      <a:noFill/>
                      <a:miter lim="800000"/>
                      <a:headEnd/>
                      <a:tailEnd/>
                    </a:ln>
                  </pic:spPr>
                </pic:pic>
              </a:graphicData>
            </a:graphic>
          </wp:inline>
        </w:drawing>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Рисунок 4</w:t>
      </w:r>
    </w:p>
    <w:p w:rsidR="007711E9" w:rsidRPr="008E5C3C"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r w:rsidR="00C07AC0">
        <w:rPr>
          <w:rFonts w:ascii="Arial" w:eastAsia="Times New Roman" w:hAnsi="Arial" w:cs="Arial"/>
          <w:spacing w:val="2"/>
          <w:sz w:val="24"/>
          <w:szCs w:val="24"/>
          <w:lang w:eastAsia="ar-SA"/>
        </w:rPr>
        <w:t>)</w:t>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noProof/>
          <w:spacing w:val="2"/>
          <w:sz w:val="24"/>
          <w:szCs w:val="24"/>
        </w:rPr>
        <w:lastRenderedPageBreak/>
        <w:drawing>
          <wp:inline distT="0" distB="0" distL="0" distR="0" wp14:anchorId="069A3FAE" wp14:editId="6689A304">
            <wp:extent cx="3476625" cy="1304925"/>
            <wp:effectExtent l="19050" t="0" r="9525" b="0"/>
            <wp:docPr id="7" name="Рисунок 7"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21"/>
                    <a:srcRect/>
                    <a:stretch>
                      <a:fillRect/>
                    </a:stretch>
                  </pic:blipFill>
                  <pic:spPr bwMode="auto">
                    <a:xfrm>
                      <a:off x="0" y="0"/>
                      <a:ext cx="3476625" cy="1304925"/>
                    </a:xfrm>
                    <a:prstGeom prst="rect">
                      <a:avLst/>
                    </a:prstGeom>
                    <a:noFill/>
                    <a:ln w="9525">
                      <a:noFill/>
                      <a:miter lim="800000"/>
                      <a:headEnd/>
                      <a:tailEnd/>
                    </a:ln>
                  </pic:spPr>
                </pic:pic>
              </a:graphicData>
            </a:graphic>
          </wp:inline>
        </w:drawing>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Рисунок 5</w:t>
      </w:r>
    </w:p>
    <w:p w:rsidR="007711E9" w:rsidRPr="008E5C3C"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noProof/>
          <w:spacing w:val="2"/>
          <w:sz w:val="24"/>
          <w:szCs w:val="24"/>
        </w:rPr>
        <w:drawing>
          <wp:inline distT="0" distB="0" distL="0" distR="0" wp14:anchorId="493FC21E" wp14:editId="2E06E7CB">
            <wp:extent cx="3486150" cy="1333500"/>
            <wp:effectExtent l="19050" t="0" r="0" b="0"/>
            <wp:docPr id="8" name="Рисунок 8" descr="Об утверждении формы градостроительного плана земельного участка и порядка ее за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формы градостроительного плана земельного участка и порядка ее заполнения"/>
                    <pic:cNvPicPr>
                      <a:picLocks noChangeAspect="1" noChangeArrowheads="1"/>
                    </pic:cNvPicPr>
                  </pic:nvPicPr>
                  <pic:blipFill>
                    <a:blip r:embed="rId22"/>
                    <a:srcRect/>
                    <a:stretch>
                      <a:fillRect/>
                    </a:stretch>
                  </pic:blipFill>
                  <pic:spPr bwMode="auto">
                    <a:xfrm>
                      <a:off x="0" y="0"/>
                      <a:ext cx="3486150" cy="1333500"/>
                    </a:xfrm>
                    <a:prstGeom prst="rect">
                      <a:avLst/>
                    </a:prstGeom>
                    <a:noFill/>
                    <a:ln w="9525">
                      <a:noFill/>
                      <a:miter lim="800000"/>
                      <a:headEnd/>
                      <a:tailEnd/>
                    </a:ln>
                  </pic:spPr>
                </pic:pic>
              </a:graphicData>
            </a:graphic>
          </wp:inline>
        </w:drawing>
      </w:r>
    </w:p>
    <w:p w:rsidR="007711E9" w:rsidRPr="008E5C3C" w:rsidRDefault="007711E9" w:rsidP="007711E9">
      <w:pPr>
        <w:shd w:val="clear" w:color="auto" w:fill="FFFFFF"/>
        <w:suppressAutoHyphens/>
        <w:spacing w:after="0" w:line="315" w:lineRule="atLeast"/>
        <w:jc w:val="center"/>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Рисунок 6</w:t>
      </w:r>
    </w:p>
    <w:p w:rsidR="00C07AC0"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 красные линии отображаются на чертеже или чертежах градостроительного плана красным цветом</w:t>
      </w:r>
      <w:r w:rsidR="00C07AC0">
        <w:rPr>
          <w:rFonts w:ascii="Arial" w:eastAsia="Times New Roman" w:hAnsi="Arial" w:cs="Arial"/>
          <w:spacing w:val="2"/>
          <w:sz w:val="24"/>
          <w:szCs w:val="24"/>
          <w:lang w:eastAsia="ar-SA"/>
        </w:rPr>
        <w:t>;</w:t>
      </w:r>
    </w:p>
    <w:p w:rsidR="007711E9" w:rsidRPr="008E5C3C"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p>
    <w:p w:rsidR="00C07AC0"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9) сети инженерно-технического обеспечения наносятся на чертеж или чертежи прерывистой линией с соответствующей информационной надписью;</w:t>
      </w:r>
    </w:p>
    <w:p w:rsidR="00C07AC0"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C07AC0"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28. В строке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7711E9"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29. В строке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DD1E54" w:rsidRPr="00A62E02" w:rsidRDefault="00DD1E54" w:rsidP="007711E9">
      <w:pPr>
        <w:shd w:val="clear" w:color="auto" w:fill="FFFFFF"/>
        <w:suppressAutoHyphens/>
        <w:spacing w:after="0" w:line="315" w:lineRule="atLeast"/>
        <w:textAlignment w:val="baseline"/>
        <w:rPr>
          <w:rFonts w:ascii="Arial" w:eastAsia="Times New Roman" w:hAnsi="Arial" w:cs="Arial"/>
          <w:spacing w:val="2"/>
          <w:sz w:val="24"/>
          <w:szCs w:val="24"/>
          <w:lang w:eastAsia="ar-SA"/>
        </w:rPr>
      </w:pPr>
    </w:p>
    <w:p w:rsidR="007711E9" w:rsidRPr="00DD1E54" w:rsidRDefault="007711E9" w:rsidP="007711E9">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DD1E54">
        <w:rPr>
          <w:rFonts w:ascii="Arial" w:eastAsia="Times New Roman" w:hAnsi="Arial" w:cs="Arial"/>
          <w:spacing w:val="2"/>
          <w:sz w:val="24"/>
          <w:szCs w:val="24"/>
          <w:lang w:eastAsia="ar-SA"/>
        </w:rPr>
        <w:lastRenderedPageBreak/>
        <w:t>IV</w:t>
      </w:r>
      <w:r w:rsidRPr="008E5C3C">
        <w:rPr>
          <w:rFonts w:ascii="Arial" w:eastAsia="Times New Roman" w:hAnsi="Arial" w:cs="Arial"/>
          <w:b/>
          <w:spacing w:val="2"/>
          <w:sz w:val="24"/>
          <w:szCs w:val="24"/>
          <w:lang w:eastAsia="ar-SA"/>
        </w:rPr>
        <w:t xml:space="preserve">. </w:t>
      </w:r>
      <w:r w:rsidRPr="00DD1E54">
        <w:rPr>
          <w:rFonts w:ascii="Arial" w:eastAsia="Times New Roman" w:hAnsi="Arial" w:cs="Arial"/>
          <w:spacing w:val="2"/>
          <w:sz w:val="24"/>
          <w:szCs w:val="24"/>
          <w:lang w:eastAsia="ar-SA"/>
        </w:rPr>
        <w:t>Порядок заполнения раздела 2.</w:t>
      </w:r>
      <w:r w:rsidR="00C07AC0" w:rsidRPr="00DD1E54">
        <w:rPr>
          <w:rFonts w:ascii="Arial" w:eastAsia="Times New Roman" w:hAnsi="Arial" w:cs="Arial"/>
          <w:spacing w:val="2"/>
          <w:sz w:val="24"/>
          <w:szCs w:val="24"/>
          <w:lang w:eastAsia="ar-SA"/>
        </w:rPr>
        <w:t xml:space="preserve"> </w:t>
      </w:r>
      <w:r w:rsidRPr="00DD1E54">
        <w:rPr>
          <w:rFonts w:ascii="Arial" w:eastAsia="Times New Roman" w:hAnsi="Arial" w:cs="Arial"/>
          <w:spacing w:val="2"/>
          <w:sz w:val="24"/>
          <w:szCs w:val="24"/>
          <w:lang w:eastAsia="ar-SA"/>
        </w:rPr>
        <w:t>Информация о градостроительном регламенте земельного участка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7711E9" w:rsidRPr="00DD1E54" w:rsidRDefault="007711E9" w:rsidP="007711E9">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E105AF"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30. Информация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E105AF"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31. В разделе 2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строке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строке вносится запись "Градостроительный регламент не устанавливается" или "Действие градостроительного регламента не распространяется".</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32. В подразделе 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 xml:space="preserve">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w:t>
      </w:r>
      <w:r w:rsidRPr="008E5C3C">
        <w:rPr>
          <w:rFonts w:ascii="Arial" w:eastAsia="Times New Roman" w:hAnsi="Arial" w:cs="Arial"/>
          <w:spacing w:val="2"/>
          <w:sz w:val="24"/>
          <w:szCs w:val="24"/>
          <w:lang w:eastAsia="ar-SA"/>
        </w:rPr>
        <w:lastRenderedPageBreak/>
        <w:t>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37. Подраздел 2.2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38. В строке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39. В строке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40. В строке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DD1E54"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строках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
    <w:p w:rsidR="007711E9" w:rsidRPr="008E5C3C" w:rsidRDefault="007711E9" w:rsidP="00E105AF">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 xml:space="preserve">42. Подраздел 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w:t>
      </w:r>
      <w:r w:rsidRPr="008E5C3C">
        <w:rPr>
          <w:rFonts w:ascii="Arial" w:eastAsia="Times New Roman" w:hAnsi="Arial" w:cs="Arial"/>
          <w:spacing w:val="2"/>
          <w:sz w:val="24"/>
          <w:szCs w:val="24"/>
          <w:lang w:eastAsia="ar-SA"/>
        </w:rPr>
        <w:lastRenderedPageBreak/>
        <w:t>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DD1E54"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43. В графе 1 "Длина, м" указывается минимальная и (или) максимальная длина земельных участков в метрах.</w:t>
      </w:r>
    </w:p>
    <w:p w:rsidR="007711E9" w:rsidRPr="008E5C3C" w:rsidRDefault="007711E9" w:rsidP="00E105AF">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44. В графе 2 "Ширина, м" указывается минимальная и (или) максимальная ширина земельных участков в метрах.</w:t>
      </w:r>
    </w:p>
    <w:p w:rsidR="00F8653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45. В графе 3 "Площадь, м</w:t>
      </w:r>
      <w:r w:rsidR="003107EB">
        <w:rPr>
          <w:rFonts w:ascii="Arial" w:hAnsi="Arial" w:cs="Arial"/>
          <w:sz w:val="24"/>
          <w:szCs w:val="24"/>
        </w:rPr>
      </w:r>
      <w:r w:rsidR="003107EB">
        <w:rPr>
          <w:rFonts w:ascii="Arial" w:hAnsi="Arial" w:cs="Arial"/>
          <w:sz w:val="24"/>
          <w:szCs w:val="24"/>
        </w:rPr>
        <w:pict>
          <v:rect id="AutoShape 2" o:spid="_x0000_s1090" alt="Описание: Об утверждении формы градостроительного плана земельного участка и порядка ее заполнен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" filled="f" stroked="f">
            <o:lock v:ext="edit" aspectratio="t"/>
            <w10:wrap type="none"/>
            <w10:anchorlock/>
          </v:rect>
        </w:pict>
      </w:r>
      <w:r w:rsidRPr="008E5C3C">
        <w:rPr>
          <w:rFonts w:ascii="Arial" w:eastAsia="Times New Roman" w:hAnsi="Arial" w:cs="Arial"/>
          <w:spacing w:val="2"/>
          <w:sz w:val="24"/>
          <w:szCs w:val="24"/>
          <w:lang w:eastAsia="ar-SA"/>
        </w:rPr>
        <w:t>или га" указывается минимальная и (или) максимальная площадь земельных участков в квадратных метрах или гектарах</w:t>
      </w:r>
    </w:p>
    <w:p w:rsidR="00DD1E54"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46. В графе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DD1E54"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47. В графе 5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DD1E54"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48. В графе 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DD1E54"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49. В графе 7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DD1E54"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а) требования к цветовому решению внешнего облика объекта капитального строительства;</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б) требования к строительным материалам, определяющим внешний облик объекта капитального строительства;</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50. Графа 8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lastRenderedPageBreak/>
        <w:t>51. В случае,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52. Подраздел 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и подлежит заполнению в табличной форме путем указания соответствующих цифровых и (или) текстовых показателей.</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53. В графе 1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городского парка, пляжа</w:t>
      </w:r>
      <w:r w:rsidR="003A2131">
        <w:rPr>
          <w:rFonts w:ascii="Arial" w:eastAsia="Times New Roman" w:hAnsi="Arial" w:cs="Arial"/>
          <w:spacing w:val="2"/>
          <w:sz w:val="24"/>
          <w:szCs w:val="24"/>
          <w:lang w:eastAsia="ar-SA"/>
        </w:rPr>
        <w:t>,</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54. В графе 2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F8653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55. В графе 3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F8653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56. В графе 4 "Предельное количество этажей и(или)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F8653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 xml:space="preserve">57. В графе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E5C3C">
        <w:rPr>
          <w:rFonts w:ascii="Arial" w:eastAsia="Times New Roman" w:hAnsi="Arial" w:cs="Arial"/>
          <w:spacing w:val="2"/>
          <w:sz w:val="24"/>
          <w:szCs w:val="24"/>
          <w:lang w:eastAsia="ar-SA"/>
        </w:rPr>
        <w:lastRenderedPageBreak/>
        <w:t>указывается отношение суммарной площади застройки зданий, строений, сооружений к площади земельного участка в процентах.</w:t>
      </w:r>
    </w:p>
    <w:p w:rsidR="00F8653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58. Графа 6 "Иные требования к параметрам объекта капитального строительства" заполняется при наличии дополнительной информации.</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59. В графе 7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r w:rsidR="003A2131">
        <w:rPr>
          <w:rFonts w:ascii="Arial" w:eastAsia="Times New Roman" w:hAnsi="Arial" w:cs="Arial"/>
          <w:spacing w:val="2"/>
          <w:sz w:val="24"/>
          <w:szCs w:val="24"/>
          <w:lang w:eastAsia="ar-SA"/>
        </w:rPr>
        <w:t>.</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60. Графа 8 "Иные требования к размещению объектов капитального строительства" заполняется при наличии дополнительной информации.</w:t>
      </w:r>
    </w:p>
    <w:p w:rsidR="007711E9"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61. При отсутствии необходимых сведений в графах таблицы ставятся прочерки</w:t>
      </w:r>
      <w:r w:rsidR="003A2131">
        <w:rPr>
          <w:rFonts w:ascii="Arial" w:eastAsia="Times New Roman" w:hAnsi="Arial" w:cs="Arial"/>
          <w:spacing w:val="2"/>
          <w:sz w:val="24"/>
          <w:szCs w:val="24"/>
          <w:lang w:eastAsia="ar-SA"/>
        </w:rPr>
        <w:t>.</w:t>
      </w:r>
    </w:p>
    <w:p w:rsidR="00A62E02" w:rsidRPr="008E5C3C" w:rsidRDefault="00A62E02"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p>
    <w:p w:rsidR="007711E9" w:rsidRDefault="007711E9" w:rsidP="00A62E02">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0415F7">
        <w:rPr>
          <w:rFonts w:ascii="Arial" w:eastAsia="Times New Roman" w:hAnsi="Arial" w:cs="Arial"/>
          <w:spacing w:val="2"/>
          <w:sz w:val="24"/>
          <w:szCs w:val="24"/>
          <w:lang w:eastAsia="ar-SA"/>
        </w:rPr>
        <w:t>V. Порядок заполнения раздела 3. Информация о расположенных в границах земельного участка объектах капитального строительства и объектах культурного наследия</w:t>
      </w:r>
    </w:p>
    <w:p w:rsidR="00A62E02" w:rsidRPr="000415F7" w:rsidRDefault="00A62E02" w:rsidP="00A62E02">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3A2131" w:rsidRDefault="007711E9" w:rsidP="00A62E02">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62. Раздел 3 "Информация о расположенных в границах земельного участка объектах капитального строительства и объектах культурного наследия" содержит:</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63. Подраздел 3.1 "Объекты капитального строительства" содержит:</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а) номер объекта капитального строительства согласно чертежу(ам) градостроительного плана земельного участка;</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б) назначение объекта капитального строительства;</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в) этажность и высотность объекта капитального строительства;</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г) общую площадь объекта капитального строительства в квадратных метрах;</w:t>
      </w:r>
    </w:p>
    <w:p w:rsidR="003A2131"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д) площадь застройки земельного участка данным объектом капитального строительства;</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е) кадастровый номер объекта капитального строительства.</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 xml:space="preserve">65. Подраздел 3.2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w:t>
      </w:r>
      <w:r w:rsidRPr="008E5C3C">
        <w:rPr>
          <w:rFonts w:ascii="Arial" w:eastAsia="Times New Roman" w:hAnsi="Arial" w:cs="Arial"/>
          <w:spacing w:val="2"/>
          <w:sz w:val="24"/>
          <w:szCs w:val="24"/>
          <w:lang w:eastAsia="ar-SA"/>
        </w:rPr>
        <w:lastRenderedPageBreak/>
        <w:t>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r w:rsidR="005F6AD5">
        <w:rPr>
          <w:rFonts w:ascii="Arial" w:eastAsia="Times New Roman" w:hAnsi="Arial" w:cs="Arial"/>
          <w:spacing w:val="2"/>
          <w:sz w:val="24"/>
          <w:szCs w:val="24"/>
          <w:lang w:eastAsia="ar-SA"/>
        </w:rPr>
        <w:t>:</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а) номер объекта культурного наследия согласно чертежу(ам) градостроительного плана земельного участка;</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б) общая площадь объекта;</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в) площадь застройки земельного участка данным объектом;</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г) историческое назначение объекта культурного наследия и его фактическое использование;</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5F6AD5"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7711E9" w:rsidRDefault="007711E9" w:rsidP="00F86535">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5F6AD5" w:rsidRPr="008E5C3C" w:rsidRDefault="005F6AD5" w:rsidP="007711E9">
      <w:pPr>
        <w:shd w:val="clear" w:color="auto" w:fill="FFFFFF"/>
        <w:suppressAutoHyphens/>
        <w:spacing w:after="0" w:line="315" w:lineRule="atLeast"/>
        <w:textAlignment w:val="baseline"/>
        <w:rPr>
          <w:rFonts w:ascii="Arial" w:eastAsia="Times New Roman" w:hAnsi="Arial" w:cs="Arial"/>
          <w:spacing w:val="2"/>
          <w:sz w:val="24"/>
          <w:szCs w:val="24"/>
          <w:lang w:eastAsia="ar-SA"/>
        </w:rPr>
      </w:pPr>
    </w:p>
    <w:p w:rsidR="005F6AD5" w:rsidRPr="002D63F7" w:rsidRDefault="007711E9" w:rsidP="007711E9">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VI. Порядок заполнения раздела 4.</w:t>
      </w:r>
    </w:p>
    <w:p w:rsidR="007711E9" w:rsidRPr="002D63F7" w:rsidRDefault="007711E9" w:rsidP="005F6AD5">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711E9" w:rsidRPr="002D63F7" w:rsidRDefault="007711E9" w:rsidP="007711E9">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5F6AD5" w:rsidRDefault="007711E9" w:rsidP="00BD1274">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67. Раздел 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F6AD5" w:rsidRDefault="007711E9" w:rsidP="00BD1274">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68. Раздел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5F6AD5" w:rsidRDefault="007711E9" w:rsidP="00BD1274">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 xml:space="preserve">69. Раздел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w:t>
      </w:r>
      <w:r w:rsidRPr="008E5C3C">
        <w:rPr>
          <w:rFonts w:ascii="Arial" w:eastAsia="Times New Roman" w:hAnsi="Arial" w:cs="Arial"/>
          <w:spacing w:val="2"/>
          <w:sz w:val="24"/>
          <w:szCs w:val="24"/>
          <w:lang w:eastAsia="ar-SA"/>
        </w:rPr>
        <w:lastRenderedPageBreak/>
        <w:t>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F6AD5" w:rsidRDefault="007711E9" w:rsidP="00BD1274">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70. В графах 1, 4 и 7 "Наименование вида объекта" указывается наименование объекта инфраструктуры, в отношении которого установлен расчетный показатель.</w:t>
      </w:r>
    </w:p>
    <w:p w:rsidR="005F6AD5" w:rsidRDefault="007711E9" w:rsidP="00BD1274">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71. В графах 2, 5 и 8 "Единица измерения" указывается единица измерения, применительно к каждому расчетному показателю</w:t>
      </w:r>
      <w:r w:rsidR="005F6AD5">
        <w:rPr>
          <w:rFonts w:ascii="Arial" w:eastAsia="Times New Roman" w:hAnsi="Arial" w:cs="Arial"/>
          <w:spacing w:val="2"/>
          <w:sz w:val="24"/>
          <w:szCs w:val="24"/>
          <w:lang w:eastAsia="ar-SA"/>
        </w:rPr>
        <w:t>.</w:t>
      </w:r>
    </w:p>
    <w:p w:rsidR="007711E9" w:rsidRDefault="007711E9" w:rsidP="00BD1274">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72. В графах 3, 6 и 9 "Расчетный показатель" указывается соответствующее числовое обозначение</w:t>
      </w:r>
      <w:r w:rsidR="005F6AD5">
        <w:rPr>
          <w:rFonts w:ascii="Arial" w:eastAsia="Times New Roman" w:hAnsi="Arial" w:cs="Arial"/>
          <w:spacing w:val="2"/>
          <w:sz w:val="24"/>
          <w:szCs w:val="24"/>
          <w:lang w:eastAsia="ar-SA"/>
        </w:rPr>
        <w:t>.</w:t>
      </w:r>
    </w:p>
    <w:p w:rsidR="000E272E" w:rsidRPr="008E5C3C" w:rsidRDefault="000E272E" w:rsidP="007711E9">
      <w:pPr>
        <w:shd w:val="clear" w:color="auto" w:fill="FFFFFF"/>
        <w:suppressAutoHyphens/>
        <w:spacing w:after="0" w:line="240" w:lineRule="auto"/>
        <w:textAlignment w:val="baseline"/>
        <w:rPr>
          <w:rFonts w:ascii="Arial" w:eastAsia="Times New Roman" w:hAnsi="Arial" w:cs="Arial"/>
          <w:spacing w:val="2"/>
          <w:sz w:val="24"/>
          <w:szCs w:val="24"/>
          <w:lang w:eastAsia="ar-SA"/>
        </w:rPr>
      </w:pPr>
    </w:p>
    <w:p w:rsidR="000E272E" w:rsidRPr="002D63F7" w:rsidRDefault="007711E9" w:rsidP="000E272E">
      <w:pPr>
        <w:shd w:val="clear" w:color="auto" w:fill="FFFFFF"/>
        <w:suppressAutoHyphens/>
        <w:spacing w:after="0" w:line="240" w:lineRule="auto"/>
        <w:jc w:val="center"/>
        <w:textAlignment w:val="baseline"/>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VII. Порядок заполнения раздела 5.</w:t>
      </w:r>
    </w:p>
    <w:p w:rsidR="007711E9" w:rsidRPr="002D63F7" w:rsidRDefault="007711E9" w:rsidP="000E272E">
      <w:pPr>
        <w:shd w:val="clear" w:color="auto" w:fill="FFFFFF"/>
        <w:suppressAutoHyphens/>
        <w:spacing w:after="0" w:line="240" w:lineRule="auto"/>
        <w:jc w:val="center"/>
        <w:textAlignment w:val="baseline"/>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D1274" w:rsidRPr="008E5C3C" w:rsidRDefault="00BD1274" w:rsidP="000E272E">
      <w:pPr>
        <w:shd w:val="clear" w:color="auto" w:fill="FFFFFF"/>
        <w:suppressAutoHyphens/>
        <w:spacing w:after="0" w:line="240" w:lineRule="auto"/>
        <w:jc w:val="center"/>
        <w:textAlignment w:val="baseline"/>
        <w:rPr>
          <w:rFonts w:ascii="Arial" w:eastAsia="Times New Roman" w:hAnsi="Arial" w:cs="Arial"/>
          <w:b/>
          <w:spacing w:val="2"/>
          <w:sz w:val="24"/>
          <w:szCs w:val="24"/>
          <w:lang w:eastAsia="ar-SA"/>
        </w:rPr>
      </w:pPr>
    </w:p>
    <w:p w:rsidR="005F6AD5"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73. Раздел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5F6AD5"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74. Информация раздела включает:</w:t>
      </w:r>
    </w:p>
    <w:p w:rsidR="005F6AD5" w:rsidRDefault="007711E9" w:rsidP="007711E9">
      <w:pPr>
        <w:shd w:val="clear" w:color="auto" w:fill="FFFFFF"/>
        <w:suppressAutoHyphens/>
        <w:spacing w:after="0" w:line="315" w:lineRule="atLeast"/>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ограничения (обременения);</w:t>
      </w:r>
    </w:p>
    <w:p w:rsidR="00B060B6"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sidR="003107EB">
        <w:rPr>
          <w:rFonts w:ascii="Arial" w:hAnsi="Arial" w:cs="Arial"/>
          <w:sz w:val="24"/>
          <w:szCs w:val="24"/>
        </w:rPr>
      </w:r>
      <w:r w:rsidR="003107EB">
        <w:rPr>
          <w:rFonts w:ascii="Arial" w:hAnsi="Arial" w:cs="Arial"/>
          <w:sz w:val="24"/>
          <w:szCs w:val="24"/>
        </w:rPr>
        <w:pict>
          <v:rect id="AutoShape 3" o:spid="_x0000_s1089" alt="Описание: Об утверждении формы градостроительного плана земельного участка и порядка ее заполн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N/rnilDAwAAZgYAAA4AAAAAAAAAAAAAAAAALgIAAGRycy9lMm9Eb2Mu&#10;eG1sUEsBAi0AFAAGAAgAAAAhABK7BZvcAAAAAwEAAA8AAAAAAAAAAAAAAAAAnQUAAGRycy9kb3du&#10;cmV2LnhtbFBLBQYAAAAABAAEAPMAAACmBgAAAAA=&#10;" filled="f" stroked="f">
            <o:lock v:ext="edit" aspectratio="t"/>
            <w10:wrap type="none"/>
            <w10:anchorlock/>
          </v:rect>
        </w:pict>
      </w:r>
      <w:r w:rsidRPr="008E5C3C">
        <w:rPr>
          <w:rFonts w:ascii="Arial" w:eastAsia="Times New Roman" w:hAnsi="Arial" w:cs="Arial"/>
          <w:spacing w:val="2"/>
          <w:sz w:val="24"/>
          <w:szCs w:val="24"/>
          <w:lang w:eastAsia="ar-SA"/>
        </w:rPr>
        <w:t>" или иная информация, соответствующая установленным ограничениям (обременениям);</w:t>
      </w:r>
    </w:p>
    <w:p w:rsidR="00B060B6"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7711E9" w:rsidRPr="008E5C3C"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75. При отсутствии информации об ограничениях использования земельного участка, в строке пишется "Информация отсутствует".</w:t>
      </w:r>
    </w:p>
    <w:p w:rsidR="007711E9" w:rsidRPr="002D63F7" w:rsidRDefault="007711E9" w:rsidP="007711E9">
      <w:pPr>
        <w:shd w:val="clear" w:color="auto" w:fill="FFFFFF"/>
        <w:suppressAutoHyphens/>
        <w:spacing w:before="375" w:after="225"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VIII. Порядок заполнения раздела 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B060B6"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lastRenderedPageBreak/>
        <w:t>76. Раздел 6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и(или) верхней и нижней характерных точек в системе координат, используемой для ведения Единого государственного реестра недвижимости.</w:t>
      </w:r>
    </w:p>
    <w:p w:rsidR="00B060B6"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77. При отсутствии в границах земельного участка границ зон с особыми условиями использования территорий, в графе 1 таблицы пишется "Отсутствует", а в графах 2, 3 и 4 таблицы ставятся прочерки.</w:t>
      </w:r>
    </w:p>
    <w:p w:rsidR="007711E9"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r w:rsidR="00B060B6" w:rsidRPr="008E5C3C">
        <w:rPr>
          <w:rFonts w:ascii="Arial" w:eastAsia="Times New Roman" w:hAnsi="Arial" w:cs="Arial"/>
          <w:spacing w:val="2"/>
          <w:sz w:val="24"/>
          <w:szCs w:val="24"/>
          <w:lang w:eastAsia="ar-SA"/>
        </w:rPr>
        <w:t xml:space="preserve"> </w:t>
      </w:r>
    </w:p>
    <w:p w:rsidR="000E272E" w:rsidRPr="008E5C3C" w:rsidRDefault="000E272E" w:rsidP="007711E9">
      <w:pPr>
        <w:shd w:val="clear" w:color="auto" w:fill="FFFFFF"/>
        <w:suppressAutoHyphens/>
        <w:spacing w:after="0" w:line="315" w:lineRule="atLeast"/>
        <w:textAlignment w:val="baseline"/>
        <w:rPr>
          <w:rFonts w:ascii="Arial" w:eastAsia="Times New Roman" w:hAnsi="Arial" w:cs="Arial"/>
          <w:spacing w:val="2"/>
          <w:sz w:val="24"/>
          <w:szCs w:val="24"/>
          <w:lang w:eastAsia="ar-SA"/>
        </w:rPr>
      </w:pPr>
    </w:p>
    <w:p w:rsidR="007711E9" w:rsidRPr="002D63F7" w:rsidRDefault="007711E9" w:rsidP="000E272E">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IX. Порядок заполнения раздела 7. Информация о границах зон действия публичных сервитутов</w:t>
      </w:r>
    </w:p>
    <w:p w:rsidR="00BD1274" w:rsidRPr="002D63F7" w:rsidRDefault="00BD1274" w:rsidP="000E272E">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B060B6"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79. Раздел 7 "Информация о границах зон действия публичных сервитутов" включает</w:t>
      </w:r>
      <w:r w:rsidR="00B060B6">
        <w:rPr>
          <w:rFonts w:ascii="Arial" w:eastAsia="Times New Roman" w:hAnsi="Arial" w:cs="Arial"/>
          <w:spacing w:val="2"/>
          <w:sz w:val="24"/>
          <w:szCs w:val="24"/>
          <w:lang w:eastAsia="ar-SA"/>
        </w:rPr>
        <w:t>.</w:t>
      </w:r>
    </w:p>
    <w:p w:rsidR="00B060B6"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BD1274"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7711E9"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r w:rsidR="00B060B6" w:rsidRPr="008E5C3C">
        <w:rPr>
          <w:rFonts w:ascii="Arial" w:eastAsia="Times New Roman" w:hAnsi="Arial" w:cs="Arial"/>
          <w:spacing w:val="2"/>
          <w:sz w:val="24"/>
          <w:szCs w:val="24"/>
          <w:lang w:eastAsia="ar-SA"/>
        </w:rPr>
        <w:t xml:space="preserve"> </w:t>
      </w:r>
    </w:p>
    <w:p w:rsidR="00882707" w:rsidRPr="008E5C3C" w:rsidRDefault="00882707" w:rsidP="007711E9">
      <w:pPr>
        <w:shd w:val="clear" w:color="auto" w:fill="FFFFFF"/>
        <w:suppressAutoHyphens/>
        <w:spacing w:after="0" w:line="315" w:lineRule="atLeast"/>
        <w:textAlignment w:val="baseline"/>
        <w:rPr>
          <w:rFonts w:ascii="Arial" w:eastAsia="Times New Roman" w:hAnsi="Arial" w:cs="Arial"/>
          <w:spacing w:val="2"/>
          <w:sz w:val="24"/>
          <w:szCs w:val="24"/>
          <w:lang w:eastAsia="ar-SA"/>
        </w:rPr>
      </w:pPr>
    </w:p>
    <w:p w:rsidR="007711E9" w:rsidRPr="002D63F7" w:rsidRDefault="007711E9" w:rsidP="00882707">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X. Порядок заполнения раздела 8. Номер и (или) наименование элемента планировочной структуры, в границах которого расположен земельный участок</w:t>
      </w:r>
    </w:p>
    <w:p w:rsidR="00BD1274" w:rsidRPr="002D63F7" w:rsidRDefault="00BD1274" w:rsidP="00882707">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B060B6" w:rsidRDefault="007711E9" w:rsidP="00BD1274">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81. Раздел 8 "Номер и (или) наименование элемента планировочной структуры, в границах которого расположен земельный участок" включает:</w:t>
      </w:r>
    </w:p>
    <w:p w:rsidR="00B060B6" w:rsidRDefault="007711E9" w:rsidP="007711E9">
      <w:pPr>
        <w:shd w:val="clear" w:color="auto" w:fill="FFFFFF"/>
        <w:suppressAutoHyphens/>
        <w:spacing w:after="0" w:line="315" w:lineRule="atLeast"/>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а) номер элемента планировочной структуры;</w:t>
      </w:r>
    </w:p>
    <w:p w:rsidR="007711E9" w:rsidRDefault="007711E9" w:rsidP="007711E9">
      <w:pPr>
        <w:shd w:val="clear" w:color="auto" w:fill="FFFFFF"/>
        <w:suppressAutoHyphens/>
        <w:spacing w:after="0" w:line="315" w:lineRule="atLeast"/>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б) наименование элемента планировочной структуры</w:t>
      </w:r>
      <w:r w:rsidR="000E272E">
        <w:rPr>
          <w:rFonts w:ascii="Arial" w:eastAsia="Times New Roman" w:hAnsi="Arial" w:cs="Arial"/>
          <w:spacing w:val="2"/>
          <w:sz w:val="24"/>
          <w:szCs w:val="24"/>
          <w:lang w:eastAsia="ar-SA"/>
        </w:rPr>
        <w:t>.</w:t>
      </w:r>
    </w:p>
    <w:p w:rsidR="000E272E" w:rsidRPr="008E5C3C" w:rsidRDefault="000E272E" w:rsidP="007711E9">
      <w:pPr>
        <w:shd w:val="clear" w:color="auto" w:fill="FFFFFF"/>
        <w:suppressAutoHyphens/>
        <w:spacing w:after="0" w:line="315" w:lineRule="atLeast"/>
        <w:textAlignment w:val="baseline"/>
        <w:rPr>
          <w:rFonts w:ascii="Arial" w:eastAsia="Times New Roman" w:hAnsi="Arial" w:cs="Arial"/>
          <w:spacing w:val="2"/>
          <w:sz w:val="24"/>
          <w:szCs w:val="24"/>
          <w:lang w:eastAsia="ar-SA"/>
        </w:rPr>
      </w:pPr>
    </w:p>
    <w:p w:rsidR="000E272E" w:rsidRPr="002D63F7" w:rsidRDefault="007711E9" w:rsidP="007711E9">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XI. Порядок заполнения раздела 9.</w:t>
      </w:r>
    </w:p>
    <w:p w:rsidR="007711E9" w:rsidRPr="002D63F7" w:rsidRDefault="007711E9" w:rsidP="007711E9">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86535" w:rsidRPr="002D63F7" w:rsidRDefault="00F86535" w:rsidP="007711E9">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7711E9" w:rsidRPr="008E5C3C"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lastRenderedPageBreak/>
        <w:t>82. В разделе 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23" w:history="1">
        <w:r w:rsidRPr="008E5C3C">
          <w:rPr>
            <w:rFonts w:ascii="Arial" w:eastAsia="Times New Roman" w:hAnsi="Arial" w:cs="Arial"/>
            <w:spacing w:val="2"/>
            <w:sz w:val="24"/>
            <w:szCs w:val="24"/>
            <w:lang w:eastAsia="ar-SA"/>
          </w:rPr>
          <w:t>части 7 статьи 48 Градостроительного кодекса Российской</w:t>
        </w:r>
        <w:r w:rsidRPr="008E5C3C">
          <w:rPr>
            <w:rFonts w:ascii="Arial" w:eastAsia="Times New Roman" w:hAnsi="Arial" w:cs="Arial"/>
            <w:spacing w:val="2"/>
            <w:sz w:val="24"/>
            <w:szCs w:val="24"/>
            <w:u w:val="single"/>
            <w:lang w:eastAsia="ar-SA"/>
          </w:rPr>
          <w:t xml:space="preserve"> </w:t>
        </w:r>
        <w:r w:rsidRPr="008E5C3C">
          <w:rPr>
            <w:rFonts w:ascii="Arial" w:eastAsia="Times New Roman" w:hAnsi="Arial" w:cs="Arial"/>
            <w:spacing w:val="2"/>
            <w:sz w:val="24"/>
            <w:szCs w:val="24"/>
            <w:lang w:eastAsia="ar-SA"/>
          </w:rPr>
          <w:t>Федерации</w:t>
        </w:r>
      </w:hyperlink>
      <w:r w:rsidRPr="008E5C3C">
        <w:rPr>
          <w:rFonts w:ascii="Arial" w:eastAsia="Times New Roman" w:hAnsi="Arial" w:cs="Arial"/>
          <w:spacing w:val="2"/>
          <w:sz w:val="24"/>
          <w:szCs w:val="24"/>
          <w:lang w:eastAsia="ar-SA"/>
        </w:rPr>
        <w:t>,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
    <w:p w:rsidR="00882707"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а) наименование органа (организации), выдавшего(ей) технические условия подключения (технологического присоединения);</w:t>
      </w:r>
    </w:p>
    <w:p w:rsidR="00882707"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882707"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в) вид ресурса, получаемого от сетей инженерно-технического обеспечения;</w:t>
      </w:r>
    </w:p>
    <w:p w:rsidR="00882707"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882707"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д) сроки подключения (технологического присоединения) объектов капитального строительства к сетям инженерно-технического обеспечения;</w:t>
      </w:r>
    </w:p>
    <w:p w:rsidR="007711E9"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е) срок действия технических условий</w:t>
      </w:r>
    </w:p>
    <w:p w:rsidR="00C54CBC" w:rsidRPr="008E5C3C" w:rsidRDefault="00C54CBC"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p>
    <w:p w:rsidR="007711E9" w:rsidRPr="002D63F7" w:rsidRDefault="007711E9" w:rsidP="00C54CBC">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XII. Порядок заполнения раздела 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86535" w:rsidRPr="002D63F7" w:rsidRDefault="00F86535" w:rsidP="00C54CBC">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7711E9" w:rsidRDefault="007711E9" w:rsidP="00C54CBC">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83. В разделе 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2D63F7" w:rsidRPr="008E5C3C" w:rsidRDefault="002D63F7" w:rsidP="00C54CBC">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p>
    <w:p w:rsidR="007711E9" w:rsidRDefault="007711E9" w:rsidP="002D63F7">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r w:rsidRPr="002D63F7">
        <w:rPr>
          <w:rFonts w:ascii="Arial" w:eastAsia="Times New Roman" w:hAnsi="Arial" w:cs="Arial"/>
          <w:spacing w:val="2"/>
          <w:sz w:val="24"/>
          <w:szCs w:val="24"/>
          <w:lang w:eastAsia="ar-SA"/>
        </w:rPr>
        <w:t>XIII. Порядок заполнения раздела 11. Информация о красных линиях</w:t>
      </w:r>
    </w:p>
    <w:p w:rsidR="002D63F7" w:rsidRPr="002D63F7" w:rsidRDefault="002D63F7" w:rsidP="002D63F7">
      <w:pPr>
        <w:shd w:val="clear" w:color="auto" w:fill="FFFFFF"/>
        <w:suppressAutoHyphens/>
        <w:spacing w:after="0" w:line="240" w:lineRule="auto"/>
        <w:jc w:val="center"/>
        <w:textAlignment w:val="baseline"/>
        <w:outlineLvl w:val="2"/>
        <w:rPr>
          <w:rFonts w:ascii="Arial" w:eastAsia="Times New Roman" w:hAnsi="Arial" w:cs="Arial"/>
          <w:spacing w:val="2"/>
          <w:sz w:val="24"/>
          <w:szCs w:val="24"/>
          <w:lang w:eastAsia="ar-SA"/>
        </w:rPr>
      </w:pPr>
    </w:p>
    <w:p w:rsidR="002D63F7" w:rsidRDefault="007711E9" w:rsidP="002D63F7">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84. Раздел 11 "Информация о красных линиях" содержит номера и</w:t>
      </w:r>
    </w:p>
    <w:p w:rsidR="00882707" w:rsidRDefault="007711E9" w:rsidP="002D63F7">
      <w:pPr>
        <w:shd w:val="clear" w:color="auto" w:fill="FFFFFF"/>
        <w:suppressAutoHyphens/>
        <w:spacing w:after="0" w:line="240" w:lineRule="auto"/>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 xml:space="preserve">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и(или) верхней и нижней характерных точек в системе координат, используемой для ведения Единого государственного реестра недвижимости.</w:t>
      </w:r>
    </w:p>
    <w:p w:rsidR="008E5C3C"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7711E9" w:rsidRPr="008E5C3C" w:rsidRDefault="007711E9" w:rsidP="00882707">
      <w:pPr>
        <w:shd w:val="clear" w:color="auto" w:fill="FFFFFF"/>
        <w:suppressAutoHyphens/>
        <w:spacing w:after="0" w:line="315" w:lineRule="atLeast"/>
        <w:ind w:firstLine="709"/>
        <w:textAlignment w:val="baseline"/>
        <w:rPr>
          <w:rFonts w:ascii="Arial" w:eastAsia="Times New Roman" w:hAnsi="Arial" w:cs="Arial"/>
          <w:spacing w:val="2"/>
          <w:sz w:val="24"/>
          <w:szCs w:val="24"/>
          <w:lang w:eastAsia="ar-SA"/>
        </w:rPr>
      </w:pPr>
      <w:r w:rsidRPr="008E5C3C">
        <w:rPr>
          <w:rFonts w:ascii="Arial" w:eastAsia="Times New Roman" w:hAnsi="Arial" w:cs="Arial"/>
          <w:spacing w:val="2"/>
          <w:sz w:val="24"/>
          <w:szCs w:val="24"/>
          <w:lang w:eastAsia="ar-SA"/>
        </w:rPr>
        <w:t xml:space="preserve">86. При отсутствии сведений о координатах характерных точек красных линий в источниках информации, используемых для подготовки </w:t>
      </w:r>
      <w:r w:rsidRPr="008E5C3C">
        <w:rPr>
          <w:rFonts w:ascii="Arial" w:eastAsia="Times New Roman" w:hAnsi="Arial" w:cs="Arial"/>
          <w:spacing w:val="2"/>
          <w:sz w:val="24"/>
          <w:szCs w:val="24"/>
          <w:lang w:eastAsia="ar-SA"/>
        </w:rPr>
        <w:lastRenderedPageBreak/>
        <w:t>градостроительного плана земельного участка, в соответствующих графах ставятся прочерки.</w:t>
      </w:r>
    </w:p>
    <w:sectPr w:rsidR="007711E9" w:rsidRPr="008E5C3C" w:rsidSect="00DE09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8E" w:rsidRDefault="00DC7D8E" w:rsidP="0072682A">
      <w:pPr>
        <w:spacing w:after="0" w:line="240" w:lineRule="auto"/>
      </w:pPr>
      <w:r>
        <w:separator/>
      </w:r>
    </w:p>
  </w:endnote>
  <w:endnote w:type="continuationSeparator" w:id="0">
    <w:p w:rsidR="00DC7D8E" w:rsidRDefault="00DC7D8E" w:rsidP="0072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773381"/>
      <w:docPartObj>
        <w:docPartGallery w:val="Page Numbers (Bottom of Page)"/>
        <w:docPartUnique/>
      </w:docPartObj>
    </w:sdtPr>
    <w:sdtContent>
      <w:p w:rsidR="003107EB" w:rsidRDefault="003107EB">
        <w:pPr>
          <w:pStyle w:val="a9"/>
          <w:jc w:val="center"/>
        </w:pPr>
        <w:r>
          <w:fldChar w:fldCharType="begin"/>
        </w:r>
        <w:r>
          <w:instrText>PAGE   \* MERGEFORMAT</w:instrText>
        </w:r>
        <w:r>
          <w:fldChar w:fldCharType="separate"/>
        </w:r>
        <w:r w:rsidR="00183D1E">
          <w:rPr>
            <w:noProof/>
          </w:rPr>
          <w:t>3</w:t>
        </w:r>
        <w:r>
          <w:fldChar w:fldCharType="end"/>
        </w:r>
      </w:p>
    </w:sdtContent>
  </w:sdt>
  <w:p w:rsidR="003107EB" w:rsidRDefault="003107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8E" w:rsidRDefault="00DC7D8E" w:rsidP="0072682A">
      <w:pPr>
        <w:spacing w:after="0" w:line="240" w:lineRule="auto"/>
      </w:pPr>
      <w:r>
        <w:separator/>
      </w:r>
    </w:p>
  </w:footnote>
  <w:footnote w:type="continuationSeparator" w:id="0">
    <w:p w:rsidR="00DC7D8E" w:rsidRDefault="00DC7D8E" w:rsidP="0072682A">
      <w:pPr>
        <w:spacing w:after="0" w:line="240" w:lineRule="auto"/>
      </w:pPr>
      <w:r>
        <w:continuationSeparator/>
      </w:r>
    </w:p>
  </w:footnote>
  <w:footnote w:id="1">
    <w:p w:rsidR="003107EB" w:rsidRPr="00DB0D85" w:rsidRDefault="003107EB" w:rsidP="00DB0D85">
      <w:pPr>
        <w:pStyle w:val="af5"/>
        <w:ind w:firstLine="0"/>
        <w:rPr>
          <w:rFonts w:asciiTheme="minorHAnsi" w:hAnsiTheme="minorHAnsi"/>
        </w:rPr>
      </w:pPr>
      <w:r>
        <w:rPr>
          <w:rStyle w:val="af7"/>
        </w:rPr>
        <w:footnoteRef/>
      </w:r>
    </w:p>
  </w:footnote>
  <w:footnote w:id="2">
    <w:p w:rsidR="003107EB" w:rsidRPr="00DB0D85" w:rsidRDefault="003107EB" w:rsidP="00DB0D85">
      <w:pPr>
        <w:pStyle w:val="af5"/>
        <w:ind w:firstLine="0"/>
        <w:rPr>
          <w:rFonts w:asciiTheme="minorHAnsi" w:hAnsiTheme="minorHAnsi"/>
        </w:rPr>
      </w:pPr>
      <w:r w:rsidRPr="000B5AE2">
        <w:rPr>
          <w:rStyle w:val="af7"/>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EB" w:rsidRPr="00021FB8" w:rsidRDefault="003107EB" w:rsidP="007A669C">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F780F"/>
    <w:multiLevelType w:val="hybridMultilevel"/>
    <w:tmpl w:val="8D021F50"/>
    <w:lvl w:ilvl="0" w:tplc="E16A393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B2E057D"/>
    <w:multiLevelType w:val="hybridMultilevel"/>
    <w:tmpl w:val="C6B49140"/>
    <w:lvl w:ilvl="0" w:tplc="CC40453E">
      <w:start w:val="1"/>
      <w:numFmt w:val="decimal"/>
      <w:lvlText w:val="%1."/>
      <w:lvlJc w:val="left"/>
      <w:pPr>
        <w:ind w:left="1069" w:hanging="360"/>
      </w:pPr>
      <w:rPr>
        <w:b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2682A"/>
    <w:rsid w:val="00004908"/>
    <w:rsid w:val="000314E3"/>
    <w:rsid w:val="000415F7"/>
    <w:rsid w:val="00064E4F"/>
    <w:rsid w:val="00096248"/>
    <w:rsid w:val="000A63FE"/>
    <w:rsid w:val="000B16A4"/>
    <w:rsid w:val="000B5034"/>
    <w:rsid w:val="000C0D8B"/>
    <w:rsid w:val="000E272E"/>
    <w:rsid w:val="0010566F"/>
    <w:rsid w:val="001120C9"/>
    <w:rsid w:val="00124BC1"/>
    <w:rsid w:val="001542FE"/>
    <w:rsid w:val="00183D1E"/>
    <w:rsid w:val="00187748"/>
    <w:rsid w:val="00194AEF"/>
    <w:rsid w:val="001D17EE"/>
    <w:rsid w:val="001F2D45"/>
    <w:rsid w:val="001F3917"/>
    <w:rsid w:val="00223E41"/>
    <w:rsid w:val="002277D3"/>
    <w:rsid w:val="0027283D"/>
    <w:rsid w:val="00284157"/>
    <w:rsid w:val="00295D55"/>
    <w:rsid w:val="002A1F91"/>
    <w:rsid w:val="002A6551"/>
    <w:rsid w:val="002C4F7C"/>
    <w:rsid w:val="002D63F7"/>
    <w:rsid w:val="003107EB"/>
    <w:rsid w:val="00312D04"/>
    <w:rsid w:val="00335C6E"/>
    <w:rsid w:val="003551A1"/>
    <w:rsid w:val="00356F8E"/>
    <w:rsid w:val="003657B1"/>
    <w:rsid w:val="003A2131"/>
    <w:rsid w:val="003F5E30"/>
    <w:rsid w:val="004169FB"/>
    <w:rsid w:val="00422065"/>
    <w:rsid w:val="00444876"/>
    <w:rsid w:val="00463C53"/>
    <w:rsid w:val="00482B50"/>
    <w:rsid w:val="004961AE"/>
    <w:rsid w:val="004E10CD"/>
    <w:rsid w:val="004F10F5"/>
    <w:rsid w:val="00517D13"/>
    <w:rsid w:val="005269D3"/>
    <w:rsid w:val="00542CC0"/>
    <w:rsid w:val="00574139"/>
    <w:rsid w:val="005F6AD5"/>
    <w:rsid w:val="00663778"/>
    <w:rsid w:val="00667C25"/>
    <w:rsid w:val="00683241"/>
    <w:rsid w:val="00686AD3"/>
    <w:rsid w:val="007040B0"/>
    <w:rsid w:val="0072682A"/>
    <w:rsid w:val="00727272"/>
    <w:rsid w:val="00754BD8"/>
    <w:rsid w:val="007711E9"/>
    <w:rsid w:val="007751DB"/>
    <w:rsid w:val="007A669C"/>
    <w:rsid w:val="007B1F45"/>
    <w:rsid w:val="007C3E93"/>
    <w:rsid w:val="007C5786"/>
    <w:rsid w:val="007D3F5B"/>
    <w:rsid w:val="008528A7"/>
    <w:rsid w:val="00867BDB"/>
    <w:rsid w:val="00877559"/>
    <w:rsid w:val="00882707"/>
    <w:rsid w:val="008A5FBE"/>
    <w:rsid w:val="008C264A"/>
    <w:rsid w:val="008D2AB2"/>
    <w:rsid w:val="008E5C3C"/>
    <w:rsid w:val="00912E0A"/>
    <w:rsid w:val="009359CC"/>
    <w:rsid w:val="009359E7"/>
    <w:rsid w:val="00946CF2"/>
    <w:rsid w:val="009E62F1"/>
    <w:rsid w:val="00A56AF5"/>
    <w:rsid w:val="00A62E02"/>
    <w:rsid w:val="00A719EC"/>
    <w:rsid w:val="00A81827"/>
    <w:rsid w:val="00A82996"/>
    <w:rsid w:val="00A85529"/>
    <w:rsid w:val="00A866B1"/>
    <w:rsid w:val="00AB1AAE"/>
    <w:rsid w:val="00B060B6"/>
    <w:rsid w:val="00B22B43"/>
    <w:rsid w:val="00B74FE9"/>
    <w:rsid w:val="00BA3451"/>
    <w:rsid w:val="00BA4281"/>
    <w:rsid w:val="00BD1274"/>
    <w:rsid w:val="00C07AC0"/>
    <w:rsid w:val="00C1303C"/>
    <w:rsid w:val="00C31238"/>
    <w:rsid w:val="00C54CBC"/>
    <w:rsid w:val="00C61BE0"/>
    <w:rsid w:val="00C62D31"/>
    <w:rsid w:val="00C73FF8"/>
    <w:rsid w:val="00C74E8E"/>
    <w:rsid w:val="00C8340B"/>
    <w:rsid w:val="00C849A5"/>
    <w:rsid w:val="00C97452"/>
    <w:rsid w:val="00CC1022"/>
    <w:rsid w:val="00D55C7F"/>
    <w:rsid w:val="00DB0D85"/>
    <w:rsid w:val="00DC7D8E"/>
    <w:rsid w:val="00DD1E54"/>
    <w:rsid w:val="00DE0970"/>
    <w:rsid w:val="00DF03D1"/>
    <w:rsid w:val="00DF3147"/>
    <w:rsid w:val="00E105AF"/>
    <w:rsid w:val="00E136F4"/>
    <w:rsid w:val="00E22B74"/>
    <w:rsid w:val="00E32587"/>
    <w:rsid w:val="00E72735"/>
    <w:rsid w:val="00EA419A"/>
    <w:rsid w:val="00EB46C8"/>
    <w:rsid w:val="00EC6634"/>
    <w:rsid w:val="00F44688"/>
    <w:rsid w:val="00F67908"/>
    <w:rsid w:val="00F86535"/>
    <w:rsid w:val="00FC3E80"/>
    <w:rsid w:val="00FF1CF4"/>
    <w:rsid w:val="00FF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_x0000_s1086"/>
        <o:r id="V:Rule2" type="connector" idref="#_x0000_s1088"/>
        <o:r id="V:Rule3"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F2"/>
  </w:style>
  <w:style w:type="paragraph" w:styleId="1">
    <w:name w:val="heading 1"/>
    <w:basedOn w:val="a"/>
    <w:link w:val="10"/>
    <w:uiPriority w:val="9"/>
    <w:qFormat/>
    <w:rsid w:val="0072682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711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2682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semiHidden/>
    <w:unhideWhenUsed/>
    <w:qFormat/>
    <w:rsid w:val="0072682A"/>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82A"/>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72682A"/>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semiHidden/>
    <w:rsid w:val="0072682A"/>
    <w:rPr>
      <w:rFonts w:ascii="Calibri Light" w:eastAsia="Times New Roman" w:hAnsi="Calibri Light" w:cs="Times New Roman"/>
      <w:color w:val="2E74B5"/>
      <w:sz w:val="28"/>
      <w:szCs w:val="20"/>
    </w:rPr>
  </w:style>
  <w:style w:type="table" w:styleId="a3">
    <w:name w:val="Table Grid"/>
    <w:basedOn w:val="a1"/>
    <w:uiPriority w:val="39"/>
    <w:rsid w:val="0072682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2682A"/>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72682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basedOn w:val="a0"/>
    <w:uiPriority w:val="99"/>
    <w:unhideWhenUsed/>
    <w:rsid w:val="0072682A"/>
    <w:rPr>
      <w:color w:val="0000FF"/>
      <w:u w:val="single"/>
    </w:rPr>
  </w:style>
  <w:style w:type="paragraph" w:styleId="a5">
    <w:name w:val="Normal (Web)"/>
    <w:basedOn w:val="a"/>
    <w:uiPriority w:val="99"/>
    <w:semiHidden/>
    <w:unhideWhenUsed/>
    <w:rsid w:val="00726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7268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72682A"/>
    <w:pPr>
      <w:spacing w:after="0" w:line="240" w:lineRule="auto"/>
      <w:ind w:left="720" w:firstLine="720"/>
      <w:contextualSpacing/>
      <w:jc w:val="both"/>
    </w:pPr>
    <w:rPr>
      <w:rFonts w:ascii="Tms Rmn" w:eastAsia="Times New Roman" w:hAnsi="Tms Rmn" w:cs="Times New Roman"/>
      <w:sz w:val="28"/>
      <w:szCs w:val="20"/>
    </w:rPr>
  </w:style>
  <w:style w:type="paragraph" w:styleId="a7">
    <w:name w:val="header"/>
    <w:basedOn w:val="a"/>
    <w:link w:val="a8"/>
    <w:uiPriority w:val="99"/>
    <w:unhideWhenUsed/>
    <w:rsid w:val="0072682A"/>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8">
    <w:name w:val="Верхний колонтитул Знак"/>
    <w:basedOn w:val="a0"/>
    <w:link w:val="a7"/>
    <w:uiPriority w:val="99"/>
    <w:rsid w:val="0072682A"/>
    <w:rPr>
      <w:rFonts w:ascii="Tms Rmn" w:eastAsia="Times New Roman" w:hAnsi="Tms Rmn" w:cs="Times New Roman"/>
      <w:sz w:val="28"/>
      <w:szCs w:val="20"/>
    </w:rPr>
  </w:style>
  <w:style w:type="paragraph" w:styleId="a9">
    <w:name w:val="footer"/>
    <w:basedOn w:val="a"/>
    <w:link w:val="aa"/>
    <w:uiPriority w:val="99"/>
    <w:unhideWhenUsed/>
    <w:rsid w:val="0072682A"/>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a">
    <w:name w:val="Нижний колонтитул Знак"/>
    <w:basedOn w:val="a0"/>
    <w:link w:val="a9"/>
    <w:uiPriority w:val="99"/>
    <w:rsid w:val="0072682A"/>
    <w:rPr>
      <w:rFonts w:ascii="Tms Rmn" w:eastAsia="Times New Roman" w:hAnsi="Tms Rmn" w:cs="Times New Roman"/>
      <w:sz w:val="28"/>
      <w:szCs w:val="20"/>
    </w:rPr>
  </w:style>
  <w:style w:type="paragraph" w:styleId="HTML">
    <w:name w:val="HTML Preformatted"/>
    <w:basedOn w:val="a"/>
    <w:link w:val="HTML0"/>
    <w:uiPriority w:val="99"/>
    <w:semiHidden/>
    <w:unhideWhenUsed/>
    <w:rsid w:val="0072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2682A"/>
    <w:rPr>
      <w:rFonts w:ascii="Courier New" w:eastAsia="Times New Roman" w:hAnsi="Courier New" w:cs="Courier New"/>
      <w:sz w:val="20"/>
      <w:szCs w:val="20"/>
      <w:lang w:eastAsia="ko-KR"/>
    </w:rPr>
  </w:style>
  <w:style w:type="character" w:customStyle="1" w:styleId="blk">
    <w:name w:val="blk"/>
    <w:basedOn w:val="a0"/>
    <w:rsid w:val="0072682A"/>
  </w:style>
  <w:style w:type="character" w:styleId="ab">
    <w:name w:val="Placeholder Text"/>
    <w:basedOn w:val="a0"/>
    <w:uiPriority w:val="99"/>
    <w:semiHidden/>
    <w:rsid w:val="0072682A"/>
    <w:rPr>
      <w:color w:val="808080"/>
    </w:rPr>
  </w:style>
  <w:style w:type="paragraph" w:styleId="ac">
    <w:name w:val="Balloon Text"/>
    <w:basedOn w:val="a"/>
    <w:link w:val="ad"/>
    <w:uiPriority w:val="99"/>
    <w:semiHidden/>
    <w:unhideWhenUsed/>
    <w:rsid w:val="0072682A"/>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2682A"/>
    <w:rPr>
      <w:rFonts w:ascii="Tahoma" w:eastAsia="Times New Roman" w:hAnsi="Tahoma" w:cs="Tahoma"/>
      <w:sz w:val="16"/>
      <w:szCs w:val="16"/>
    </w:rPr>
  </w:style>
  <w:style w:type="character" w:customStyle="1" w:styleId="r">
    <w:name w:val="r"/>
    <w:basedOn w:val="a0"/>
    <w:rsid w:val="0072682A"/>
  </w:style>
  <w:style w:type="paragraph" w:customStyle="1" w:styleId="ConsNormal">
    <w:name w:val="ConsNormal"/>
    <w:uiPriority w:val="99"/>
    <w:rsid w:val="0072682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72682A"/>
    <w:rPr>
      <w:b/>
      <w:bCs/>
    </w:rPr>
  </w:style>
  <w:style w:type="character" w:customStyle="1" w:styleId="apple-converted-space">
    <w:name w:val="apple-converted-space"/>
    <w:basedOn w:val="a0"/>
    <w:rsid w:val="0072682A"/>
  </w:style>
  <w:style w:type="character" w:styleId="af">
    <w:name w:val="annotation reference"/>
    <w:basedOn w:val="a0"/>
    <w:uiPriority w:val="99"/>
    <w:semiHidden/>
    <w:unhideWhenUsed/>
    <w:rsid w:val="0072682A"/>
    <w:rPr>
      <w:sz w:val="16"/>
      <w:szCs w:val="16"/>
    </w:rPr>
  </w:style>
  <w:style w:type="paragraph" w:styleId="af0">
    <w:name w:val="annotation text"/>
    <w:basedOn w:val="a"/>
    <w:link w:val="af1"/>
    <w:uiPriority w:val="99"/>
    <w:semiHidden/>
    <w:unhideWhenUsed/>
    <w:rsid w:val="0072682A"/>
    <w:pPr>
      <w:spacing w:after="0" w:line="240" w:lineRule="auto"/>
      <w:ind w:firstLine="720"/>
      <w:jc w:val="both"/>
    </w:pPr>
    <w:rPr>
      <w:rFonts w:ascii="Tms Rmn" w:eastAsia="Times New Roman" w:hAnsi="Tms Rmn" w:cs="Times New Roman"/>
      <w:sz w:val="20"/>
      <w:szCs w:val="20"/>
    </w:rPr>
  </w:style>
  <w:style w:type="character" w:customStyle="1" w:styleId="af1">
    <w:name w:val="Текст примечания Знак"/>
    <w:basedOn w:val="a0"/>
    <w:link w:val="af0"/>
    <w:uiPriority w:val="99"/>
    <w:semiHidden/>
    <w:rsid w:val="0072682A"/>
    <w:rPr>
      <w:rFonts w:ascii="Tms Rmn" w:eastAsia="Times New Roman" w:hAnsi="Tms Rmn" w:cs="Times New Roman"/>
      <w:sz w:val="20"/>
      <w:szCs w:val="20"/>
    </w:rPr>
  </w:style>
  <w:style w:type="paragraph" w:styleId="af2">
    <w:name w:val="annotation subject"/>
    <w:basedOn w:val="af0"/>
    <w:next w:val="af0"/>
    <w:link w:val="af3"/>
    <w:uiPriority w:val="99"/>
    <w:semiHidden/>
    <w:unhideWhenUsed/>
    <w:rsid w:val="0072682A"/>
    <w:rPr>
      <w:b/>
      <w:bCs/>
    </w:rPr>
  </w:style>
  <w:style w:type="character" w:customStyle="1" w:styleId="af3">
    <w:name w:val="Тема примечания Знак"/>
    <w:basedOn w:val="af1"/>
    <w:link w:val="af2"/>
    <w:uiPriority w:val="99"/>
    <w:semiHidden/>
    <w:rsid w:val="0072682A"/>
    <w:rPr>
      <w:rFonts w:ascii="Tms Rmn" w:eastAsia="Times New Roman" w:hAnsi="Tms Rmn" w:cs="Times New Roman"/>
      <w:b/>
      <w:bCs/>
      <w:sz w:val="20"/>
      <w:szCs w:val="20"/>
    </w:rPr>
  </w:style>
  <w:style w:type="paragraph" w:styleId="af4">
    <w:name w:val="Revision"/>
    <w:hidden/>
    <w:uiPriority w:val="99"/>
    <w:semiHidden/>
    <w:rsid w:val="0072682A"/>
    <w:pPr>
      <w:spacing w:after="0" w:line="240" w:lineRule="auto"/>
    </w:pPr>
    <w:rPr>
      <w:rFonts w:ascii="Tms Rmn" w:eastAsia="Times New Roman" w:hAnsi="Tms Rmn" w:cs="Times New Roman"/>
      <w:sz w:val="28"/>
      <w:szCs w:val="20"/>
    </w:rPr>
  </w:style>
  <w:style w:type="paragraph" w:styleId="af5">
    <w:name w:val="footnote text"/>
    <w:basedOn w:val="a"/>
    <w:link w:val="af6"/>
    <w:uiPriority w:val="99"/>
    <w:semiHidden/>
    <w:unhideWhenUsed/>
    <w:rsid w:val="0072682A"/>
    <w:pPr>
      <w:spacing w:after="0" w:line="240" w:lineRule="auto"/>
      <w:ind w:firstLine="720"/>
      <w:jc w:val="both"/>
    </w:pPr>
    <w:rPr>
      <w:rFonts w:ascii="Tms Rmn" w:eastAsia="Times New Roman" w:hAnsi="Tms Rmn" w:cs="Times New Roman"/>
      <w:sz w:val="20"/>
      <w:szCs w:val="20"/>
    </w:rPr>
  </w:style>
  <w:style w:type="character" w:customStyle="1" w:styleId="af6">
    <w:name w:val="Текст сноски Знак"/>
    <w:basedOn w:val="a0"/>
    <w:link w:val="af5"/>
    <w:uiPriority w:val="99"/>
    <w:semiHidden/>
    <w:rsid w:val="0072682A"/>
    <w:rPr>
      <w:rFonts w:ascii="Tms Rmn" w:eastAsia="Times New Roman" w:hAnsi="Tms Rmn" w:cs="Times New Roman"/>
      <w:sz w:val="20"/>
      <w:szCs w:val="20"/>
    </w:rPr>
  </w:style>
  <w:style w:type="character" w:styleId="af7">
    <w:name w:val="footnote reference"/>
    <w:basedOn w:val="a0"/>
    <w:uiPriority w:val="99"/>
    <w:semiHidden/>
    <w:unhideWhenUsed/>
    <w:rsid w:val="0072682A"/>
    <w:rPr>
      <w:vertAlign w:val="superscript"/>
    </w:rPr>
  </w:style>
  <w:style w:type="character" w:customStyle="1" w:styleId="20">
    <w:name w:val="Заголовок 2 Знак"/>
    <w:basedOn w:val="a0"/>
    <w:link w:val="2"/>
    <w:uiPriority w:val="9"/>
    <w:semiHidden/>
    <w:rsid w:val="007711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60268">
      <w:bodyDiv w:val="1"/>
      <w:marLeft w:val="0"/>
      <w:marRight w:val="0"/>
      <w:marTop w:val="0"/>
      <w:marBottom w:val="0"/>
      <w:divBdr>
        <w:top w:val="none" w:sz="0" w:space="0" w:color="auto"/>
        <w:left w:val="none" w:sz="0" w:space="0" w:color="auto"/>
        <w:bottom w:val="none" w:sz="0" w:space="0" w:color="auto"/>
        <w:right w:val="none" w:sz="0" w:space="0" w:color="auto"/>
      </w:divBdr>
    </w:div>
    <w:div w:id="1298140785">
      <w:bodyDiv w:val="1"/>
      <w:marLeft w:val="0"/>
      <w:marRight w:val="0"/>
      <w:marTop w:val="0"/>
      <w:marBottom w:val="0"/>
      <w:divBdr>
        <w:top w:val="none" w:sz="0" w:space="0" w:color="auto"/>
        <w:left w:val="none" w:sz="0" w:space="0" w:color="auto"/>
        <w:bottom w:val="none" w:sz="0" w:space="0" w:color="auto"/>
        <w:right w:val="none" w:sz="0" w:space="0" w:color="auto"/>
      </w:divBdr>
    </w:div>
    <w:div w:id="16751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639420.99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docs.cntd.ru/document/901919338"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eader" Target="header1.xm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49</Pages>
  <Words>15854</Words>
  <Characters>90370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admin</cp:lastModifiedBy>
  <cp:revision>31</cp:revision>
  <dcterms:created xsi:type="dcterms:W3CDTF">2016-02-27T18:00:00Z</dcterms:created>
  <dcterms:modified xsi:type="dcterms:W3CDTF">2017-09-12T03:41:00Z</dcterms:modified>
</cp:coreProperties>
</file>