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ИРКУТСКАЯ ОБЛАСТЬ 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КАЧУГСКИЙ РАЙОН</w:t>
      </w:r>
    </w:p>
    <w:p w:rsid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E6FAD" w:rsidRPr="002E6FAD" w:rsidRDefault="002E6FAD" w:rsidP="002E6F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№13</w:t>
      </w:r>
    </w:p>
    <w:p w:rsidR="002E6FAD" w:rsidRPr="002E6FAD" w:rsidRDefault="002E6FAD" w:rsidP="002E6FA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10.03. 2016 г.         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ирюлька</w:t>
      </w:r>
    </w:p>
    <w:p w:rsidR="002E6FAD" w:rsidRPr="002E6FAD" w:rsidRDefault="002E6FAD" w:rsidP="002E6F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 Программы комплексного развития систем 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оммунальной инфраструктуры Бирюль</w:t>
      </w:r>
      <w:r w:rsidRPr="002E6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ского МО на 2016-2026 годы</w:t>
      </w:r>
    </w:p>
    <w:p w:rsidR="002E6FAD" w:rsidRPr="002E6FAD" w:rsidRDefault="002E6FAD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2E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функционирования коммунальн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систем жизнеобеспечения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Бирюль</w:t>
      </w:r>
      <w:r w:rsidRPr="002E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Pr="002E6F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Федеральным законом от 30.12.2004 года № 210-ФЗ «Об основах регулирования тарифов организаций коммунального комплекса»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 законом от 06.10.2003 года №131-Ф3 «Об общих принципах организации местного самоуправления в Российской Федерации», в </w:t>
      </w: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пунктами 2, 3 требований утвержденными Постановлением Правительства РФ от 14.0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6.2013 г. № 502 и  Уставом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МО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>1.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комплексного развития систем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оммунальной инфраструктуры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МО на 2016-2026 годы.</w:t>
      </w:r>
    </w:p>
    <w:p w:rsidR="002E6FAD" w:rsidRPr="002E6FAD" w:rsidRDefault="0087204A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2.Отменить</w:t>
      </w:r>
      <w:r w:rsid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от 25.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г.№ </w:t>
      </w:r>
      <w:r w:rsid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«Об утверждении </w:t>
      </w:r>
      <w:proofErr w:type="gramStart"/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комплексного развития систем коммунальной инфраструктуры</w:t>
      </w:r>
      <w:r w:rsid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Бирюль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(сельского поселения) на 2014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годы</w:t>
      </w:r>
      <w:r w:rsid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несоответствием срока программы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3.Данное постановление 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печатном органе «Вести Бирюлька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администрации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Бирюль</w:t>
      </w:r>
      <w:r w:rsidRPr="002E6F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ского сельского поселения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Будревич А.Ю.</w:t>
      </w:r>
    </w:p>
    <w:p w:rsidR="002E6FAD" w:rsidRPr="002E6FAD" w:rsidRDefault="002E6FAD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2E6FAD" w:rsidRPr="002E6FAD" w:rsidRDefault="002E6FAD" w:rsidP="002E6F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FF0787" wp14:editId="01D0B05F">
                <wp:simplePos x="0" y="0"/>
                <wp:positionH relativeFrom="column">
                  <wp:posOffset>-609600</wp:posOffset>
                </wp:positionH>
                <wp:positionV relativeFrom="paragraph">
                  <wp:posOffset>-506730</wp:posOffset>
                </wp:positionV>
                <wp:extent cx="6591300" cy="9036050"/>
                <wp:effectExtent l="19050" t="19050" r="38100" b="317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903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8pt;margin-top:-39.9pt;width:519pt;height:7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" strokeweight="4.5pt">
                <v:stroke linestyle="thickThin"/>
              </v:rect>
            </w:pict>
          </mc:Fallback>
        </mc:AlternateConten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Качугский  район</w:t>
      </w:r>
    </w:p>
    <w:p w:rsidR="002E6FAD" w:rsidRPr="002E6FAD" w:rsidRDefault="002E6FAD" w:rsidP="002E6FAD">
      <w:pPr>
        <w:spacing w:after="12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Бирюль</w: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 муниципальное образование </w:t>
      </w:r>
    </w:p>
    <w:p w:rsidR="002E6FAD" w:rsidRPr="002E6FAD" w:rsidRDefault="002E6FAD" w:rsidP="002E6FAD">
      <w:pPr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tabs>
          <w:tab w:val="left" w:pos="35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autoSpaceDN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2E6FAD" w:rsidRPr="002E6FAD" w:rsidRDefault="002E6FAD" w:rsidP="002E6FAD">
      <w:pPr>
        <w:autoSpaceDN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комплексного развития систем 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оммунальной инфраструктуры Бирюль</w:t>
      </w: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</w:t>
      </w:r>
    </w:p>
    <w:p w:rsidR="002E6FAD" w:rsidRPr="002E6FAD" w:rsidRDefault="002E6FAD" w:rsidP="002E6FAD">
      <w:pPr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2016 – 2026 годы</w:t>
      </w:r>
    </w:p>
    <w:p w:rsidR="002E6FAD" w:rsidRPr="002E6FAD" w:rsidRDefault="002E6FAD" w:rsidP="002E6FAD">
      <w:pPr>
        <w:widowControl w:val="0"/>
        <w:tabs>
          <w:tab w:val="left" w:pos="3460"/>
        </w:tabs>
        <w:autoSpaceDE w:val="0"/>
        <w:autoSpaceDN w:val="0"/>
        <w:adjustRightInd w:val="0"/>
        <w:spacing w:after="120" w:line="48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tabs>
          <w:tab w:val="left" w:pos="5780"/>
        </w:tabs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Бирюлька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bookmarkStart w:id="0" w:name="sub_50"/>
    </w:p>
    <w:p w:rsidR="002E6FAD" w:rsidRPr="002E6FAD" w:rsidRDefault="002E6FAD" w:rsidP="002E6FAD">
      <w:pPr>
        <w:ind w:firstLine="225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ind w:firstLine="225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ПРОГРАММЫ </w:t>
      </w:r>
    </w:p>
    <w:p w:rsidR="002E6FAD" w:rsidRPr="002E6FAD" w:rsidRDefault="002E6FAD" w:rsidP="002E6FAD">
      <w:pPr>
        <w:ind w:firstLine="225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tbl>
      <w:tblPr>
        <w:tblW w:w="1024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4"/>
        <w:gridCol w:w="6981"/>
      </w:tblGrid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комплексного развития систем к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оммунальной инфраструктуры Бирюль</w:t>
            </w: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образования  на 2016 – 2026</w:t>
            </w: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hyperlink r:id="rId6" w:history="1">
              <w:r w:rsidRPr="002E6FAD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30.12.2004 № 210-ФЗ «Об основах регулирования тарифов организаций коммунального комплекса».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hyperlink r:id="rId7" w:history="1">
              <w:r w:rsidRPr="002E6FAD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131-Ф3 «Об общих принципах организации местного самоуправления в Российской Федерации».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4D7AC8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Бирюль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2E6FAD" w:rsidRPr="002E6FAD" w:rsidTr="002E6FAD">
        <w:trPr>
          <w:trHeight w:val="6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4D7AC8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Бирюль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FAD" w:rsidRPr="002E6FAD" w:rsidTr="002E6FAD">
        <w:trPr>
          <w:trHeight w:val="54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4D7AC8" w:rsidP="004D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Бирюль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2E6FAD" w:rsidRPr="002E6FAD" w:rsidTr="002E6FAD">
        <w:trPr>
          <w:trHeight w:val="262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функционирования коммунальн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систем жизнеобеспечения Бирюль</w:t>
            </w: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механизмов эффективного управления муниципальным имуществом;</w:t>
            </w:r>
          </w:p>
          <w:p w:rsidR="002E6FAD" w:rsidRPr="002E6FAD" w:rsidRDefault="002E6FAD" w:rsidP="002E6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экологической ситуации на территории поселения, строительство пункта сбора твердых бытовых отходов</w:t>
            </w:r>
          </w:p>
        </w:tc>
      </w:tr>
      <w:tr w:rsidR="002E6FAD" w:rsidRPr="002E6FAD" w:rsidTr="002E6FAD">
        <w:trPr>
          <w:trHeight w:val="290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 ремонт систем водоснабжения, теплоснабжения с применением современных материалов;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-капитальный ремонт водонапорной башни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-строительство водонапорной башни 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и оснащение оборудованием пунктов, используемых для сбора и вывоза ТБО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2026 годы</w:t>
            </w:r>
          </w:p>
        </w:tc>
      </w:tr>
      <w:tr w:rsidR="002E6FAD" w:rsidRPr="002E6FAD" w:rsidTr="00D55006">
        <w:trPr>
          <w:trHeight w:val="154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мероприятий, входящих в программу, осуществляется за счет: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местного бюджета;</w:t>
            </w:r>
          </w:p>
          <w:p w:rsidR="002E6FAD" w:rsidRPr="002E6FAD" w:rsidRDefault="002E6FAD" w:rsidP="00D5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областного бюджета;</w:t>
            </w:r>
          </w:p>
        </w:tc>
      </w:tr>
      <w:tr w:rsidR="002E6FAD" w:rsidRPr="002E6FAD" w:rsidTr="002E6FAD">
        <w:trPr>
          <w:trHeight w:val="9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D5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мероприятий программы приведен в приложении № 1 к настоящей программе </w:t>
            </w:r>
          </w:p>
        </w:tc>
      </w:tr>
      <w:tr w:rsidR="002E6FAD" w:rsidRPr="002E6FAD" w:rsidTr="002E6FAD">
        <w:trPr>
          <w:trHeight w:val="306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программы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системам коммунальной инфраструктуры в целом: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износа объектов коммунальной инфраструктуры;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средств внебюджетных источников в общем объеме инвестиций в модернизацию объектов коммунальной инфраструктуры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системам  водоснабжения и водоотведения: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показателя удельного веса сетей, требующих замены;</w:t>
            </w:r>
          </w:p>
          <w:p w:rsidR="002E6FAD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уровня потерь тепловой энергии, воды, стоков.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 издержек,  повышение  качества  и  надежности жилищно-коммунальных услуг;                               </w:t>
            </w:r>
          </w:p>
          <w:p w:rsidR="00D55006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экономия энергетических  и иных ресурсов;</w:t>
            </w:r>
          </w:p>
          <w:p w:rsidR="002E6FAD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ситуации на территории поселения.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006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6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6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Бирюльского сельского поселения</w:t>
            </w:r>
          </w:p>
          <w:p w:rsidR="00D55006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6FAD" w:rsidRPr="002E6FAD" w:rsidRDefault="002E6FAD" w:rsidP="002E6FAD">
      <w:pPr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rPr>
          <w:rFonts w:ascii="Calibri" w:eastAsia="Times New Roman" w:hAnsi="Calibri" w:cs="Times New Roman"/>
          <w:lang w:eastAsia="ru-RU"/>
        </w:rPr>
      </w:pPr>
      <w:bookmarkStart w:id="1" w:name="sub_100"/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006" w:rsidRDefault="00D55006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006" w:rsidRDefault="00D55006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2E6FAD" w:rsidRPr="002E6FAD" w:rsidRDefault="002E6FAD" w:rsidP="002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6FAD" w:rsidRPr="002E6FAD" w:rsidRDefault="002E6FAD" w:rsidP="002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обусловлена необходимостью </w:t>
      </w: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долгосрочных стратегических задач развития систем 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 инфраструктуры</w:t>
      </w:r>
      <w:proofErr w:type="gramEnd"/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</w:t>
      </w:r>
      <w:hyperlink r:id="rId8" w:history="1">
        <w:r w:rsidRPr="002E6F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плана</w:t>
        </w:r>
      </w:hyperlink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села, повышения эффективности градостроительных решений.</w:t>
      </w:r>
    </w:p>
    <w:p w:rsidR="002E6FAD" w:rsidRPr="00A73773" w:rsidRDefault="002E6FAD" w:rsidP="00A737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3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Прогноз развития Бирюль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 и динамики потребления услуг организаций коммунального комплекса</w:t>
      </w:r>
      <w:bookmarkEnd w:id="1"/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и оценки социаль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но-экономического развития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 комплексного развития систем коммунальной инфраструктуры</w:t>
      </w:r>
      <w:proofErr w:type="gramEnd"/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 на 2016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2026 годы (далее – Программа).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социаль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но-экономического развития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а также прогноз его развития проводятся по следующим направлениям:</w:t>
      </w:r>
    </w:p>
    <w:p w:rsidR="002E6FAD" w:rsidRPr="002E6FAD" w:rsidRDefault="00F37D32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демографическое развитие Бирюль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поселения;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анализа по выделенным направлениям является установление взаимосвязей между всеми основ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показателями развития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A73773" w:rsidRDefault="002E6FAD" w:rsidP="00A737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Демографическое развитие</w:t>
      </w:r>
    </w:p>
    <w:p w:rsidR="002E6FAD" w:rsidRPr="002E6FAD" w:rsidRDefault="00F37D32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Бирюль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муниципальном образовании по состоянию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01.01.2016 г. проживает 1433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численности 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 приводится в нижеследующей таблице № 1.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 численности населения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80"/>
        <w:gridCol w:w="1440"/>
        <w:gridCol w:w="1440"/>
        <w:gridCol w:w="1320"/>
        <w:gridCol w:w="1800"/>
      </w:tblGrid>
      <w:tr w:rsidR="002E6FAD" w:rsidRPr="002E6FAD" w:rsidTr="002E6F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37D32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37D32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37D32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37D32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37D32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01.01.2016</w:t>
            </w:r>
          </w:p>
        </w:tc>
      </w:tr>
      <w:tr w:rsidR="002E6FAD" w:rsidRPr="002E6FAD" w:rsidTr="002E6F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по переписи и на конец года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C41B8E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C41B8E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C41B8E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37D32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37D32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E6FAD" w:rsidRPr="002E6FAD" w:rsidRDefault="002E6FAD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Инерционный сценарий предполагает, что социально-экономическое развитие  муниципального образования будет происходить без целенаправленных  управленческих действий и выделения приоритетов развития, будет продолжаться дальнейший отток молодого и трудоспособного населения, старение населения. По данному сценарию развития предполагаемая численность населения муниципального образования  1200 человек. 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134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Теплоснабжение</w:t>
      </w:r>
      <w:bookmarkEnd w:id="2"/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 жилой застр</w:t>
      </w:r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ойки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тепловой энергией производится от индивидуальных источников на твердом топливе. Те</w:t>
      </w:r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плоснабжение  больницы в с</w:t>
      </w:r>
      <w:proofErr w:type="gramStart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ирюлька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от котельных, работающих на дровах и электроэнергии. Школа</w:t>
      </w:r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дома культуры </w:t>
      </w:r>
      <w:proofErr w:type="gramStart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Бирюлька</w:t>
      </w:r>
      <w:proofErr w:type="gramEnd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М-Тарель, </w:t>
      </w:r>
      <w:proofErr w:type="spellStart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д.Б.Косогол</w:t>
      </w:r>
      <w:proofErr w:type="spellEnd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отапливается дровами. 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136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Электроснабжение</w:t>
      </w:r>
    </w:p>
    <w:p w:rsidR="002E6FAD" w:rsidRPr="002E6FAD" w:rsidRDefault="00C41B8E" w:rsidP="002E6FA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37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Бирюль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 осуществляется по сетям Качугского РЭС Восточных электрических сетей Иркутской электросетевой компан</w:t>
      </w:r>
      <w:r w:rsidR="008A6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ии. Подстанцию электроснабжения, расположенную на территории поселения обслуживает ПС-35/10.Поселение имеет развитую  распределительную систему электросна</w:t>
      </w:r>
      <w:r w:rsidR="00F66BC3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бжения на напряжение 35/10/04.кВ</w:t>
      </w:r>
      <w:r w:rsidR="008A6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FAD" w:rsidRPr="002E6FAD" w:rsidRDefault="002E6FAD" w:rsidP="002E6FAD">
      <w:pPr>
        <w:widowControl w:val="0"/>
        <w:tabs>
          <w:tab w:val="left" w:pos="354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Телефонная связь</w:t>
      </w:r>
    </w:p>
    <w:p w:rsidR="002E6FAD" w:rsidRPr="002E6FAD" w:rsidRDefault="002E6FAD" w:rsidP="00F66BC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373"/>
      <w:bookmarkEnd w:id="4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Обеспечение телефонной связью абонентов жилого сектора, сферы социального, культурного, бытового обслуживания в сельском поселении осуществляется от АТСК -50/200 координатная система Иркутского филиала ОАО «Ростелеком» Услугами телефонной</w:t>
      </w:r>
      <w:r w:rsidR="00F6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пользуются около 70 абонентов. </w:t>
      </w:r>
      <w:r w:rsidR="00F66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F66BC3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отовая связь: ТЕЛЕ</w:t>
      </w: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Мегафон. </w:t>
      </w:r>
    </w:p>
    <w:p w:rsidR="002E6FAD" w:rsidRPr="002E6FAD" w:rsidRDefault="002E6FAD" w:rsidP="002E6FAD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Телевидение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5"/>
    <w:p w:rsidR="002E6FAD" w:rsidRPr="002E6FAD" w:rsidRDefault="00F66BC3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Телевизионное вещание в Бирюль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сельском поселении осуществляет </w:t>
      </w:r>
      <w:proofErr w:type="spellStart"/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Качугская</w:t>
      </w:r>
      <w:proofErr w:type="spellEnd"/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местная радиотелевизионная передающая станц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(МРТС) и  цифровое телевещание</w:t>
      </w:r>
      <w:r w:rsidR="0010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</w:t>
      </w:r>
      <w:proofErr w:type="gramStart"/>
      <w:r w:rsidR="00104AE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10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ирюлька 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6" w:name="sub_210"/>
    </w:p>
    <w:p w:rsidR="002E6FAD" w:rsidRPr="002E6FAD" w:rsidRDefault="002E6FAD" w:rsidP="002E6FAD">
      <w:pPr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.План </w:t>
      </w:r>
      <w:proofErr w:type="gramStart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программы комплексного развития систем коммунальной инфраструктуры</w:t>
      </w:r>
      <w:proofErr w:type="gramEnd"/>
      <w:r w:rsidR="00F6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Бирюль</w: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МО на 2016-2026 годы</w:t>
      </w:r>
    </w:p>
    <w:p w:rsidR="002E6FAD" w:rsidRPr="002E6FAD" w:rsidRDefault="002E6FAD" w:rsidP="002E6F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функционирования системы коммунальной инфраструктуры жизнеобеспечения</w:t>
      </w:r>
      <w:proofErr w:type="gramEnd"/>
      <w:r w:rsidR="0010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МО, предлагается выполнить мероприятия по комплексному развитию системы к</w:t>
      </w:r>
      <w:r w:rsidR="00104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оммунальной инфраструктуры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МО на 2016 – 2026 годы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hyperlink r:id="rId9" w:anchor="sub_999101" w:history="1">
        <w:r w:rsidRPr="002E6FAD">
          <w:rPr>
            <w:rFonts w:ascii="Times New Roman" w:eastAsia="Times New Roman" w:hAnsi="Times New Roman" w:cs="Times New Roman"/>
            <w:bCs/>
            <w:color w:val="008000"/>
            <w:sz w:val="28"/>
            <w:szCs w:val="28"/>
            <w:lang w:eastAsia="ru-RU"/>
          </w:rPr>
          <w:t>Приложение № 1</w:t>
        </w:r>
      </w:hyperlink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данной Программе), а именно по разделам: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Водоснабжение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Существующее водоснабжение неблагоустроенного жилья производится из артезианских скважин</w:t>
      </w:r>
      <w:bookmarkEnd w:id="6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требуется капитальный рем</w:t>
      </w:r>
      <w:r w:rsidR="007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 водонапорных башен</w:t>
      </w:r>
      <w:r w:rsidRPr="002E6FAD">
        <w:rPr>
          <w:rFonts w:ascii="Times New Roman" w:eastAsia="Times New Roman" w:hAnsi="Times New Roman" w:cs="Times New Roman"/>
          <w:color w:val="063150"/>
          <w:sz w:val="28"/>
          <w:szCs w:val="28"/>
          <w:lang w:eastAsia="ru-RU"/>
        </w:rPr>
        <w:t xml:space="preserve"> и индивидуальных водозаборных скважин населения.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изношенные  трубопроводы (летний водозабор) предлагаются к замене нового трубопровода, с применение новых современных материалов.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фильтрационной установки в водонапорной башне.</w:t>
      </w:r>
    </w:p>
    <w:p w:rsidR="002E6FAD" w:rsidRPr="002E6FAD" w:rsidRDefault="002E6FAD" w:rsidP="00A7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sub_240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Теплоснабжение</w:t>
      </w:r>
    </w:p>
    <w:bookmarkEnd w:id="7"/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 капитальный ремонт отопительной системы в детских садах, школах, сельских клубах и администрации.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Сбор и вывоз твердых бытовых отходов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Предусматриваемая Программа системы и организации работ по санитарной очистке территории поселения остается планово-регулярной для всех жилых и общественных зданий.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Несанкционированные в поселении свалки подлежат ликвидации.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экологического и санитарного состояния поселения, подлежит решению  работ по сбору, сортировки и вывоза твердых бытовых отходов с  территорий поселения. </w:t>
      </w:r>
    </w:p>
    <w:p w:rsidR="002E6FAD" w:rsidRPr="002E6FAD" w:rsidRDefault="002E6FAD" w:rsidP="002E6FAD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sub_300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Механизм реализации программы</w:t>
      </w:r>
    </w:p>
    <w:bookmarkEnd w:id="8"/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00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направлена на консолидацию финансовых ресурсов для модернизации к</w:t>
      </w:r>
      <w:r w:rsidR="007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оммунальной инфраструктуры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7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 В реализации мероприятий программы предусматривае</w:t>
      </w:r>
      <w:r w:rsidR="007E70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участие Администрации 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2E6FAD" w:rsidRPr="002E6FAD" w:rsidRDefault="002E6FAD" w:rsidP="002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определяется долгосрочными целевыми программами и муниц</w:t>
      </w:r>
      <w:r w:rsidR="007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ипальными правовыми актами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 в сфере градостроительства и развития систем коммунальной инфраструктуры (далее – локальные программы).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Ресурсное обеспечение программы</w:t>
      </w:r>
    </w:p>
    <w:bookmarkEnd w:id="9"/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комплексного развития системы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коммунальной инфраструктуры</w:t>
      </w:r>
      <w:proofErr w:type="gramEnd"/>
      <w:r w:rsidR="007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 планируются финансовые  средства из местного и областного  бюджета.</w:t>
      </w:r>
    </w:p>
    <w:p w:rsidR="002E6FAD" w:rsidRPr="002E6FAD" w:rsidRDefault="002E6FAD" w:rsidP="002E6FAD">
      <w:pPr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sub_500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реализации программы</w:t>
      </w:r>
    </w:p>
    <w:bookmarkEnd w:id="10"/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7E7068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Бирюль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егодно представлять в Думу Бирюль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2E6FAD" w:rsidRPr="002E6FAD" w:rsidRDefault="002E6FAD" w:rsidP="002E6FAD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E6FAD" w:rsidRPr="002E6FAD" w:rsidRDefault="002E6FAD" w:rsidP="002E6FAD">
      <w:pPr>
        <w:jc w:val="both"/>
        <w:rPr>
          <w:rFonts w:ascii="Calibri" w:eastAsia="Times New Roman" w:hAnsi="Calibri" w:cs="Times New Roman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999101"/>
      <w:r w:rsidRPr="002E6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2E6FAD" w:rsidRPr="007E7068" w:rsidRDefault="007E7068" w:rsidP="007E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E6FAD" w:rsidRPr="007E7068">
          <w:pgSz w:w="11905" w:h="16837"/>
          <w:pgMar w:top="1134" w:right="851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Бирюль</w:t>
      </w:r>
      <w:r w:rsidR="002E6FAD" w:rsidRPr="002E6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Будревич А.</w:t>
      </w:r>
    </w:p>
    <w:bookmarkEnd w:id="11"/>
    <w:p w:rsidR="00CA78FF" w:rsidRP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CA78FF" w:rsidRP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главы Бирюльского</w:t>
      </w:r>
    </w:p>
    <w:p w:rsidR="00CA78FF" w:rsidRP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CA78FF" w:rsidRP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10.03. 2016 года № 13</w:t>
      </w:r>
      <w:r w:rsidRPr="00CA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CA78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мероприятия местного значения муниципального образования </w:t>
      </w:r>
    </w:p>
    <w:p w:rsidR="00CA78FF" w:rsidRP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5075" w:type="dxa"/>
        <w:tblLook w:val="01E0" w:firstRow="1" w:lastRow="1" w:firstColumn="1" w:lastColumn="1" w:noHBand="0" w:noVBand="0"/>
      </w:tblPr>
      <w:tblGrid>
        <w:gridCol w:w="675"/>
        <w:gridCol w:w="6096"/>
        <w:gridCol w:w="4819"/>
        <w:gridCol w:w="1843"/>
        <w:gridCol w:w="1642"/>
      </w:tblGrid>
      <w:tr w:rsidR="00DB7B89" w:rsidRPr="00CA78FF" w:rsidTr="00FB0AB1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Расположение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Планируемый срок  реализации,</w:t>
            </w:r>
          </w:p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/годы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364A11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>Сумма</w:t>
            </w:r>
          </w:p>
          <w:p w:rsidR="00CA78FF" w:rsidRPr="00364A11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A1C47" w:rsidRPr="00364A11">
              <w:rPr>
                <w:rFonts w:eastAsia="Calibri"/>
                <w:sz w:val="24"/>
                <w:szCs w:val="24"/>
                <w:lang w:eastAsia="ru-RU"/>
              </w:rPr>
              <w:t>т</w:t>
            </w:r>
            <w:proofErr w:type="gramStart"/>
            <w:r w:rsidR="001A1C47" w:rsidRPr="00364A11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364A11">
              <w:rPr>
                <w:rFonts w:eastAsia="Calibri"/>
                <w:sz w:val="24"/>
                <w:szCs w:val="24"/>
                <w:lang w:eastAsia="ru-RU"/>
              </w:rPr>
              <w:t>р</w:t>
            </w:r>
            <w:proofErr w:type="gramEnd"/>
            <w:r w:rsidRPr="00364A11">
              <w:rPr>
                <w:rFonts w:eastAsia="Calibri"/>
                <w:sz w:val="24"/>
                <w:szCs w:val="24"/>
                <w:lang w:eastAsia="ru-RU"/>
              </w:rPr>
              <w:t>уб</w:t>
            </w:r>
            <w:proofErr w:type="spellEnd"/>
            <w:r w:rsidRPr="00364A11">
              <w:rPr>
                <w:rFonts w:eastAsia="Calibri"/>
                <w:sz w:val="24"/>
                <w:szCs w:val="24"/>
                <w:lang w:eastAsia="ru-RU"/>
              </w:rPr>
              <w:t>.)</w:t>
            </w: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364A11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A1C47" w:rsidRPr="00CA78FF" w:rsidTr="00FB0AB1">
        <w:trPr>
          <w:trHeight w:val="43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7" w:rsidRPr="00CA78FF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Капитальный ремонт летних водопроводных сетей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47" w:rsidRPr="00CA78FF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Улучшение качества водоснабжения населения, снижение потерь в водопроводной сети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47" w:rsidRPr="00CA78FF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A1C47" w:rsidRPr="00CA78FF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47" w:rsidRPr="00364A11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A1C47" w:rsidRPr="00364A11" w:rsidRDefault="00B00D92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A1C47" w:rsidRPr="00364A11">
              <w:rPr>
                <w:rFonts w:eastAsia="Calibri"/>
                <w:sz w:val="24"/>
                <w:szCs w:val="24"/>
                <w:lang w:eastAsia="ru-RU"/>
              </w:rPr>
              <w:t>0,0</w:t>
            </w:r>
            <w:r w:rsidRPr="00364A1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1A1C47" w:rsidRPr="00CA78FF" w:rsidTr="00FB0AB1">
        <w:trPr>
          <w:trHeight w:val="308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7" w:rsidRPr="00CA78FF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A1C47" w:rsidRPr="00CA78FF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Строительство летних водопроводных сетей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47" w:rsidRPr="00CA78FF" w:rsidRDefault="001A1C47" w:rsidP="00CA78F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47" w:rsidRPr="00CA78FF" w:rsidRDefault="001A1C47" w:rsidP="00CA78F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C47" w:rsidRPr="00364A11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B0AB1" w:rsidRPr="00CA78FF" w:rsidTr="00FB0AB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1" w:rsidRPr="00CA78FF" w:rsidRDefault="00FB0AB1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1" w:rsidRPr="00CA78FF" w:rsidRDefault="00FB0AB1" w:rsidP="00FB0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. с.Бирюлька-ул.Ленина- 2000м, ул. Юбилейная-1000м, </w:t>
            </w:r>
            <w:proofErr w:type="spellStart"/>
            <w:r w:rsidRPr="00CA78FF">
              <w:rPr>
                <w:rFonts w:eastAsia="Calibri"/>
                <w:sz w:val="24"/>
                <w:szCs w:val="24"/>
                <w:lang w:eastAsia="ru-RU"/>
              </w:rPr>
              <w:t>ул.Бр</w:t>
            </w: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.А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дамских</w:t>
            </w:r>
            <w:proofErr w:type="spellEnd"/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- 800м. </w:t>
            </w:r>
          </w:p>
          <w:p w:rsidR="00FB0AB1" w:rsidRPr="00CA78FF" w:rsidRDefault="00FB0AB1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Pr="00CA78FF">
              <w:rPr>
                <w:rFonts w:eastAsia="Calibri"/>
                <w:sz w:val="24"/>
                <w:szCs w:val="24"/>
                <w:lang w:eastAsia="ru-RU"/>
              </w:rPr>
              <w:t>.д</w:t>
            </w: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.К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укуй- ул. Трактовая-1500м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1" w:rsidRPr="00CA78FF" w:rsidRDefault="00FB0AB1" w:rsidP="00CA78F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1" w:rsidRPr="00CA78FF" w:rsidRDefault="00FB0AB1" w:rsidP="00CA78F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1" w:rsidRPr="00364A11" w:rsidRDefault="00FB0AB1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Строительство водонапорной башни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CA78FF">
              <w:rPr>
                <w:rFonts w:eastAsia="Calibri"/>
                <w:sz w:val="24"/>
                <w:szCs w:val="24"/>
                <w:lang w:eastAsia="ru-RU"/>
              </w:rPr>
              <w:t>д</w:t>
            </w: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.Б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ольшой</w:t>
            </w:r>
            <w:proofErr w:type="spellEnd"/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 Косогол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364A11" w:rsidRDefault="00DA0035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>100,0</w:t>
            </w:r>
            <w:r w:rsidR="00B00D92" w:rsidRPr="00364A1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 xml:space="preserve"> ТЕПЛОСНАБЖЕНИЕ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364A11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DB7B89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B7B89">
              <w:rPr>
                <w:sz w:val="24"/>
                <w:szCs w:val="24"/>
                <w:lang w:eastAsia="ru-RU"/>
              </w:rPr>
              <w:t>Капитальный ремонт отопительной системы</w:t>
            </w:r>
            <w:r w:rsidR="00DA0035">
              <w:rPr>
                <w:sz w:val="24"/>
                <w:szCs w:val="24"/>
                <w:lang w:eastAsia="ru-RU"/>
              </w:rPr>
              <w:t xml:space="preserve"> с переходом на </w:t>
            </w:r>
            <w:proofErr w:type="spellStart"/>
            <w:r w:rsidR="00DA0035">
              <w:rPr>
                <w:sz w:val="24"/>
                <w:szCs w:val="24"/>
                <w:lang w:eastAsia="ru-RU"/>
              </w:rPr>
              <w:t>электроотопление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.Б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ирюлька</w:t>
            </w:r>
            <w:r w:rsidR="00DB7B89" w:rsidRPr="00DB7B89">
              <w:rPr>
                <w:sz w:val="24"/>
                <w:szCs w:val="24"/>
                <w:lang w:eastAsia="ru-RU"/>
              </w:rPr>
              <w:t xml:space="preserve"> Здание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364A11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2018</w:t>
            </w:r>
            <w:r w:rsidR="00CA78FF" w:rsidRPr="00CA78FF">
              <w:rPr>
                <w:rFonts w:eastAsia="Calibri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364A11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>1000</w:t>
            </w:r>
            <w:r w:rsidR="00DA0035" w:rsidRPr="00364A11">
              <w:rPr>
                <w:rFonts w:eastAsia="Calibri"/>
                <w:sz w:val="24"/>
                <w:szCs w:val="24"/>
                <w:lang w:eastAsia="ru-RU"/>
              </w:rPr>
              <w:t>,0</w:t>
            </w:r>
            <w:r w:rsidR="00B00D92" w:rsidRPr="00364A1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DB7B89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B7B89">
              <w:rPr>
                <w:sz w:val="24"/>
                <w:szCs w:val="24"/>
                <w:lang w:eastAsia="ru-RU"/>
              </w:rPr>
              <w:t>Капитальный ремонт отопительной системы</w:t>
            </w:r>
            <w:r w:rsidR="00DA0035">
              <w:rPr>
                <w:sz w:val="24"/>
                <w:szCs w:val="24"/>
                <w:lang w:eastAsia="ru-RU"/>
              </w:rPr>
              <w:t xml:space="preserve"> с переходом на </w:t>
            </w:r>
            <w:proofErr w:type="spellStart"/>
            <w:r w:rsidR="00DA0035">
              <w:rPr>
                <w:sz w:val="24"/>
                <w:szCs w:val="24"/>
                <w:lang w:eastAsia="ru-RU"/>
              </w:rPr>
              <w:t>электроотопление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.Б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ирюлька</w:t>
            </w:r>
            <w:r w:rsidR="00DB7B89" w:rsidRPr="00DB7B89">
              <w:rPr>
                <w:rFonts w:eastAsia="Calibri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364A11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2018</w:t>
            </w:r>
            <w:r w:rsidR="00CA78FF" w:rsidRPr="00CA78FF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364A11" w:rsidRDefault="00DA0035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>1000,0</w:t>
            </w:r>
            <w:r w:rsidR="00B00D92" w:rsidRPr="00364A1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СБОР И ВЫВОЗ ТВЕРДЫХ БЫТОВЫХ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364A11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DA0035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рактора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на базе МТЗ-82 для вывоза ТБО-1 шт.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244BD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. Бирюлька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364A11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2019</w:t>
            </w:r>
            <w:r w:rsidR="00CA78FF" w:rsidRPr="00CA78FF">
              <w:rPr>
                <w:rFonts w:eastAsia="Calibri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364A11" w:rsidRDefault="00DA0035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>1800,0</w:t>
            </w:r>
            <w:r w:rsidR="00B00D92" w:rsidRPr="00364A1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Приобретение мусорных контейнеров для ТБО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.Б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ирюлька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364A11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2020</w:t>
            </w:r>
            <w:bookmarkStart w:id="12" w:name="_GoBack"/>
            <w:bookmarkEnd w:id="12"/>
            <w:r w:rsidR="00CA78FF" w:rsidRPr="00CA78FF">
              <w:rPr>
                <w:rFonts w:eastAsia="Calibri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364A11" w:rsidRDefault="00DA0035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 xml:space="preserve">   80,0</w:t>
            </w:r>
            <w:r w:rsidR="00B00D92" w:rsidRPr="00364A1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9" w:rsidRPr="00DB7B89" w:rsidRDefault="00DB7B89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B7B89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9" w:rsidRPr="00DB7B89" w:rsidRDefault="00DB7B89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B7B89">
              <w:rPr>
                <w:sz w:val="24"/>
                <w:szCs w:val="24"/>
                <w:lang w:eastAsia="ru-RU"/>
              </w:rPr>
              <w:t>Строительство площадок под контейнеры 4 шт.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9" w:rsidRPr="00DB7B89" w:rsidRDefault="00DB7B89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B7B89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DB7B89">
              <w:rPr>
                <w:rFonts w:eastAsia="Calibri"/>
                <w:sz w:val="24"/>
                <w:szCs w:val="24"/>
                <w:lang w:eastAsia="ru-RU"/>
              </w:rPr>
              <w:t>.Б</w:t>
            </w:r>
            <w:proofErr w:type="gramEnd"/>
            <w:r w:rsidRPr="00DB7B89">
              <w:rPr>
                <w:rFonts w:eastAsia="Calibri"/>
                <w:sz w:val="24"/>
                <w:szCs w:val="24"/>
                <w:lang w:eastAsia="ru-RU"/>
              </w:rPr>
              <w:t>ирюлька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9" w:rsidRPr="00DB7B89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9" w:rsidRPr="00364A11" w:rsidRDefault="00DA0035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 xml:space="preserve">    80,0</w:t>
            </w:r>
            <w:r w:rsidR="00B00D92" w:rsidRPr="00364A1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</w:tbl>
    <w:p w:rsidR="00CA78FF" w:rsidRDefault="00CA78FF" w:rsidP="00CA7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35" w:rsidRDefault="00DA0035" w:rsidP="00CA7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35" w:rsidRDefault="00DA0035" w:rsidP="00CA7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A0035" w:rsidRPr="00CA78FF" w:rsidRDefault="00DA0035" w:rsidP="00CA7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0035" w:rsidRPr="00CA78FF">
          <w:pgSz w:w="16838" w:h="11906" w:orient="landscape"/>
          <w:pgMar w:top="851" w:right="1134" w:bottom="851" w:left="1134" w:header="709" w:footer="157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Бирюльского сельского поселения:                                                              Будревич А.Ю.                    </w:t>
      </w:r>
    </w:p>
    <w:p w:rsidR="007E7068" w:rsidRPr="002E6FAD" w:rsidRDefault="007E7068" w:rsidP="002E6FAD">
      <w:pPr>
        <w:spacing w:after="0"/>
        <w:rPr>
          <w:rFonts w:ascii="Calibri" w:eastAsia="Times New Roman" w:hAnsi="Calibri" w:cs="Times New Roman"/>
          <w:lang w:eastAsia="ru-RU"/>
        </w:rPr>
        <w:sectPr w:rsidR="007E7068" w:rsidRPr="002E6FAD" w:rsidSect="00CA78FF">
          <w:pgSz w:w="16837" w:h="11905" w:orient="landscape"/>
          <w:pgMar w:top="1134" w:right="1440" w:bottom="850" w:left="1440" w:header="720" w:footer="720" w:gutter="0"/>
          <w:cols w:space="720"/>
          <w:docGrid w:linePitch="299"/>
        </w:sectPr>
      </w:pPr>
    </w:p>
    <w:tbl>
      <w:tblPr>
        <w:tblpPr w:leftFromText="180" w:rightFromText="180" w:vertAnchor="page" w:horzAnchor="margin" w:tblpY="466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20"/>
        <w:gridCol w:w="3014"/>
        <w:gridCol w:w="2506"/>
        <w:gridCol w:w="3128"/>
      </w:tblGrid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проводимого мероприятия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Месторасположение объекта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исполнения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(млн. руб.)</w:t>
            </w:r>
          </w:p>
        </w:tc>
      </w:tr>
      <w:tr w:rsidR="002E6FAD" w:rsidRPr="002E6FAD" w:rsidTr="006814F3"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Бурение скважины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Д.Рыкова</w:t>
            </w:r>
            <w:proofErr w:type="spellEnd"/>
          </w:p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Бурение скважины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Анга</w:t>
            </w:r>
          </w:p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летнего водопровода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.Д. Рыкова,</w:t>
            </w:r>
          </w:p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Рыковская</w:t>
            </w:r>
            <w:proofErr w:type="spellEnd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Частичный ремонт существующей скважины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ыкова</w:t>
            </w:r>
            <w:proofErr w:type="spellEnd"/>
          </w:p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Рыковская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 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летнего водопровода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Д.Рыкова</w:t>
            </w:r>
            <w:proofErr w:type="spellEnd"/>
          </w:p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овая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летнего водопровода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С.Мыс</w:t>
            </w:r>
            <w:proofErr w:type="spellEnd"/>
          </w:p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Мысовская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FAD" w:rsidRPr="002E6FAD" w:rsidTr="006814F3"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отопительной системы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Анга</w:t>
            </w:r>
          </w:p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proofErr w:type="gram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отопительной</w:t>
            </w:r>
            <w:proofErr w:type="gramEnd"/>
          </w:p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С.Анга</w:t>
            </w:r>
            <w:proofErr w:type="spellEnd"/>
          </w:p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proofErr w:type="gram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отопительной</w:t>
            </w:r>
            <w:proofErr w:type="gramEnd"/>
          </w:p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С.Анга</w:t>
            </w:r>
            <w:proofErr w:type="spellEnd"/>
          </w:p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proofErr w:type="gram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отопительной</w:t>
            </w:r>
            <w:proofErr w:type="gramEnd"/>
          </w:p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С.Анга</w:t>
            </w:r>
            <w:proofErr w:type="spellEnd"/>
          </w:p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6FAD" w:rsidRPr="002E6FAD" w:rsidTr="006814F3"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существующих ТП и </w:t>
            </w:r>
            <w:proofErr w:type="gram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поселения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износа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6FAD" w:rsidRPr="002E6FAD" w:rsidTr="006814F3"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 И ВЫВОЗ ТВЕРДЫХ БЫТОВЫХ ОТХОДОВ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договоров с владельцами грузового транспорта на вывоз твердых бытовых отходов из с. </w:t>
            </w: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</w:t>
            </w:r>
            <w:proofErr w:type="spellEnd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Мыс,д</w:t>
            </w:r>
            <w:proofErr w:type="gram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ыкова</w:t>
            </w:r>
            <w:proofErr w:type="spellEnd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д.Тарай</w:t>
            </w:r>
            <w:proofErr w:type="spellEnd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Кузнецы, д. </w:t>
            </w: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Дурутуй</w:t>
            </w:r>
            <w:proofErr w:type="spellEnd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д.Загулан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поселения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 для вывозки ТБО 8 шт.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поселения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площадок под контейнеры 4 шт.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поселения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2E6FAD" w:rsidRPr="002E6FAD" w:rsidTr="006814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Трактора на базе МТЗ- 82 для вывоза ТБО 1 шт.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поселения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6814F3" w:rsidRDefault="002E6FAD" w:rsidP="0068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</w:tbl>
    <w:p w:rsidR="002E6FAD" w:rsidRPr="002E6FAD" w:rsidRDefault="002E6FAD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E6FAD">
        <w:rPr>
          <w:rFonts w:ascii="Times New Roman" w:eastAsia="Times New Roman" w:hAnsi="Times New Roman" w:cs="Times New Roman"/>
          <w:sz w:val="28"/>
          <w:szCs w:val="20"/>
          <w:lang w:eastAsia="ru-RU"/>
        </w:rPr>
        <w:t>Ангинского</w:t>
      </w:r>
      <w:proofErr w:type="spellEnd"/>
      <w:r w:rsidRPr="002E6F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поселения:                                                                                                 </w:t>
      </w:r>
      <w:proofErr w:type="spellStart"/>
      <w:r w:rsidRPr="002E6FAD">
        <w:rPr>
          <w:rFonts w:ascii="Times New Roman" w:eastAsia="Times New Roman" w:hAnsi="Times New Roman" w:cs="Times New Roman"/>
          <w:sz w:val="28"/>
          <w:szCs w:val="20"/>
          <w:lang w:eastAsia="ru-RU"/>
        </w:rPr>
        <w:t>В.В.Щапов</w:t>
      </w:r>
      <w:proofErr w:type="spellEnd"/>
    </w:p>
    <w:p w:rsidR="002E6FAD" w:rsidRPr="002E6FAD" w:rsidRDefault="002E6FAD" w:rsidP="002E6FAD">
      <w:pPr>
        <w:ind w:firstLine="720"/>
        <w:jc w:val="both"/>
        <w:rPr>
          <w:rFonts w:ascii="Calibri" w:eastAsia="Times New Roman" w:hAnsi="Calibri" w:cs="Times New Roman"/>
          <w:sz w:val="24"/>
          <w:lang w:eastAsia="ru-RU"/>
        </w:rPr>
      </w:pPr>
    </w:p>
    <w:p w:rsidR="002E6FAD" w:rsidRPr="002E6FAD" w:rsidRDefault="002E6FAD" w:rsidP="002E6FAD">
      <w:pPr>
        <w:rPr>
          <w:rFonts w:ascii="Calibri" w:eastAsia="Times New Roman" w:hAnsi="Calibri" w:cs="Times New Roman"/>
          <w:lang w:eastAsia="ru-RU"/>
        </w:rPr>
      </w:pPr>
    </w:p>
    <w:p w:rsidR="002E6FAD" w:rsidRPr="002E6FAD" w:rsidRDefault="002E6FAD" w:rsidP="002E6FAD">
      <w:pPr>
        <w:rPr>
          <w:rFonts w:ascii="Calibri" w:eastAsia="Times New Roman" w:hAnsi="Calibri" w:cs="Times New Roman"/>
          <w:lang w:eastAsia="ru-RU"/>
        </w:rPr>
      </w:pPr>
    </w:p>
    <w:p w:rsidR="00347C99" w:rsidRDefault="00347C99"/>
    <w:sectPr w:rsidR="00347C99" w:rsidSect="006E7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5B"/>
    <w:rsid w:val="00104AE9"/>
    <w:rsid w:val="001A1C47"/>
    <w:rsid w:val="00244BDE"/>
    <w:rsid w:val="002E6FAD"/>
    <w:rsid w:val="00347C99"/>
    <w:rsid w:val="00364A11"/>
    <w:rsid w:val="004D7AC8"/>
    <w:rsid w:val="00681117"/>
    <w:rsid w:val="006814F3"/>
    <w:rsid w:val="006E7B92"/>
    <w:rsid w:val="007E7068"/>
    <w:rsid w:val="0084754E"/>
    <w:rsid w:val="0087204A"/>
    <w:rsid w:val="008A67A0"/>
    <w:rsid w:val="008E27A7"/>
    <w:rsid w:val="0099085B"/>
    <w:rsid w:val="00A73773"/>
    <w:rsid w:val="00B00D92"/>
    <w:rsid w:val="00C41B8E"/>
    <w:rsid w:val="00CA78FF"/>
    <w:rsid w:val="00D55006"/>
    <w:rsid w:val="00D75CD9"/>
    <w:rsid w:val="00DA0035"/>
    <w:rsid w:val="00DB7B89"/>
    <w:rsid w:val="00F37D32"/>
    <w:rsid w:val="00F655FC"/>
    <w:rsid w:val="00F66BC3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1355;fld=134;dst=100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84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.MYCOMP\&#1056;&#1072;&#1073;&#1086;&#1095;&#1080;&#1081;%20&#1089;&#1090;&#1086;&#1083;\&#1069;&#1051;&#1045;&#1050;&#1058;&#1056;&#1054;&#1053;&#1050;&#1040;\2016\&#1084;&#1072;&#1088;&#1090;\&#1046;&#1050;&#1061;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C148-8FCE-4DA4-A142-7D79703D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2016-03-16T02:46:00Z</cp:lastPrinted>
  <dcterms:created xsi:type="dcterms:W3CDTF">2016-03-15T05:32:00Z</dcterms:created>
  <dcterms:modified xsi:type="dcterms:W3CDTF">2016-03-16T02:49:00Z</dcterms:modified>
</cp:coreProperties>
</file>