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6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16.04.2020 г.№28</w:t>
      </w: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КАЧУГСКИЙ РАЙОН</w:t>
      </w: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БИРЮЛЬСКОЕ МУНИЦИПАЛЬНОЕ ОБРАЗОВАНИЕ</w:t>
      </w:r>
    </w:p>
    <w:p w:rsidR="00A857C6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ДУМА БИРЮЛЬ</w:t>
      </w: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СКОГО СЕЛЬСКОГО ПОСЕЛЕНИЯ</w:t>
      </w: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A857C6" w:rsidRPr="00961535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A857C6" w:rsidRPr="00A857C6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A857C6" w:rsidRDefault="00A857C6" w:rsidP="00A857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A857C6" w:rsidRPr="00A857C6" w:rsidRDefault="00A857C6" w:rsidP="00A85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857C6">
        <w:rPr>
          <w:rFonts w:ascii="Arial" w:eastAsia="Arial" w:hAnsi="Arial" w:cs="Arial"/>
          <w:b/>
          <w:sz w:val="32"/>
          <w:lang w:eastAsia="ru-RU"/>
        </w:rPr>
        <w:t xml:space="preserve">ОБ УТВЕРЖДЕНИИ ПОРЯДКА ЗАКЛЮЧЕНИЯ ОРГАНАМИ МЕСТНОГО САМОУПРАВЛЕНИЯ </w:t>
      </w:r>
      <w:r>
        <w:rPr>
          <w:rFonts w:ascii="Arial" w:eastAsia="Arial" w:hAnsi="Arial" w:cs="Arial"/>
          <w:b/>
          <w:sz w:val="32"/>
          <w:lang w:eastAsia="ru-RU"/>
        </w:rPr>
        <w:t xml:space="preserve">БИРЮЛЬСКОГО </w:t>
      </w:r>
      <w:r w:rsidRPr="00A857C6">
        <w:rPr>
          <w:rFonts w:ascii="Arial" w:eastAsia="Arial" w:hAnsi="Arial" w:cs="Arial"/>
          <w:b/>
          <w:sz w:val="32"/>
          <w:lang w:eastAsia="ru-RU"/>
        </w:rPr>
        <w:t xml:space="preserve"> МУНИЦИПАЛЬНОГО ОБРАЗОВАНИЯ (СЕЛЬСКОГО ПОСЕЛЕНИЯ) СОГЛАШЕНИЙ С ОРГАНАМИ МЕСТНОГО САМОУПРАВЛЕНИЯ МУНИЦИПАЛЬНОГО ОБРАЗОВАНИЯ «КАЧУГСКИЙ РАЙОН», О ПЕРЕДАЧЕ (ПРИНЯТИИ) ОСУЩЕСТВЛЕНИЯ ЧАСТИ ПОЛНОМОЧИЙ ПО РЕШЕНИЮ ВОПРОСОВ МЕСТНОГО ЗНАЧЕНИЯ</w:t>
      </w:r>
    </w:p>
    <w:p w:rsidR="00A857C6" w:rsidRDefault="00A857C6" w:rsidP="00A857C6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7C6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частью 4 статьи 15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сельского поселения,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A857C6" w:rsidRDefault="00A857C6" w:rsidP="00A857C6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A857C6" w:rsidRPr="00A857C6" w:rsidRDefault="00A857C6" w:rsidP="00A85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прилагаемый Порядок заключения органами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(сельского поселения)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Качугский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о передаче (принятии) осуществления части полномочий по решению вопросов местного значения.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Утвердить форму соглашения о передачи части полномочий по решению вопросов местного значения (приложение 1)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t xml:space="preserve"> </w:t>
      </w:r>
      <w:r>
        <w:rPr>
          <w:rFonts w:ascii="Arial" w:hAnsi="Arial" w:cs="Arial"/>
          <w:sz w:val="24"/>
          <w:szCs w:val="24"/>
        </w:rPr>
        <w:t>Настоящее решение опубликовать в печатном органе «Вести</w:t>
      </w:r>
      <w:r>
        <w:rPr>
          <w:rFonts w:ascii="Arial" w:hAnsi="Arial" w:cs="Arial"/>
          <w:sz w:val="24"/>
          <w:szCs w:val="24"/>
        </w:rPr>
        <w:t xml:space="preserve"> Бирюльки</w:t>
      </w:r>
      <w:r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«Интернет»,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 xml:space="preserve">го поселения </w:t>
      </w:r>
      <w:proofErr w:type="spellStart"/>
      <w:r>
        <w:rPr>
          <w:rFonts w:ascii="Arial" w:hAnsi="Arial" w:cs="Arial"/>
          <w:sz w:val="24"/>
          <w:szCs w:val="24"/>
        </w:rPr>
        <w:t>бирюльское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(сельского поселения).</w:t>
      </w:r>
    </w:p>
    <w:p w:rsidR="00A857C6" w:rsidRDefault="00A857C6" w:rsidP="00A8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C6" w:rsidRDefault="00A857C6" w:rsidP="00A857C6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Председатель Думы</w:t>
      </w:r>
    </w:p>
    <w:p w:rsidR="00A857C6" w:rsidRDefault="00A857C6" w:rsidP="00A857C6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</w:t>
      </w:r>
      <w:proofErr w:type="spellStart"/>
      <w:r>
        <w:rPr>
          <w:rFonts w:ascii="Arial" w:eastAsia="Arial" w:hAnsi="Arial" w:cs="Arial"/>
          <w:sz w:val="24"/>
          <w:lang w:eastAsia="ru-RU"/>
        </w:rPr>
        <w:t>Бирюльского</w:t>
      </w:r>
      <w:proofErr w:type="spellEnd"/>
      <w:r>
        <w:rPr>
          <w:rFonts w:ascii="Arial" w:eastAsia="Arial" w:hAnsi="Arial" w:cs="Arial"/>
          <w:sz w:val="24"/>
          <w:lang w:eastAsia="ru-RU"/>
        </w:rPr>
        <w:t xml:space="preserve"> </w:t>
      </w:r>
      <w:r>
        <w:rPr>
          <w:rFonts w:ascii="Arial" w:eastAsia="Arial" w:hAnsi="Arial" w:cs="Arial"/>
          <w:sz w:val="24"/>
          <w:lang w:eastAsia="ru-RU"/>
        </w:rPr>
        <w:t xml:space="preserve"> </w:t>
      </w:r>
    </w:p>
    <w:p w:rsidR="00A857C6" w:rsidRDefault="00A857C6" w:rsidP="00A857C6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lastRenderedPageBreak/>
        <w:t xml:space="preserve">муниципального образования                                                                </w:t>
      </w:r>
    </w:p>
    <w:p w:rsidR="00A857C6" w:rsidRDefault="00A857C6" w:rsidP="00A857C6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А.Ю. </w:t>
      </w:r>
      <w:proofErr w:type="spellStart"/>
      <w:r>
        <w:rPr>
          <w:rFonts w:ascii="Arial" w:eastAsia="Arial" w:hAnsi="Arial" w:cs="Arial"/>
          <w:sz w:val="24"/>
          <w:lang w:eastAsia="ru-RU"/>
        </w:rPr>
        <w:t>Будревич</w:t>
      </w:r>
      <w:proofErr w:type="spellEnd"/>
    </w:p>
    <w:p w:rsidR="00A857C6" w:rsidRDefault="00A857C6" w:rsidP="00A857C6">
      <w:pPr>
        <w:rPr>
          <w:rFonts w:ascii="Arial" w:eastAsia="Arial" w:hAnsi="Arial" w:cs="Arial"/>
          <w:sz w:val="24"/>
          <w:lang w:eastAsia="ru-RU"/>
        </w:rPr>
      </w:pPr>
    </w:p>
    <w:p w:rsidR="00A857C6" w:rsidRP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A857C6">
        <w:rPr>
          <w:rFonts w:ascii="Courier New" w:eastAsia="Times New Roman" w:hAnsi="Courier New" w:cs="Courier New"/>
          <w:lang w:eastAsia="ru-RU"/>
        </w:rPr>
        <w:t>УТВЕРЖДЕН</w:t>
      </w:r>
    </w:p>
    <w:p w:rsidR="00A857C6" w:rsidRP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857C6">
        <w:rPr>
          <w:rFonts w:ascii="Courier New" w:eastAsia="Times New Roman" w:hAnsi="Courier New" w:cs="Courier New"/>
          <w:lang w:eastAsia="ru-RU"/>
        </w:rPr>
        <w:t xml:space="preserve"> решением Думы </w:t>
      </w:r>
      <w:proofErr w:type="spellStart"/>
      <w:r w:rsidRPr="00A857C6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A857C6">
        <w:rPr>
          <w:rFonts w:ascii="Courier New" w:eastAsia="Times New Roman" w:hAnsi="Courier New" w:cs="Courier New"/>
          <w:lang w:eastAsia="ru-RU"/>
        </w:rPr>
        <w:t xml:space="preserve"> </w:t>
      </w:r>
    </w:p>
    <w:p w:rsidR="00A857C6" w:rsidRP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857C6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857C6">
        <w:rPr>
          <w:rFonts w:ascii="Courier New" w:eastAsia="Times New Roman" w:hAnsi="Courier New" w:cs="Courier New"/>
          <w:lang w:eastAsia="ru-RU"/>
        </w:rPr>
        <w:t>от 16. 04. 2020 г N 28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40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заключения органами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(сельского поселения)  соглашений с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район», о передаче (принятии) осуществления части полномочий по решению вопросов местного значения</w:t>
      </w: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заключения органами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бразования (сельского поселения)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органы местного самоуправления поселения) соглашений с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(далее – органы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район») о передаче (принятии) осуществления части полномочий по решению вопросов местного значения (далее – Порядок) разработан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№131-ФЗ «Об общих принципах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устанавливает процедуру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заключения органами местного самоуправления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соглашений с органами местного самоуправления муниципального района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поселения вправе заключить соглашение с органом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 передаче ему осуществления части предоставленных данному органу полномочий по решению вопросов местного значения (далее – часть полномочий) за счет межбюджетных трансфертов, предоставляемых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бюджет муниципального района в соответствии с Бюджетным 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Принятие органами местного самоуправления поселения либо органами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 осуществления части полномочий оформляется соглашением.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Соглашение считается заключенным и вступает в силу со дня вступления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Дума) и решения органа местного самоуправления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(далее –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район») об утверждении указанного соглашения.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Для осуществления переданных в соответствии с соглашением части полномочий,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Думы.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Заключение органами местного самоуправления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соглашений с органами местного самоуправления муниципального района о передаче им осуществления части полномочий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 местного самоуправления поселения вправе инициировать передачу части полномочий органу местного самоуправления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Орган местного самоуправления поселения, инициирующий передачу части полномочий, разрабатывает и согласовывает проект соглашения в установленном муниципальным правовым актом поселения порядке.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Проект соглашения должен содержать следующие положения: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сторон;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предмет соглашения;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срок действия;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права и обязанности сторон;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порядок вступления в силу;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основания и порядок прекращения его действия, в том числе досрочного;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ответственность за его неисполнение, в том числе финансовая;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9) порядок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порядок внесения изменений.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согласования проекта соглашения, орган местного самоуправления поселения направляет в орган местного самоуправления муниципального района письменное предложение о передаче части полномочий, содержащее, в том числе, указанный проект соглашения,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подписанный руководителем органа местного самоуправления или лицом, исполняющим его обязанности, в двух экземплярах.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разногласий по передаче части полномочий, органы местного самоуправления поселения и муниципального района взаимодействуют между собой до разрешения указанных разногласий.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Орган местного самоуправления поселения в течение десяти дней после получения согласия органа местного самоуправления муниципального района и подписанного обеими сторонами экземпляра соглашения, разрабатывает и направляет на утверждение в Думу проект решения об утверждении соглашения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(далее – проект решения), содержащее экземпляр подписанного обеими сторонами соглашения.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После поступления проекта решения, Дума рассматривает его на ближайшей сессии.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Дума отказывает в утверждении соглашения в случае его несоответствия законодательству Российской Федерации, Иркутской области и муниципальным правовым актам поселения.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Заключение органами местного самоуправления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соглашений с органами местного самоуправления муниципального района о принятии от них осуществления части полномочий</w:t>
      </w: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В случае получения от органа местного самоуправления муниципального района предложения о передаче осуществления части полномочий, орган местного самоуправления поселения, в течение 30 дней со 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получения указанного предложения, в письменном виде информирует орган местного самоуправления муниципального района об одном из следующих решений: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принятии предложения;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наличии разногласий;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непринятии предложения.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принятия предложения о передаче части полномочий, орган местного самоуправления поселения направляет в орган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письменное согласие, содержащее, в том числе, подписанное в двух экземплярах соглашение.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разногласий по передаче части полномочий, органы местного самоуправления поселения и муниципального района взаимодействуют между собой до разрешения указанных разногласий.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предложения о передаче части полномочий законодательству Российской Федерации, Иркутской области и муниципальным правовым актам поселения, орган местного самоуправления поселения направляет в орган местного самоуправления муниципального района мотивированный отказ в принятии предложения о передаче части полномочий.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После получения подписанного обеими сторонами соглашения, орган местного самоуправления поселения в течение десяти дней разрабатывает и направляет на утверждение в Думу решения об утверждении соглашения (далее – проект решения), содержащее экземпляр подписанного обеими сторонами соглашения.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После поступления проекта решения, Дума рассматривает его на ближайшей сессии.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Дума отказывает в утверждении соглашения в случае его несоответствия законодательству Российской Федерации, Иркутской области и муниципальным правовым актам поселения.</w:t>
      </w:r>
    </w:p>
    <w:p w:rsidR="00A857C6" w:rsidRDefault="00A857C6" w:rsidP="00A857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Внесение изменений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соглашения,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заключенные органами местного самоуправления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 органами местного самоуправления муниципального района о передаче (принятии) осуществления части полномочий</w:t>
      </w:r>
    </w:p>
    <w:p w:rsidR="00A857C6" w:rsidRDefault="00A857C6" w:rsidP="00A857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 изменения к соглашениям,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заключенным органами местного самоуправления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 органами местного самоуправления муниципального района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Дополнительные соглашения являются неотъемлемыми частями ранее заключенных соглашений.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Дополнительное соглашение считается заключенным и вступает в силу со дня вступления в силу решения Думы 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об утверждении указанного соглашения.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ru-RU"/>
        </w:rPr>
      </w:pPr>
      <w:r>
        <w:rPr>
          <w:rFonts w:ascii="Arial" w:eastAsia="Arial" w:hAnsi="Arial" w:cs="Arial"/>
          <w:sz w:val="18"/>
          <w:szCs w:val="18"/>
          <w:lang w:eastAsia="ru-RU"/>
        </w:rPr>
        <w:t>Приложение</w:t>
      </w:r>
      <w:proofErr w:type="gramStart"/>
      <w:r>
        <w:rPr>
          <w:rFonts w:ascii="Arial" w:eastAsia="Arial" w:hAnsi="Arial" w:cs="Arial"/>
          <w:sz w:val="18"/>
          <w:szCs w:val="18"/>
          <w:lang w:eastAsia="ru-RU"/>
        </w:rPr>
        <w:t>1</w:t>
      </w:r>
      <w:proofErr w:type="gramEnd"/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ru-RU"/>
        </w:rPr>
      </w:pPr>
      <w:r>
        <w:rPr>
          <w:rFonts w:ascii="Arial" w:eastAsia="Arial" w:hAnsi="Arial" w:cs="Arial"/>
          <w:sz w:val="18"/>
          <w:szCs w:val="18"/>
          <w:lang w:eastAsia="ru-RU"/>
        </w:rPr>
        <w:t xml:space="preserve"> К решению Думы </w:t>
      </w:r>
      <w:proofErr w:type="spellStart"/>
      <w:r>
        <w:rPr>
          <w:rFonts w:ascii="Arial" w:eastAsia="Arial" w:hAnsi="Arial" w:cs="Arial"/>
          <w:sz w:val="18"/>
          <w:szCs w:val="18"/>
          <w:lang w:eastAsia="ru-RU"/>
        </w:rPr>
        <w:t>Бирюльского</w:t>
      </w:r>
      <w:proofErr w:type="spellEnd"/>
      <w:r>
        <w:rPr>
          <w:rFonts w:ascii="Arial" w:eastAsia="Arial" w:hAnsi="Arial" w:cs="Arial"/>
          <w:sz w:val="18"/>
          <w:szCs w:val="18"/>
          <w:lang w:eastAsia="ru-RU"/>
        </w:rPr>
        <w:t xml:space="preserve"> 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ru-RU"/>
        </w:rPr>
      </w:pPr>
      <w:r>
        <w:rPr>
          <w:rFonts w:ascii="Arial" w:eastAsia="Arial" w:hAnsi="Arial" w:cs="Arial"/>
          <w:sz w:val="18"/>
          <w:szCs w:val="18"/>
          <w:lang w:eastAsia="ru-RU"/>
        </w:rPr>
        <w:t xml:space="preserve"> сельского поселения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ru-RU"/>
        </w:rPr>
      </w:pPr>
      <w:r>
        <w:rPr>
          <w:rFonts w:ascii="Arial" w:eastAsia="Arial" w:hAnsi="Arial" w:cs="Arial"/>
          <w:sz w:val="18"/>
          <w:szCs w:val="18"/>
          <w:lang w:eastAsia="ru-RU"/>
        </w:rPr>
        <w:t>от 16. 04. 2020 г N 59</w:t>
      </w:r>
    </w:p>
    <w:p w:rsidR="00A857C6" w:rsidRDefault="00A857C6" w:rsidP="00A85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rPr>
          <w:rFonts w:ascii="Arial" w:eastAsia="Arial" w:hAnsi="Arial" w:cs="Arial"/>
          <w:sz w:val="24"/>
          <w:szCs w:val="24"/>
          <w:lang w:eastAsia="ru-RU"/>
        </w:rPr>
      </w:pPr>
    </w:p>
    <w:p w:rsidR="00A857C6" w:rsidRDefault="00A857C6" w:rsidP="00A857C6">
      <w:pPr>
        <w:pStyle w:val="a4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b/>
          <w:bCs/>
          <w:color w:val="26282F"/>
        </w:rPr>
        <w:t xml:space="preserve">Соглашение  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 решению вопросов местного значения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«___»_________ 2020 года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поселения), входящего в состав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именуемая в дальнейшем «Сторона 1», в лице главы сельского поселения _______________________, действующего на основании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с одной стороны, и администрация муниципального района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именуемая в дальнейшем «Сторона 2», в лице мэра муниципального района __________________________, действующего на основании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другой стороны, а вместе именуемые «Стороны», заключили настоящее Соглашение о нижеследующем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настоящего Соглашения, с учетом действия Закона Иркутской области от 3 ноября 2016 года № 96-ОЗ «О закреплении за сельскими поселениями Иркутской области вопросов местного значения», является передача Стороной 1 Стороне 2 осуществления 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поселения), полномочий по решению вопросов местного значения, предусмотренных п. 20  ч. 1 ст. 14 Федерального закона от 6 октября 2003 года № 131-ФЗ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 в части проведения муниципального земельного контроля.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Сторона 1 передает Стороне 2 в лице отдела по управлению муниципальным имуществом администрации муниципального района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осуществление следующих полномочий по осуществлению муниципального земельного контроля в границах поселения: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 осуществление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отношении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ответственность;</w:t>
      </w:r>
      <w:proofErr w:type="gramEnd"/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осуществление муниципального земельного контроля в отношении расположенных в границах поселения объектов земельных отношений;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осуществление плановых и внеплановых проверок соблюдения требований земельного законодательства;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запрос и получение необходимой для проведения муниципального земельного контроля информации, в том числе документов о правах 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земельные участки и расположенные на них объекты, а также сведений о лицах, использующих земельные участки, в отношении которых проводится проверка;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выдачу обязательных для исполнения предписаний об устранении выявленных в результате проверок нарушений земельного законодательства, а также осуществление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указанных предписаний в установленные сроки;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осуществление других мероприятий по муниципальному земельному контролю, предусмотренных законодательством Российской Федерации, Иркутской области.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Срок осуществления полномочий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P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Сторона 2 осуществляет переданные полномочия, предусмотренные разделом 1 настоящего Соглашения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 20___ года  по _______ 20____ года.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Права и обязанности Стороны 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Сторона 1: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перечисляет денежные средства Стороне 2 в виде межбюджетных трансфертов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(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поселения) - в равных долях ежемесячно  до 20 числа  текущего месяца;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контролирует целевое использование предоставленных на эти цели денежных средств;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запрашивает у Стороны 2 документы, отчеты и иную информацию, связанную с выполнением переданных ей полномочий;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дает обязательные для исполнения письменные предписания по устранению выявленных нарушений требований федеральных законов, законов Иркутской области, муниципальных правовых актов по вопросам осуществления Стороной 2 или должностными лицами Стороны 2 полномочий, предусмотренных разделом 1 настоящего Соглашения;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оказывает информационную помощь в осуществлении Стороной 2 полномочий, предусмотренных разделом 1 настоящего Соглашения;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представляет Стороне 2  документы, необходимые для осуществления Стороной 2 полномочий по настоящему Соглашению.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Сторона 2: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осуществляет полномочия, предусмотренные разделом 1 настоящего Соглашения, в пределах, выделенных на эти цели денежных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соответствии с пунктом 2 раздела 1 настоящего Соглашения;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распоряжается переданными ей денежными средствами по целевому назначению;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представляет Стороне 1 не позднее 7 числа месяца, следующего за отчетным периодом, ежеквартальный и (или) годовой отчет об использовании денежных средств, выделенных из бюджета муниципального образования на осуществление полномочий, предусмотренных разделом 1 настоящего Соглашения;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обеспечивает условия для беспрепятственного проведения Стороной 1 проверок исполнения настоящего Соглашения и использования предоставленных межбюджетных трансфертов;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представляет документы и иную информацию, связанную с выполнением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переданных полномочий, не позднее  10 рабочих дней с момента получения письменного запроса;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по требованию Стороны 1 устраняет нарушения федеральных законов, законов Иркутской области, муниципальных правовых актов   по вопросам осуществления Стороной 2 полномочий, предусмотренных разделом 1 настоящего Соглашения. 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 Порядок определения объема межбюджетных трансфертов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Стороны 1 в бюджет Стороны 2 в соответствии с Бюджетным кодексом Российской Федерации.</w:t>
      </w:r>
    </w:p>
    <w:p w:rsidR="00A857C6" w:rsidRDefault="00A857C6" w:rsidP="00A8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Общий объем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трансфертов, передаваемых бюджету муниципального района из бюджета поселения на осуществление полномочий по проведению муниципального земельного контроля на 20_____ год составляет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(___________________________________ рубля_________ копеек) (приложение 1 к настоящему соглашению).</w:t>
      </w:r>
    </w:p>
    <w:p w:rsidR="00A857C6" w:rsidRDefault="00A857C6" w:rsidP="00A8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Перечисление межбюджетного трансферта из бюджета Стороны 1 в бюджет Стороны 2 производится ежемесячно равными долями в размере  __________ рубля (__________________ рубля _____________ копейки).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Дополнительные соглашения Сторон, в случае внесения существенных изменений, являются основанием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внесения изменений в бюджетные обязательства Сторон.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и порядок прекращения Соглашения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   Настоящее соглашение прекращается по истечению срока его действия. 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Настоящее соглашение может быть прекращено досрочно в следующих случаях: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по соглашению сторон;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одностороннем порядке без обращения в суд: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-  в случаях изменения действующего законодательства в связи, с которыми реализация переданных полномочий становится невозможной;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- в случае неоднократной (два и более раз) просрочки перечисления межбюджетных трансфертов, более чем на 15 дней;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- в случае установления факта неисполнения или ненадлежащего исполнения одной из сторон  своих обязательств по настоящему соглашению.   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Письменное  уведомление о  расторжении  настоящего  Соглашения, направляется  другой  Стороне  за 30 календарных дней до даты расторжения Соглашения.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Соглашение  считается  расторгнутым  по  истечении  30  дней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направления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уведомления.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4. При  прекращении настоящего Соглашения Сторона 2  возвращает неиспользованные денежные средства Стороне 1.</w:t>
      </w:r>
    </w:p>
    <w:p w:rsidR="00A857C6" w:rsidRDefault="00A857C6" w:rsidP="00A857C6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сторон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случае просрочки перечисления межбюджетных трансфертов, предусмотренных в пункте 2 раздела 1 настоящего Соглашения, Сторона 1 уплачивает Стороне 2 проценты в размере 1/300 ставки рефинансирования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Центрального Банка России за каждый день просрочки платежа от не выплаченных в срок сумм.</w:t>
      </w:r>
    </w:p>
    <w:p w:rsidR="00A857C6" w:rsidRDefault="00A857C6" w:rsidP="00A8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 Ответственность за просрочку наступает по истечении пяти рабочих дней после наступления дня оплаты, определенного разделом 3 настоящего Соглашения.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За неисполнение, либо ненадлежащее исполнение Стороной 2 своих обязательств по настоящему соглашению, Сторона 2 возвращает неиспользованные денежные средства и возмещает  Стороне 1  убытки.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7. Порядок разрешения споров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спор подлежит рассмотрению судом в соответствии с действующим законодательством.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 Заключительные положения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Все изменения и дополнения к настоящему Соглашению вносятся по взаимному соглашению Сторон и оформляются дополнительными Соглашениями в письменной форме, подписанными уполномоченными представителями Сторон, которые являются неотъемлемой частью настоящего Соглашения.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Соглашение составлено в двух экземплярах, по одному для каждой из сторон, которые имеют равную юридическую силу.</w:t>
      </w:r>
    </w:p>
    <w:p w:rsidR="00A857C6" w:rsidRDefault="00A857C6" w:rsidP="00A857C6">
      <w:pPr>
        <w:pStyle w:val="a4"/>
        <w:jc w:val="center"/>
        <w:rPr>
          <w:rFonts w:ascii="Arial" w:hAnsi="Arial" w:cs="Arial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 Реквизиты и подписи Сторон</w:t>
      </w: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A857C6" w:rsidTr="00A857C6">
        <w:trPr>
          <w:trHeight w:val="7033"/>
        </w:trPr>
        <w:tc>
          <w:tcPr>
            <w:tcW w:w="4928" w:type="dxa"/>
          </w:tcPr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муниципального района «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Качугский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район»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адрес: 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адрес: 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бухгалтерии: 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тел.: 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факс: ____________________________________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УФК по Иркутской области 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(Финансовое управление муниципального образования 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 02343006580)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 _________________________________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ОКТМО ___________________________________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 Иркутск г. Иркутск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 _____________________________________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Мэр муниципального района 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Качугский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район»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 /________________/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______________20____ г.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  <w:p w:rsidR="00A857C6" w:rsidRDefault="00A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  <w:t>Администрация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  <w:t>Бирюльского</w:t>
            </w:r>
            <w:proofErr w:type="spellEnd"/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  <w:t xml:space="preserve"> муниципального образования (сельского поселения)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адрес: 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адрес: 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Контактный тел.: 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__________________________________________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УФК по Иркутской области (Администрация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Бирюльского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____________________________________)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ИНН\КПП  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ОКТМО____________________________________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\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. _____________________________________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Отделение  Иркутск г. Иркутск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БИК ______________________________________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КБК ______________________________________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______________________/_________________/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«_____»_____________ 20_____ г.</w:t>
            </w: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857C6" w:rsidRDefault="00A85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57C6" w:rsidRDefault="00A857C6" w:rsidP="00A8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7C6" w:rsidRDefault="00A857C6" w:rsidP="00A857C6">
      <w:pPr>
        <w:tabs>
          <w:tab w:val="left" w:pos="3070"/>
        </w:tabs>
        <w:rPr>
          <w:rFonts w:ascii="Arial" w:eastAsia="Arial" w:hAnsi="Arial" w:cs="Arial"/>
          <w:sz w:val="24"/>
          <w:szCs w:val="24"/>
          <w:lang w:eastAsia="ru-RU"/>
        </w:rPr>
      </w:pPr>
    </w:p>
    <w:p w:rsidR="004B55E9" w:rsidRDefault="00D0721E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D"/>
    <w:rsid w:val="001A26FD"/>
    <w:rsid w:val="00A857C6"/>
    <w:rsid w:val="00AB71FE"/>
    <w:rsid w:val="00BC4EB0"/>
    <w:rsid w:val="00D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7C6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A85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7C6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A85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1367D8CD6EAC9B7FE397FB18CA1B6200BD315081AE02D22474940543oF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2020-04-16T08:36:00Z</dcterms:created>
  <dcterms:modified xsi:type="dcterms:W3CDTF">2020-04-16T08:46:00Z</dcterms:modified>
</cp:coreProperties>
</file>