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69" w:rsidRDefault="004B1169" w:rsidP="00E01E21">
      <w:pPr>
        <w:pStyle w:val="1"/>
        <w:keepNext w:val="0"/>
        <w:ind w:left="0" w:firstLine="0"/>
        <w:jc w:val="center"/>
        <w:rPr>
          <w:rFonts w:ascii="Arial" w:hAnsi="Arial" w:cs="Arial"/>
          <w:b/>
          <w:caps/>
          <w:sz w:val="32"/>
        </w:rPr>
      </w:pPr>
      <w:r>
        <w:rPr>
          <w:rFonts w:ascii="Arial" w:hAnsi="Arial" w:cs="Arial"/>
          <w:b/>
          <w:caps/>
          <w:sz w:val="32"/>
        </w:rPr>
        <w:t>26</w:t>
      </w:r>
      <w:r w:rsidR="00E01E21">
        <w:rPr>
          <w:rFonts w:ascii="Arial" w:hAnsi="Arial" w:cs="Arial"/>
          <w:b/>
          <w:caps/>
          <w:sz w:val="32"/>
        </w:rPr>
        <w:t>.</w:t>
      </w:r>
      <w:r>
        <w:rPr>
          <w:rFonts w:ascii="Arial" w:hAnsi="Arial" w:cs="Arial"/>
          <w:b/>
          <w:caps/>
          <w:sz w:val="32"/>
        </w:rPr>
        <w:t>11</w:t>
      </w:r>
      <w:r w:rsidR="00E01E21">
        <w:rPr>
          <w:rFonts w:ascii="Arial" w:hAnsi="Arial" w:cs="Arial"/>
          <w:b/>
          <w:caps/>
          <w:sz w:val="32"/>
        </w:rPr>
        <w:t xml:space="preserve">.2018Г № </w:t>
      </w:r>
      <w:r w:rsidR="00B53DED">
        <w:rPr>
          <w:rFonts w:ascii="Arial" w:hAnsi="Arial" w:cs="Arial"/>
          <w:b/>
          <w:caps/>
          <w:sz w:val="32"/>
        </w:rPr>
        <w:t>91</w:t>
      </w:r>
      <w:r w:rsidR="0049013A">
        <w:rPr>
          <w:rFonts w:ascii="Arial" w:hAnsi="Arial" w:cs="Arial"/>
          <w:b/>
          <w:caps/>
          <w:sz w:val="32"/>
        </w:rPr>
        <w:t xml:space="preserve"> </w:t>
      </w:r>
    </w:p>
    <w:p w:rsidR="00037B7C" w:rsidRPr="00E01E21" w:rsidRDefault="00037B7C" w:rsidP="00E01E21">
      <w:pPr>
        <w:pStyle w:val="1"/>
        <w:keepNext w:val="0"/>
        <w:ind w:left="0" w:firstLine="0"/>
        <w:jc w:val="center"/>
        <w:rPr>
          <w:rFonts w:ascii="Arial" w:hAnsi="Arial" w:cs="Arial"/>
          <w:b/>
          <w:caps/>
          <w:sz w:val="32"/>
        </w:rPr>
      </w:pPr>
      <w:r w:rsidRPr="00E01E21">
        <w:rPr>
          <w:rFonts w:ascii="Arial" w:hAnsi="Arial" w:cs="Arial"/>
          <w:b/>
          <w:caps/>
          <w:sz w:val="32"/>
        </w:rPr>
        <w:t>РОССИЙСКАЯ ФЕДЕРАЦИЯ</w:t>
      </w:r>
    </w:p>
    <w:p w:rsidR="00037B7C" w:rsidRPr="00E01E21" w:rsidRDefault="00037B7C" w:rsidP="00E01E21">
      <w:pPr>
        <w:spacing w:after="0" w:line="240" w:lineRule="auto"/>
        <w:jc w:val="center"/>
        <w:rPr>
          <w:rFonts w:ascii="Arial" w:hAnsi="Arial" w:cs="Arial"/>
          <w:b/>
          <w:caps/>
          <w:sz w:val="32"/>
          <w:szCs w:val="24"/>
        </w:rPr>
      </w:pPr>
      <w:r w:rsidRPr="00E01E21">
        <w:rPr>
          <w:rFonts w:ascii="Arial" w:hAnsi="Arial" w:cs="Arial"/>
          <w:b/>
          <w:caps/>
          <w:sz w:val="32"/>
          <w:szCs w:val="24"/>
        </w:rPr>
        <w:t>ИРКУТСКАЯ ОБЛАСТЬ</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КАЧУГ</w:t>
      </w:r>
      <w:r w:rsidR="00037B7C" w:rsidRPr="00E01E21">
        <w:rPr>
          <w:rFonts w:ascii="Arial" w:hAnsi="Arial" w:cs="Arial"/>
          <w:b/>
          <w:caps/>
          <w:sz w:val="32"/>
          <w:szCs w:val="24"/>
        </w:rPr>
        <w:t>СКИЙ РАЙОН</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БИРЮЛЬ</w:t>
      </w:r>
      <w:r w:rsidR="00E01E21" w:rsidRPr="00E01E21">
        <w:rPr>
          <w:rFonts w:ascii="Arial" w:hAnsi="Arial" w:cs="Arial"/>
          <w:b/>
          <w:caps/>
          <w:sz w:val="32"/>
          <w:szCs w:val="24"/>
        </w:rPr>
        <w:t>СКОЕ</w:t>
      </w:r>
      <w:r w:rsidR="00037B7C" w:rsidRPr="00E01E21">
        <w:rPr>
          <w:rFonts w:ascii="Arial" w:hAnsi="Arial" w:cs="Arial"/>
          <w:b/>
          <w:caps/>
          <w:sz w:val="32"/>
          <w:szCs w:val="24"/>
        </w:rPr>
        <w:t xml:space="preserve"> МУНИЦИПАЛЬНОЕ ОБРАЗОВАНИЕ</w:t>
      </w:r>
    </w:p>
    <w:p w:rsidR="00037B7C" w:rsidRPr="00E01E21" w:rsidRDefault="00BB2409" w:rsidP="00E01E21">
      <w:pPr>
        <w:spacing w:after="0" w:line="240" w:lineRule="auto"/>
        <w:jc w:val="center"/>
        <w:rPr>
          <w:rFonts w:ascii="Arial" w:hAnsi="Arial" w:cs="Arial"/>
          <w:b/>
          <w:caps/>
          <w:sz w:val="32"/>
          <w:szCs w:val="24"/>
        </w:rPr>
      </w:pPr>
      <w:r>
        <w:rPr>
          <w:rFonts w:ascii="Arial" w:hAnsi="Arial" w:cs="Arial"/>
          <w:b/>
          <w:caps/>
          <w:sz w:val="32"/>
          <w:szCs w:val="24"/>
        </w:rPr>
        <w:t>ДУМА</w:t>
      </w:r>
      <w:r w:rsidR="0049013A">
        <w:rPr>
          <w:rFonts w:ascii="Arial" w:hAnsi="Arial" w:cs="Arial"/>
          <w:b/>
          <w:caps/>
          <w:sz w:val="32"/>
          <w:szCs w:val="24"/>
        </w:rPr>
        <w:t xml:space="preserve"> БИРЮЛЬСКОГО СЕЛЬСКОГО ПОСЕЛЕНИЯ</w:t>
      </w:r>
    </w:p>
    <w:p w:rsidR="00037B7C" w:rsidRPr="00E01E21" w:rsidRDefault="00BB2409" w:rsidP="00E01E21">
      <w:pPr>
        <w:spacing w:after="0" w:line="240" w:lineRule="auto"/>
        <w:jc w:val="center"/>
        <w:rPr>
          <w:rFonts w:ascii="Arial" w:hAnsi="Arial" w:cs="Arial"/>
          <w:b/>
          <w:bCs/>
          <w:caps/>
          <w:sz w:val="32"/>
          <w:szCs w:val="24"/>
        </w:rPr>
      </w:pPr>
      <w:r>
        <w:rPr>
          <w:rFonts w:ascii="Arial" w:hAnsi="Arial" w:cs="Arial"/>
          <w:b/>
          <w:bCs/>
          <w:caps/>
          <w:sz w:val="32"/>
          <w:szCs w:val="24"/>
        </w:rPr>
        <w:t>РЕШЕНИЕ</w:t>
      </w:r>
    </w:p>
    <w:p w:rsidR="00037B7C" w:rsidRPr="00E01E21" w:rsidRDefault="00037B7C" w:rsidP="00E01E21">
      <w:pPr>
        <w:pStyle w:val="ConsPlusNormal"/>
        <w:widowControl/>
        <w:tabs>
          <w:tab w:val="left" w:pos="-567"/>
        </w:tabs>
        <w:ind w:firstLine="0"/>
        <w:jc w:val="center"/>
        <w:rPr>
          <w:rFonts w:cs="Arial"/>
          <w:b/>
          <w:caps/>
          <w:sz w:val="32"/>
          <w:szCs w:val="24"/>
        </w:rPr>
      </w:pPr>
    </w:p>
    <w:p w:rsidR="00037B7C" w:rsidRPr="00E01E21" w:rsidRDefault="00037B7C" w:rsidP="00E01E21">
      <w:pPr>
        <w:pStyle w:val="ConsPlusNormal"/>
        <w:widowControl/>
        <w:tabs>
          <w:tab w:val="left" w:pos="-567"/>
        </w:tabs>
        <w:ind w:firstLine="0"/>
        <w:jc w:val="center"/>
        <w:rPr>
          <w:rFonts w:cs="Arial"/>
          <w:b/>
          <w:caps/>
          <w:sz w:val="32"/>
          <w:szCs w:val="24"/>
        </w:rPr>
      </w:pPr>
      <w:r w:rsidRPr="00E01E21">
        <w:rPr>
          <w:rFonts w:cs="Arial"/>
          <w:b/>
          <w:caps/>
          <w:sz w:val="32"/>
          <w:szCs w:val="24"/>
        </w:rPr>
        <w:t xml:space="preserve">Об утверждении Правил благоустройства территории </w:t>
      </w:r>
      <w:r w:rsidR="0049013A">
        <w:rPr>
          <w:rFonts w:cs="Arial"/>
          <w:b/>
          <w:caps/>
          <w:sz w:val="32"/>
          <w:szCs w:val="24"/>
        </w:rPr>
        <w:t>БИРЮЛЬ</w:t>
      </w:r>
      <w:r w:rsidR="00E01E21">
        <w:rPr>
          <w:rFonts w:cs="Arial"/>
          <w:b/>
          <w:caps/>
          <w:sz w:val="32"/>
          <w:szCs w:val="24"/>
        </w:rPr>
        <w:t>СКОГО</w:t>
      </w:r>
      <w:r w:rsidR="0049013A">
        <w:rPr>
          <w:rFonts w:cs="Arial"/>
          <w:b/>
          <w:caps/>
          <w:sz w:val="32"/>
          <w:szCs w:val="24"/>
        </w:rPr>
        <w:t xml:space="preserve"> муниципального образования КАЧУГ</w:t>
      </w:r>
      <w:r w:rsidRPr="00E01E21">
        <w:rPr>
          <w:rFonts w:cs="Arial"/>
          <w:b/>
          <w:caps/>
          <w:sz w:val="32"/>
          <w:szCs w:val="24"/>
        </w:rPr>
        <w:t>ского района Иркутской области</w:t>
      </w:r>
    </w:p>
    <w:p w:rsidR="00037B7C" w:rsidRPr="00E01E21" w:rsidRDefault="00037B7C" w:rsidP="00E01E21">
      <w:pPr>
        <w:pStyle w:val="ConsPlusNormal"/>
        <w:widowControl/>
        <w:tabs>
          <w:tab w:val="left" w:pos="-567"/>
        </w:tabs>
        <w:ind w:firstLine="709"/>
        <w:rPr>
          <w:rFonts w:cs="Arial"/>
          <w:b/>
          <w:sz w:val="24"/>
          <w:szCs w:val="24"/>
        </w:rPr>
      </w:pPr>
    </w:p>
    <w:p w:rsidR="00037B7C" w:rsidRPr="00E01E21" w:rsidRDefault="00037B7C" w:rsidP="00E01E21">
      <w:pPr>
        <w:pStyle w:val="ConsPlusNormal"/>
        <w:widowControl/>
        <w:tabs>
          <w:tab w:val="left" w:pos="-567"/>
        </w:tabs>
        <w:ind w:firstLine="709"/>
        <w:jc w:val="both"/>
        <w:rPr>
          <w:rFonts w:cs="Arial"/>
          <w:sz w:val="24"/>
          <w:szCs w:val="24"/>
        </w:rPr>
      </w:pPr>
      <w:r w:rsidRPr="00E01E21">
        <w:rPr>
          <w:rFonts w:cs="Arial"/>
          <w:sz w:val="24"/>
          <w:szCs w:val="24"/>
        </w:rPr>
        <w:t>В целях улучшения эстетического облика, санитарного и экологического состояния муниципального образования, обеспечения безопасных и благоприятных условий жизнедеятельности человека, в соответствии с Федеральным законом от 06 октября 2003 года №131-ФЗ «Об общих принципах организации местного самоуправления в Российской Ф</w:t>
      </w:r>
      <w:r w:rsidR="00D16478">
        <w:rPr>
          <w:rFonts w:cs="Arial"/>
          <w:sz w:val="24"/>
          <w:szCs w:val="24"/>
        </w:rPr>
        <w:t>едерации»,</w:t>
      </w:r>
      <w:r w:rsidR="00D327A4" w:rsidRPr="00D327A4">
        <w:rPr>
          <w:rFonts w:cs="Arial"/>
          <w:sz w:val="24"/>
          <w:szCs w:val="24"/>
        </w:rPr>
        <w:t xml:space="preserve"> в соответствии с Гражданским кодексом Российской Федерации, Федеральным законом от 10.01.2002 г № 7-ФЗ «Об охране окружающей среды»,</w:t>
      </w:r>
      <w:r w:rsidR="00D16478">
        <w:rPr>
          <w:rFonts w:cs="Arial"/>
          <w:sz w:val="24"/>
          <w:szCs w:val="24"/>
        </w:rPr>
        <w:t xml:space="preserve"> </w:t>
      </w:r>
      <w:r w:rsidR="00D327A4" w:rsidRPr="003C3045">
        <w:rPr>
          <w:rFonts w:cs="Arial"/>
          <w:sz w:val="24"/>
          <w:szCs w:val="24"/>
        </w:rPr>
        <w:t xml:space="preserve">Законом Иркутской области от  </w:t>
      </w:r>
      <w:r w:rsidR="00D327A4" w:rsidRPr="003C3045">
        <w:rPr>
          <w:rFonts w:cs="Arial"/>
          <w:color w:val="000000"/>
          <w:sz w:val="24"/>
          <w:szCs w:val="24"/>
          <w:shd w:val="clear" w:color="auto" w:fill="FFFFFF"/>
        </w:rPr>
        <w:t>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D327A4">
        <w:rPr>
          <w:rFonts w:cs="Arial"/>
          <w:color w:val="000000"/>
          <w:sz w:val="24"/>
          <w:szCs w:val="24"/>
          <w:shd w:val="clear" w:color="auto" w:fill="FFFFFF"/>
        </w:rPr>
        <w:t xml:space="preserve">, </w:t>
      </w:r>
      <w:r w:rsidR="00D16478">
        <w:rPr>
          <w:rFonts w:cs="Arial"/>
          <w:sz w:val="24"/>
          <w:szCs w:val="24"/>
        </w:rPr>
        <w:t>руководствуясь  Уставом Бирюль</w:t>
      </w:r>
      <w:r w:rsidR="00E01E21">
        <w:rPr>
          <w:rFonts w:cs="Arial"/>
          <w:sz w:val="24"/>
          <w:szCs w:val="24"/>
        </w:rPr>
        <w:t xml:space="preserve">ского </w:t>
      </w:r>
      <w:r w:rsidRPr="00E01E21">
        <w:rPr>
          <w:rFonts w:cs="Arial"/>
          <w:sz w:val="24"/>
          <w:szCs w:val="24"/>
        </w:rPr>
        <w:t xml:space="preserve">муниципального образования, Дума </w:t>
      </w:r>
      <w:r w:rsidR="00D16478">
        <w:rPr>
          <w:rFonts w:cs="Arial"/>
          <w:sz w:val="24"/>
          <w:szCs w:val="24"/>
        </w:rPr>
        <w:t>Бирюль</w:t>
      </w:r>
      <w:r w:rsidR="00E01E21">
        <w:rPr>
          <w:rFonts w:cs="Arial"/>
          <w:sz w:val="24"/>
          <w:szCs w:val="24"/>
        </w:rPr>
        <w:t xml:space="preserve">ского </w:t>
      </w:r>
      <w:r w:rsidRPr="00E01E21">
        <w:rPr>
          <w:rFonts w:cs="Arial"/>
          <w:sz w:val="24"/>
          <w:szCs w:val="24"/>
        </w:rPr>
        <w:t>сельского поселения</w:t>
      </w:r>
      <w:r w:rsidR="00D16478">
        <w:rPr>
          <w:rFonts w:cs="Arial"/>
          <w:sz w:val="24"/>
          <w:szCs w:val="24"/>
        </w:rPr>
        <w:t>,</w:t>
      </w:r>
    </w:p>
    <w:p w:rsidR="00037B7C" w:rsidRPr="00E01E21" w:rsidRDefault="00037B7C" w:rsidP="00E01E21">
      <w:pPr>
        <w:pStyle w:val="ConsPlusNormal"/>
        <w:widowControl/>
        <w:tabs>
          <w:tab w:val="left" w:pos="-567"/>
        </w:tabs>
        <w:ind w:firstLine="709"/>
        <w:jc w:val="both"/>
        <w:rPr>
          <w:rFonts w:cs="Arial"/>
          <w:sz w:val="24"/>
          <w:szCs w:val="24"/>
        </w:rPr>
      </w:pPr>
    </w:p>
    <w:p w:rsidR="00037B7C" w:rsidRPr="00E01E21" w:rsidRDefault="00037B7C" w:rsidP="00E01E21">
      <w:pPr>
        <w:pStyle w:val="ConsPlusNormal"/>
        <w:widowControl/>
        <w:tabs>
          <w:tab w:val="left" w:pos="-567"/>
        </w:tabs>
        <w:ind w:firstLine="0"/>
        <w:jc w:val="center"/>
        <w:rPr>
          <w:rFonts w:cs="Arial"/>
          <w:b/>
          <w:caps/>
          <w:sz w:val="30"/>
          <w:szCs w:val="24"/>
        </w:rPr>
      </w:pPr>
      <w:r w:rsidRPr="00E01E21">
        <w:rPr>
          <w:rFonts w:cs="Arial"/>
          <w:b/>
          <w:caps/>
          <w:sz w:val="30"/>
          <w:szCs w:val="24"/>
        </w:rPr>
        <w:t>РЕШИЛА:</w:t>
      </w:r>
    </w:p>
    <w:p w:rsidR="00037B7C" w:rsidRPr="00E01E21" w:rsidRDefault="00037B7C" w:rsidP="00E01E21">
      <w:pPr>
        <w:pStyle w:val="ConsPlusNormal"/>
        <w:widowControl/>
        <w:tabs>
          <w:tab w:val="left" w:pos="-567"/>
        </w:tabs>
        <w:ind w:firstLine="709"/>
        <w:jc w:val="both"/>
        <w:rPr>
          <w:rFonts w:cs="Arial"/>
          <w:sz w:val="24"/>
          <w:szCs w:val="24"/>
        </w:rPr>
      </w:pPr>
    </w:p>
    <w:p w:rsidR="00037B7C" w:rsidRPr="00E01E21" w:rsidRDefault="00BE410A" w:rsidP="00E01E21">
      <w:pPr>
        <w:pStyle w:val="ConsPlusNormal"/>
        <w:widowControl/>
        <w:tabs>
          <w:tab w:val="left" w:pos="-567"/>
        </w:tabs>
        <w:ind w:firstLine="709"/>
        <w:jc w:val="both"/>
        <w:rPr>
          <w:rFonts w:cs="Arial"/>
          <w:sz w:val="24"/>
          <w:szCs w:val="24"/>
        </w:rPr>
      </w:pPr>
      <w:r w:rsidRPr="00E01E21">
        <w:rPr>
          <w:rFonts w:cs="Arial"/>
          <w:sz w:val="24"/>
          <w:szCs w:val="24"/>
        </w:rPr>
        <w:t xml:space="preserve">1. </w:t>
      </w:r>
      <w:r w:rsidR="00037B7C" w:rsidRPr="00E01E21">
        <w:rPr>
          <w:rFonts w:cs="Arial"/>
          <w:sz w:val="24"/>
          <w:szCs w:val="24"/>
        </w:rPr>
        <w:t xml:space="preserve">Утвердить Правила благоустройства территории </w:t>
      </w:r>
      <w:r w:rsidR="00D16478">
        <w:rPr>
          <w:rFonts w:cs="Arial"/>
          <w:sz w:val="24"/>
          <w:szCs w:val="24"/>
        </w:rPr>
        <w:t>Бирюль</w:t>
      </w:r>
      <w:r w:rsidR="00E01E21">
        <w:rPr>
          <w:rFonts w:cs="Arial"/>
          <w:sz w:val="24"/>
          <w:szCs w:val="24"/>
        </w:rPr>
        <w:t>ского</w:t>
      </w:r>
      <w:r w:rsidR="00D16478">
        <w:rPr>
          <w:rFonts w:cs="Arial"/>
          <w:sz w:val="24"/>
          <w:szCs w:val="24"/>
        </w:rPr>
        <w:t xml:space="preserve"> муниципального образования Качуг</w:t>
      </w:r>
      <w:r w:rsidR="00037B7C" w:rsidRPr="00E01E21">
        <w:rPr>
          <w:rFonts w:cs="Arial"/>
          <w:sz w:val="24"/>
          <w:szCs w:val="24"/>
        </w:rPr>
        <w:t>ского района Иркутской области (прилагаются).</w:t>
      </w:r>
    </w:p>
    <w:p w:rsidR="00037B7C" w:rsidRPr="00E01E21" w:rsidRDefault="00BE410A" w:rsidP="00FC1F19">
      <w:pPr>
        <w:pStyle w:val="ConsPlusNormal"/>
        <w:widowControl/>
        <w:tabs>
          <w:tab w:val="left" w:pos="-567"/>
          <w:tab w:val="left" w:pos="0"/>
        </w:tabs>
        <w:ind w:firstLine="709"/>
        <w:jc w:val="both"/>
        <w:rPr>
          <w:rFonts w:cs="Arial"/>
          <w:sz w:val="24"/>
          <w:szCs w:val="24"/>
        </w:rPr>
      </w:pPr>
      <w:r w:rsidRPr="00E01E21">
        <w:rPr>
          <w:rFonts w:cs="Arial"/>
          <w:sz w:val="24"/>
          <w:szCs w:val="24"/>
        </w:rPr>
        <w:t>2.</w:t>
      </w:r>
      <w:r w:rsidR="00037B7C" w:rsidRPr="00E01E21">
        <w:rPr>
          <w:rFonts w:cs="Arial"/>
          <w:sz w:val="24"/>
          <w:szCs w:val="24"/>
        </w:rPr>
        <w:t xml:space="preserve"> Настоящее решение опублик</w:t>
      </w:r>
      <w:r w:rsidR="00FC1F19">
        <w:rPr>
          <w:rFonts w:cs="Arial"/>
          <w:sz w:val="24"/>
          <w:szCs w:val="24"/>
        </w:rPr>
        <w:t>овать в печатном органе «Вести Бирюльки» и на официальном сайте администрации Бирюль</w:t>
      </w:r>
      <w:r w:rsidR="00E01E21">
        <w:rPr>
          <w:rFonts w:cs="Arial"/>
          <w:sz w:val="24"/>
          <w:szCs w:val="24"/>
        </w:rPr>
        <w:t>ского муниципальног</w:t>
      </w:r>
      <w:r w:rsidR="00FC1F19">
        <w:rPr>
          <w:rFonts w:cs="Arial"/>
          <w:sz w:val="24"/>
          <w:szCs w:val="24"/>
        </w:rPr>
        <w:t xml:space="preserve">о образования </w:t>
      </w:r>
      <w:r w:rsidR="00037B7C" w:rsidRPr="00E01E21">
        <w:rPr>
          <w:rFonts w:cs="Arial"/>
          <w:sz w:val="24"/>
          <w:szCs w:val="24"/>
        </w:rPr>
        <w:t>.</w:t>
      </w:r>
    </w:p>
    <w:p w:rsidR="00037B7C" w:rsidRPr="00E01E21" w:rsidRDefault="00037B7C" w:rsidP="00E01E21">
      <w:pPr>
        <w:pStyle w:val="ConsPlusNormal"/>
        <w:widowControl/>
        <w:tabs>
          <w:tab w:val="left" w:pos="-567"/>
        </w:tabs>
        <w:ind w:firstLine="709"/>
        <w:jc w:val="both"/>
        <w:rPr>
          <w:rFonts w:cs="Arial"/>
          <w:sz w:val="24"/>
          <w:szCs w:val="24"/>
        </w:rPr>
      </w:pPr>
    </w:p>
    <w:p w:rsidR="00BE410A" w:rsidRPr="00E01E21" w:rsidRDefault="00BE410A" w:rsidP="00E01E21">
      <w:pPr>
        <w:pStyle w:val="ConsPlusNormal"/>
        <w:widowControl/>
        <w:tabs>
          <w:tab w:val="left" w:pos="-567"/>
        </w:tabs>
        <w:ind w:firstLine="709"/>
        <w:jc w:val="both"/>
        <w:rPr>
          <w:rFonts w:cs="Arial"/>
          <w:sz w:val="24"/>
          <w:szCs w:val="24"/>
        </w:rPr>
      </w:pPr>
    </w:p>
    <w:p w:rsidR="00E01E21" w:rsidRPr="00E01E21" w:rsidRDefault="00037B7C" w:rsidP="00FC1F19">
      <w:pPr>
        <w:spacing w:after="0" w:line="240" w:lineRule="auto"/>
        <w:jc w:val="both"/>
        <w:rPr>
          <w:rFonts w:ascii="Arial" w:hAnsi="Arial" w:cs="Arial"/>
          <w:sz w:val="24"/>
          <w:szCs w:val="24"/>
        </w:rPr>
      </w:pPr>
      <w:r w:rsidRPr="00E01E21">
        <w:rPr>
          <w:rFonts w:ascii="Arial" w:hAnsi="Arial" w:cs="Arial"/>
          <w:sz w:val="24"/>
          <w:szCs w:val="24"/>
        </w:rPr>
        <w:t>Председатель Думы</w:t>
      </w:r>
      <w:r w:rsidR="00E01E21">
        <w:rPr>
          <w:rFonts w:ascii="Arial" w:hAnsi="Arial" w:cs="Arial"/>
          <w:sz w:val="24"/>
          <w:szCs w:val="24"/>
        </w:rPr>
        <w:t xml:space="preserve"> </w:t>
      </w:r>
    </w:p>
    <w:p w:rsidR="00037B7C" w:rsidRDefault="00037B7C" w:rsidP="007D4AFE">
      <w:pPr>
        <w:spacing w:after="0" w:line="240" w:lineRule="auto"/>
        <w:jc w:val="both"/>
        <w:rPr>
          <w:rFonts w:ascii="Arial" w:hAnsi="Arial" w:cs="Arial"/>
          <w:sz w:val="24"/>
          <w:szCs w:val="24"/>
        </w:rPr>
      </w:pPr>
      <w:r w:rsidRPr="00E01E21">
        <w:rPr>
          <w:rFonts w:ascii="Arial" w:hAnsi="Arial" w:cs="Arial"/>
          <w:sz w:val="24"/>
          <w:szCs w:val="24"/>
        </w:rPr>
        <w:t xml:space="preserve">Глава </w:t>
      </w:r>
      <w:r w:rsidR="00FC1F19">
        <w:rPr>
          <w:rFonts w:ascii="Arial" w:hAnsi="Arial" w:cs="Arial"/>
          <w:sz w:val="24"/>
          <w:szCs w:val="24"/>
        </w:rPr>
        <w:t>Бирюль</w:t>
      </w:r>
      <w:r w:rsidR="00A073B5" w:rsidRPr="00E01E21">
        <w:rPr>
          <w:rFonts w:ascii="Arial" w:hAnsi="Arial" w:cs="Arial"/>
          <w:sz w:val="24"/>
          <w:szCs w:val="24"/>
        </w:rPr>
        <w:t>ского</w:t>
      </w:r>
      <w:r w:rsidR="00C34174">
        <w:rPr>
          <w:rFonts w:ascii="Arial" w:hAnsi="Arial" w:cs="Arial"/>
          <w:sz w:val="24"/>
          <w:szCs w:val="24"/>
        </w:rPr>
        <w:t xml:space="preserve"> сельского поселения</w:t>
      </w:r>
    </w:p>
    <w:p w:rsidR="00E01E21" w:rsidRDefault="00C34174" w:rsidP="007D4AFE">
      <w:pPr>
        <w:spacing w:after="0" w:line="240" w:lineRule="auto"/>
        <w:jc w:val="both"/>
        <w:rPr>
          <w:rFonts w:ascii="Arial" w:hAnsi="Arial" w:cs="Arial"/>
          <w:sz w:val="24"/>
          <w:szCs w:val="24"/>
        </w:rPr>
      </w:pPr>
      <w:r>
        <w:rPr>
          <w:rFonts w:ascii="Arial" w:hAnsi="Arial" w:cs="Arial"/>
          <w:sz w:val="24"/>
          <w:szCs w:val="24"/>
        </w:rPr>
        <w:t>А.Ю.Будревич</w:t>
      </w:r>
    </w:p>
    <w:p w:rsidR="00E01E21" w:rsidRDefault="00E01E21" w:rsidP="00E01E21">
      <w:pPr>
        <w:spacing w:after="0" w:line="240" w:lineRule="auto"/>
        <w:ind w:firstLine="709"/>
        <w:jc w:val="both"/>
        <w:rPr>
          <w:rFonts w:ascii="Arial" w:hAnsi="Arial" w:cs="Arial"/>
          <w:sz w:val="24"/>
          <w:szCs w:val="24"/>
        </w:rPr>
      </w:pP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УТВЕРЖДЕНЫ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решением Думы </w:t>
      </w:r>
      <w:r w:rsidR="007F692F">
        <w:rPr>
          <w:rStyle w:val="a9"/>
          <w:rFonts w:ascii="Courier New" w:hAnsi="Courier New" w:cs="Courier New"/>
          <w:b w:val="0"/>
          <w:color w:val="auto"/>
        </w:rPr>
        <w:t>Бирюль</w:t>
      </w:r>
      <w:r w:rsidR="00A073B5">
        <w:rPr>
          <w:rStyle w:val="a9"/>
          <w:rFonts w:ascii="Courier New" w:hAnsi="Courier New" w:cs="Courier New"/>
          <w:b w:val="0"/>
          <w:color w:val="auto"/>
        </w:rPr>
        <w:t>ского</w:t>
      </w:r>
      <w:r w:rsidRPr="00E01E21">
        <w:rPr>
          <w:rStyle w:val="a9"/>
          <w:rFonts w:ascii="Courier New" w:hAnsi="Courier New" w:cs="Courier New"/>
          <w:b w:val="0"/>
          <w:color w:val="auto"/>
        </w:rPr>
        <w:t xml:space="preserve">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сельского поселения</w:t>
      </w:r>
    </w:p>
    <w:p w:rsidR="00D94E6C" w:rsidRPr="00E01E21" w:rsidRDefault="00D94E6C" w:rsidP="00E01E21">
      <w:pPr>
        <w:spacing w:after="0" w:line="240" w:lineRule="auto"/>
        <w:ind w:firstLine="709"/>
        <w:jc w:val="right"/>
        <w:outlineLvl w:val="0"/>
        <w:rPr>
          <w:rStyle w:val="a9"/>
          <w:rFonts w:ascii="Courier New" w:hAnsi="Courier New" w:cs="Courier New"/>
          <w:color w:val="auto"/>
        </w:rPr>
      </w:pPr>
      <w:r w:rsidRPr="00E01E21">
        <w:rPr>
          <w:rStyle w:val="a9"/>
          <w:rFonts w:ascii="Courier New" w:hAnsi="Courier New" w:cs="Courier New"/>
          <w:b w:val="0"/>
          <w:color w:val="auto"/>
        </w:rPr>
        <w:t>от</w:t>
      </w:r>
      <w:r w:rsidR="008005FC">
        <w:rPr>
          <w:rStyle w:val="a9"/>
          <w:rFonts w:ascii="Courier New" w:hAnsi="Courier New" w:cs="Courier New"/>
          <w:b w:val="0"/>
          <w:color w:val="auto"/>
        </w:rPr>
        <w:t xml:space="preserve"> 26.11</w:t>
      </w:r>
      <w:r w:rsidR="007D4AFE">
        <w:rPr>
          <w:rStyle w:val="a9"/>
          <w:rFonts w:ascii="Courier New" w:hAnsi="Courier New" w:cs="Courier New"/>
          <w:b w:val="0"/>
          <w:color w:val="auto"/>
        </w:rPr>
        <w:t>.2018г.</w:t>
      </w:r>
      <w:r w:rsidRPr="00E01E21">
        <w:rPr>
          <w:rStyle w:val="a9"/>
          <w:rFonts w:ascii="Courier New" w:hAnsi="Courier New" w:cs="Courier New"/>
          <w:b w:val="0"/>
          <w:color w:val="auto"/>
        </w:rPr>
        <w:t>№</w:t>
      </w:r>
      <w:r w:rsidR="00B53DED">
        <w:rPr>
          <w:rStyle w:val="a9"/>
          <w:rFonts w:ascii="Courier New" w:hAnsi="Courier New" w:cs="Courier New"/>
          <w:b w:val="0"/>
          <w:color w:val="auto"/>
        </w:rPr>
        <w:t xml:space="preserve"> 91</w:t>
      </w:r>
      <w:bookmarkStart w:id="0" w:name="_GoBack"/>
      <w:bookmarkEnd w:id="0"/>
    </w:p>
    <w:p w:rsidR="00D94E6C" w:rsidRPr="00E01E21" w:rsidRDefault="00D94E6C" w:rsidP="00E01E21">
      <w:pPr>
        <w:spacing w:after="0" w:line="240" w:lineRule="auto"/>
        <w:ind w:firstLine="709"/>
        <w:jc w:val="center"/>
        <w:outlineLvl w:val="0"/>
        <w:rPr>
          <w:rFonts w:ascii="Arial" w:hAnsi="Arial" w:cs="Arial"/>
          <w:b/>
          <w:bCs/>
          <w:sz w:val="24"/>
          <w:szCs w:val="24"/>
        </w:rPr>
      </w:pPr>
      <w:r w:rsidRPr="00E01E21">
        <w:rPr>
          <w:rFonts w:ascii="Arial" w:hAnsi="Arial" w:cs="Arial"/>
          <w:b/>
          <w:bCs/>
          <w:sz w:val="24"/>
          <w:szCs w:val="24"/>
        </w:rPr>
        <w:t>ПРАВИЛА</w:t>
      </w:r>
    </w:p>
    <w:p w:rsidR="00D94E6C" w:rsidRPr="00E01E21" w:rsidRDefault="00D94E6C" w:rsidP="00E01E21">
      <w:pPr>
        <w:spacing w:after="0" w:line="240" w:lineRule="auto"/>
        <w:ind w:firstLine="709"/>
        <w:jc w:val="center"/>
        <w:outlineLvl w:val="0"/>
        <w:rPr>
          <w:rFonts w:ascii="Arial" w:hAnsi="Arial" w:cs="Arial"/>
          <w:b/>
          <w:sz w:val="24"/>
          <w:szCs w:val="24"/>
        </w:rPr>
      </w:pPr>
      <w:r w:rsidRPr="00E01E21">
        <w:rPr>
          <w:rFonts w:ascii="Arial" w:hAnsi="Arial" w:cs="Arial"/>
          <w:b/>
          <w:sz w:val="24"/>
          <w:szCs w:val="24"/>
        </w:rPr>
        <w:t>БЛАГОУСТРОЙСТВА ТЕРРИТОРИИ</w:t>
      </w:r>
      <w:r w:rsidR="007D4AFE">
        <w:rPr>
          <w:rFonts w:ascii="Arial" w:hAnsi="Arial" w:cs="Arial"/>
          <w:b/>
          <w:sz w:val="24"/>
          <w:szCs w:val="24"/>
        </w:rPr>
        <w:t xml:space="preserve"> </w:t>
      </w:r>
      <w:r w:rsidR="00C34174">
        <w:rPr>
          <w:rFonts w:ascii="Arial" w:hAnsi="Arial" w:cs="Arial"/>
          <w:b/>
          <w:sz w:val="24"/>
          <w:szCs w:val="24"/>
        </w:rPr>
        <w:t>БИРЮЛЬ</w:t>
      </w:r>
      <w:r w:rsidR="00A073B5">
        <w:rPr>
          <w:rFonts w:ascii="Arial" w:hAnsi="Arial" w:cs="Arial"/>
          <w:b/>
          <w:sz w:val="24"/>
          <w:szCs w:val="24"/>
        </w:rPr>
        <w:t>СКОГО</w:t>
      </w:r>
      <w:r w:rsidRPr="00E01E21">
        <w:rPr>
          <w:rFonts w:ascii="Arial" w:hAnsi="Arial" w:cs="Arial"/>
          <w:b/>
          <w:sz w:val="24"/>
          <w:szCs w:val="24"/>
        </w:rPr>
        <w:t xml:space="preserve"> МУНИЦИП</w:t>
      </w:r>
      <w:r w:rsidR="00C34174">
        <w:rPr>
          <w:rFonts w:ascii="Arial" w:hAnsi="Arial" w:cs="Arial"/>
          <w:b/>
          <w:sz w:val="24"/>
          <w:szCs w:val="24"/>
        </w:rPr>
        <w:t>АЛЬНОГО ОБРАЗОВАНИЯ КАЧУГ</w:t>
      </w:r>
      <w:r w:rsidRPr="00E01E21">
        <w:rPr>
          <w:rFonts w:ascii="Arial" w:hAnsi="Arial" w:cs="Arial"/>
          <w:b/>
          <w:sz w:val="24"/>
          <w:szCs w:val="24"/>
        </w:rPr>
        <w:t>СКОГО РАЙОНА ИРКУТСКОЙ ОБЛАСТИ</w:t>
      </w: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lastRenderedPageBreak/>
        <w:t>ГЛАВА 1. ОБЩИЕ ПОЛОЖЕНИЯ</w:t>
      </w:r>
    </w:p>
    <w:p w:rsidR="008C0797" w:rsidRPr="00E01E21" w:rsidRDefault="008C0797" w:rsidP="007D4AFE">
      <w:pPr>
        <w:spacing w:after="0" w:line="240" w:lineRule="auto"/>
        <w:ind w:firstLine="709"/>
        <w:jc w:val="both"/>
        <w:rPr>
          <w:rFonts w:ascii="Arial" w:hAnsi="Arial" w:cs="Arial"/>
          <w:b/>
          <w:bCs/>
          <w:sz w:val="24"/>
          <w:szCs w:val="24"/>
        </w:rPr>
      </w:pPr>
    </w:p>
    <w:p w:rsidR="00DD176F" w:rsidRPr="004A6D27" w:rsidRDefault="00DD176F" w:rsidP="00B25EA3">
      <w:pPr>
        <w:spacing w:after="0" w:line="240" w:lineRule="auto"/>
        <w:ind w:firstLine="709"/>
        <w:jc w:val="center"/>
        <w:rPr>
          <w:rFonts w:ascii="Arial" w:hAnsi="Arial" w:cs="Arial"/>
          <w:b/>
          <w:bCs/>
          <w:iCs/>
          <w:sz w:val="24"/>
          <w:szCs w:val="24"/>
        </w:rPr>
      </w:pPr>
      <w:bookmarkStart w:id="1" w:name="_Toc343193320"/>
      <w:bookmarkStart w:id="2" w:name="_Toc343193319"/>
      <w:r w:rsidRPr="004A6D27">
        <w:rPr>
          <w:rFonts w:ascii="Arial" w:hAnsi="Arial" w:cs="Arial"/>
          <w:b/>
          <w:bCs/>
          <w:iCs/>
          <w:sz w:val="24"/>
          <w:szCs w:val="24"/>
        </w:rPr>
        <w:t xml:space="preserve">Статья 1. </w:t>
      </w:r>
      <w:bookmarkEnd w:id="1"/>
      <w:r w:rsidRPr="004A6D27">
        <w:rPr>
          <w:rFonts w:ascii="Arial" w:hAnsi="Arial" w:cs="Arial"/>
          <w:b/>
          <w:bCs/>
          <w:iCs/>
          <w:sz w:val="24"/>
          <w:szCs w:val="24"/>
        </w:rPr>
        <w:t>Предмет правового регулирования настоящих Правил</w:t>
      </w:r>
    </w:p>
    <w:p w:rsidR="00DD176F" w:rsidRPr="00E01E21" w:rsidRDefault="00704713" w:rsidP="007D4AFE">
      <w:pPr>
        <w:overflowPunct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DD176F" w:rsidRPr="00E01E21">
        <w:rPr>
          <w:rFonts w:ascii="Arial" w:hAnsi="Arial" w:cs="Arial"/>
          <w:sz w:val="24"/>
          <w:szCs w:val="24"/>
          <w:lang w:eastAsia="ru-RU"/>
        </w:rPr>
        <w:t xml:space="preserve">1. Настоящие Правила благоустройства территории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муниципального образования</w:t>
      </w:r>
      <w:r w:rsidR="00DD176F" w:rsidRPr="00E01E21">
        <w:rPr>
          <w:rFonts w:ascii="Arial" w:hAnsi="Arial" w:cs="Arial"/>
          <w:sz w:val="24"/>
          <w:szCs w:val="24"/>
          <w:lang w:eastAsia="ru-RU"/>
        </w:rPr>
        <w:t xml:space="preserve"> (далее – Правила) регулируют вопросы:</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подготовка и согласование проектной документации по благоустройству;</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размещение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контроль над содержанием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E01E21" w:rsidRDefault="00704713" w:rsidP="007D4AFE">
      <w:pPr>
        <w:spacing w:after="0" w:line="240" w:lineRule="auto"/>
        <w:ind w:firstLine="709"/>
        <w:jc w:val="both"/>
        <w:rPr>
          <w:rFonts w:ascii="Arial" w:hAnsi="Arial" w:cs="Arial"/>
          <w:i/>
          <w:iCs/>
          <w:sz w:val="24"/>
          <w:szCs w:val="24"/>
        </w:rPr>
      </w:pPr>
      <w:r>
        <w:rPr>
          <w:rFonts w:ascii="Arial" w:hAnsi="Arial" w:cs="Arial"/>
          <w:sz w:val="24"/>
          <w:szCs w:val="24"/>
        </w:rPr>
        <w:t>1.</w:t>
      </w:r>
      <w:r w:rsidR="00DD176F" w:rsidRPr="00E01E21">
        <w:rPr>
          <w:rFonts w:ascii="Arial" w:hAnsi="Arial" w:cs="Arial"/>
          <w:sz w:val="24"/>
          <w:szCs w:val="24"/>
        </w:rPr>
        <w:t xml:space="preserve">2. Настоящие Правила действуют на всей территории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муниципального образования</w:t>
      </w:r>
      <w:r w:rsidR="00E3065E" w:rsidRPr="00E01E21">
        <w:rPr>
          <w:rFonts w:ascii="Arial" w:hAnsi="Arial" w:cs="Arial"/>
          <w:sz w:val="24"/>
          <w:szCs w:val="24"/>
        </w:rPr>
        <w:t xml:space="preserve"> (далее Поселение)</w:t>
      </w:r>
      <w:r w:rsidR="00DD176F" w:rsidRPr="00E01E21">
        <w:rPr>
          <w:rFonts w:ascii="Arial" w:hAnsi="Arial" w:cs="Arial"/>
          <w:i/>
          <w:iCs/>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E01E21">
        <w:rPr>
          <w:rFonts w:ascii="Arial" w:hAnsi="Arial" w:cs="Arial"/>
          <w:sz w:val="24"/>
          <w:szCs w:val="24"/>
        </w:rPr>
        <w:t xml:space="preserve"> Поселении</w:t>
      </w:r>
      <w:r w:rsidR="00DD176F" w:rsidRPr="00E01E21">
        <w:rPr>
          <w:rFonts w:ascii="Arial" w:hAnsi="Arial" w:cs="Arial"/>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E01E21">
        <w:rPr>
          <w:rFonts w:ascii="Arial" w:hAnsi="Arial" w:cs="Arial"/>
          <w:sz w:val="24"/>
          <w:szCs w:val="24"/>
        </w:rPr>
        <w:t>П</w:t>
      </w:r>
      <w:r w:rsidR="00E3065E" w:rsidRPr="00E01E21">
        <w:rPr>
          <w:rFonts w:ascii="Arial" w:hAnsi="Arial" w:cs="Arial"/>
          <w:sz w:val="24"/>
          <w:szCs w:val="24"/>
        </w:rPr>
        <w:t xml:space="preserve">оселения </w:t>
      </w:r>
      <w:r w:rsidR="00DD176F" w:rsidRPr="00E01E21">
        <w:rPr>
          <w:rFonts w:ascii="Arial" w:hAnsi="Arial" w:cs="Arial"/>
          <w:sz w:val="24"/>
          <w:szCs w:val="24"/>
        </w:rPr>
        <w:t>с соблюдением Правил.</w:t>
      </w:r>
    </w:p>
    <w:p w:rsidR="00DD176F"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E3065E" w:rsidRPr="00E01E21">
        <w:rPr>
          <w:rFonts w:ascii="Arial" w:hAnsi="Arial" w:cs="Arial"/>
          <w:sz w:val="24"/>
          <w:szCs w:val="24"/>
        </w:rPr>
        <w:t>Поселения</w:t>
      </w:r>
      <w:r w:rsidR="00DD176F" w:rsidRPr="00E01E21">
        <w:rPr>
          <w:rFonts w:ascii="Arial" w:hAnsi="Arial" w:cs="Arial"/>
          <w:sz w:val="24"/>
          <w:szCs w:val="24"/>
        </w:rPr>
        <w:t>, содержании благоустроенных территорий.</w:t>
      </w:r>
    </w:p>
    <w:p w:rsidR="00411BD8" w:rsidRPr="00411BD8"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411BD8" w:rsidRPr="00411BD8">
        <w:rPr>
          <w:rFonts w:ascii="Arial" w:hAnsi="Arial" w:cs="Arial"/>
          <w:sz w:val="24"/>
          <w:szCs w:val="24"/>
        </w:rPr>
        <w:t>6. Организацию и координацию деятельности по благоустройству территории сельского поселения осуществляет Администрация сельского поселения</w:t>
      </w:r>
    </w:p>
    <w:p w:rsidR="00DD176F" w:rsidRPr="004A6D27" w:rsidRDefault="00DD176F" w:rsidP="007D4AFE">
      <w:pPr>
        <w:spacing w:after="0" w:line="240" w:lineRule="auto"/>
        <w:ind w:firstLine="709"/>
        <w:jc w:val="both"/>
        <w:rPr>
          <w:rFonts w:ascii="Arial" w:hAnsi="Arial" w:cs="Arial"/>
          <w:b/>
          <w:bCs/>
          <w:iCs/>
          <w:sz w:val="24"/>
          <w:szCs w:val="24"/>
        </w:rPr>
      </w:pPr>
      <w:r w:rsidRPr="004A6D27">
        <w:rPr>
          <w:rFonts w:ascii="Arial" w:hAnsi="Arial" w:cs="Arial"/>
          <w:b/>
          <w:bCs/>
          <w:iCs/>
          <w:sz w:val="24"/>
          <w:szCs w:val="24"/>
        </w:rPr>
        <w:t xml:space="preserve">Статья 2. Правовые основы организации благоустройства территории </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2.</w:t>
      </w:r>
      <w:r w:rsidR="00DD176F" w:rsidRPr="00E01E21">
        <w:rPr>
          <w:rFonts w:ascii="Arial" w:hAnsi="Arial" w:cs="Arial"/>
          <w:sz w:val="24"/>
          <w:szCs w:val="24"/>
        </w:rPr>
        <w:t xml:space="preserve">1. Настоящие Правила разработаны в соответствии с Федеральным законом </w:t>
      </w:r>
      <w:r w:rsidR="0086609A" w:rsidRPr="00E01E21">
        <w:rPr>
          <w:rFonts w:ascii="Arial" w:hAnsi="Arial" w:cs="Arial"/>
          <w:sz w:val="24"/>
          <w:szCs w:val="24"/>
        </w:rPr>
        <w:t>от 06.10.2003 №</w:t>
      </w:r>
      <w:r w:rsidR="00DD176F" w:rsidRPr="00E01E21">
        <w:rPr>
          <w:rFonts w:ascii="Arial" w:hAnsi="Arial" w:cs="Arial"/>
          <w:sz w:val="24"/>
          <w:szCs w:val="24"/>
        </w:rPr>
        <w:t>131-ФЗ «Об общих принципах организации местного самоуправления в Российской Федерации», Федеральным</w:t>
      </w:r>
      <w:r w:rsidR="0086609A" w:rsidRPr="00E01E21">
        <w:rPr>
          <w:rFonts w:ascii="Arial" w:hAnsi="Arial" w:cs="Arial"/>
          <w:sz w:val="24"/>
          <w:szCs w:val="24"/>
        </w:rPr>
        <w:t xml:space="preserve"> законом от 24 июня 1998 года №</w:t>
      </w:r>
      <w:r w:rsidR="00DD176F" w:rsidRPr="00E01E21">
        <w:rPr>
          <w:rFonts w:ascii="Arial" w:hAnsi="Arial" w:cs="Arial"/>
          <w:sz w:val="24"/>
          <w:szCs w:val="24"/>
        </w:rPr>
        <w:t>89-ФЗ «Об отходах производства и потребления», Федеральным з</w:t>
      </w:r>
      <w:r w:rsidR="0086609A" w:rsidRPr="00E01E21">
        <w:rPr>
          <w:rFonts w:ascii="Arial" w:hAnsi="Arial" w:cs="Arial"/>
          <w:sz w:val="24"/>
          <w:szCs w:val="24"/>
        </w:rPr>
        <w:t>аконом от 30 марта 1999 года №</w:t>
      </w:r>
      <w:r w:rsidR="00DD176F" w:rsidRPr="00E01E21">
        <w:rPr>
          <w:rFonts w:ascii="Arial" w:hAnsi="Arial" w:cs="Arial"/>
          <w:sz w:val="24"/>
          <w:szCs w:val="24"/>
        </w:rPr>
        <w:t>52-ФЗ «О санитарно-эпидемиологическом благополучии населения» Градостроительным кодексом Российской Федерации, Земельным кодексом</w:t>
      </w:r>
      <w:r w:rsidR="0086609A" w:rsidRPr="00E01E21">
        <w:rPr>
          <w:rFonts w:ascii="Arial" w:hAnsi="Arial" w:cs="Arial"/>
          <w:sz w:val="24"/>
          <w:szCs w:val="24"/>
        </w:rPr>
        <w:t xml:space="preserve"> </w:t>
      </w:r>
      <w:r w:rsidR="00DD176F" w:rsidRPr="00E01E21">
        <w:rPr>
          <w:rFonts w:ascii="Arial" w:hAnsi="Arial" w:cs="Arial"/>
          <w:sz w:val="24"/>
          <w:szCs w:val="24"/>
        </w:rPr>
        <w:t>Российской Федерации, Жилищным кодексом Российской Федерации, приказа Минстроя Р</w:t>
      </w:r>
      <w:r w:rsidR="0086609A" w:rsidRPr="00E01E21">
        <w:rPr>
          <w:rFonts w:ascii="Arial" w:hAnsi="Arial" w:cs="Arial"/>
          <w:sz w:val="24"/>
          <w:szCs w:val="24"/>
        </w:rPr>
        <w:t>оссии от 13 апреля 2017 года №</w:t>
      </w:r>
      <w:r w:rsidR="00DD176F" w:rsidRPr="00E01E21">
        <w:rPr>
          <w:rFonts w:ascii="Arial" w:hAnsi="Arial" w:cs="Arial"/>
          <w:sz w:val="24"/>
          <w:szCs w:val="24"/>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муниципального образования</w:t>
      </w:r>
      <w:r w:rsidR="00DD176F" w:rsidRPr="00E01E21">
        <w:rPr>
          <w:rFonts w:ascii="Arial" w:hAnsi="Arial" w:cs="Arial"/>
          <w:i/>
          <w:iCs/>
          <w:sz w:val="24"/>
          <w:szCs w:val="24"/>
        </w:rPr>
        <w:t>.</w:t>
      </w:r>
    </w:p>
    <w:bookmarkEnd w:id="2"/>
    <w:p w:rsidR="00DD176F" w:rsidRPr="004A6D27" w:rsidRDefault="00DD176F" w:rsidP="00B25EA3">
      <w:pPr>
        <w:spacing w:after="0" w:line="240" w:lineRule="auto"/>
        <w:ind w:firstLine="709"/>
        <w:jc w:val="center"/>
        <w:rPr>
          <w:rFonts w:ascii="Arial" w:hAnsi="Arial" w:cs="Arial"/>
          <w:b/>
          <w:bCs/>
          <w:iCs/>
          <w:sz w:val="24"/>
          <w:szCs w:val="24"/>
        </w:rPr>
      </w:pPr>
      <w:r w:rsidRPr="004A6D27">
        <w:rPr>
          <w:rFonts w:ascii="Arial" w:hAnsi="Arial" w:cs="Arial"/>
          <w:b/>
          <w:bCs/>
          <w:iCs/>
          <w:sz w:val="24"/>
          <w:szCs w:val="24"/>
        </w:rPr>
        <w:t>Статья 3. Основные понятия и термины</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3.</w:t>
      </w:r>
      <w:r w:rsidR="00DD176F" w:rsidRPr="00E01E21">
        <w:rPr>
          <w:rFonts w:ascii="Arial" w:hAnsi="Arial" w:cs="Arial"/>
          <w:sz w:val="24"/>
          <w:szCs w:val="24"/>
        </w:rPr>
        <w:t>1. Для целей настоящих Правил используются следующие основные понятия:</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Благоустройство территории</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 комплекс предусмотренных </w:t>
      </w:r>
      <w:r w:rsidRPr="00E01E21">
        <w:rPr>
          <w:rFonts w:ascii="Arial" w:hAnsi="Arial" w:cs="Arial"/>
          <w:sz w:val="24"/>
          <w:szCs w:val="24"/>
        </w:rPr>
        <w:t>муниципального образования</w:t>
      </w:r>
      <w:r w:rsidRPr="00E01E21">
        <w:rPr>
          <w:rFonts w:ascii="Arial" w:hAnsi="Arial" w:cs="Arial"/>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t>Газон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lastRenderedPageBreak/>
        <w:t>Детская площадка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Зеленая зона населенного пункта -</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территория за пределами границы населенного пункта, расположенная на территории </w:t>
      </w:r>
      <w:r w:rsidR="00C34174">
        <w:rPr>
          <w:rFonts w:ascii="Arial" w:hAnsi="Arial" w:cs="Arial"/>
          <w:sz w:val="24"/>
          <w:szCs w:val="24"/>
        </w:rPr>
        <w:t>Бирюль</w:t>
      </w:r>
      <w:r w:rsidR="00A073B5">
        <w:rPr>
          <w:rFonts w:ascii="Arial" w:hAnsi="Arial" w:cs="Arial"/>
          <w:sz w:val="24"/>
          <w:szCs w:val="24"/>
        </w:rPr>
        <w:t>ского</w:t>
      </w:r>
      <w:r w:rsidRPr="00E01E21">
        <w:rPr>
          <w:rFonts w:ascii="Arial" w:hAnsi="Arial" w:cs="Arial"/>
          <w:sz w:val="24"/>
          <w:szCs w:val="24"/>
        </w:rPr>
        <w:t xml:space="preserve"> муниципального образования</w:t>
      </w:r>
      <w:r w:rsidRPr="00E01E21">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Контейнер для мусора - </w:t>
      </w:r>
      <w:r w:rsidRPr="00B25EA3">
        <w:rPr>
          <w:rFonts w:ascii="Arial"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Крупногабаритные отходы (далее - КГО) – </w:t>
      </w:r>
      <w:r w:rsidRPr="00B25EA3">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Малые архитектурные формы - </w:t>
      </w:r>
      <w:r w:rsidRPr="00B25EA3">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Маломобильные группы населения - </w:t>
      </w:r>
      <w:r w:rsidRPr="00B25EA3">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B25EA3" w:rsidRDefault="00DD176F" w:rsidP="007D4AFE">
      <w:pPr>
        <w:spacing w:after="0" w:line="240" w:lineRule="auto"/>
        <w:ind w:firstLine="709"/>
        <w:jc w:val="both"/>
        <w:rPr>
          <w:rFonts w:ascii="Arial" w:hAnsi="Arial" w:cs="Arial"/>
          <w:sz w:val="24"/>
          <w:szCs w:val="24"/>
        </w:rPr>
      </w:pPr>
      <w:r w:rsidRPr="00B25EA3">
        <w:rPr>
          <w:rFonts w:ascii="Arial" w:hAnsi="Arial" w:cs="Arial"/>
          <w:bCs/>
          <w:sz w:val="24"/>
          <w:szCs w:val="24"/>
        </w:rPr>
        <w:t>Наружное освещение</w:t>
      </w:r>
      <w:r w:rsidRPr="00B25EA3">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Несанкционированная свалка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Отходы производства и потребления (далее - отходы) - </w:t>
      </w:r>
      <w:r w:rsidRPr="00B25EA3">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Объекты благоустройства</w:t>
      </w:r>
      <w:r w:rsidRPr="00B25EA3">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Очаговый навал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Ремонт элемента благоустройства - </w:t>
      </w:r>
      <w:r w:rsidRPr="00B25EA3">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Ручная уборка - </w:t>
      </w:r>
      <w:r w:rsidRPr="00B25EA3">
        <w:rPr>
          <w:rFonts w:ascii="Arial" w:hAnsi="Arial" w:cs="Arial"/>
          <w:sz w:val="24"/>
          <w:szCs w:val="24"/>
          <w:lang w:eastAsia="ru-RU"/>
        </w:rPr>
        <w:t>уборка территорий ручным способом с применением средств малой механизации;</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Система озелененных территорий населенного пункта - </w:t>
      </w:r>
      <w:r w:rsidRPr="00B25EA3">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w:t>
      </w:r>
      <w:r w:rsidRPr="00E01E21">
        <w:rPr>
          <w:rFonts w:ascii="Arial" w:hAnsi="Arial" w:cs="Arial"/>
          <w:sz w:val="24"/>
          <w:szCs w:val="24"/>
          <w:lang w:eastAsia="ru-RU"/>
        </w:rPr>
        <w:t xml:space="preserve">нкта. Озелененные территории делятся на три группы: озелененная территория </w:t>
      </w:r>
      <w:r w:rsidRPr="00E01E21">
        <w:rPr>
          <w:rFonts w:ascii="Arial" w:hAnsi="Arial" w:cs="Arial"/>
          <w:sz w:val="24"/>
          <w:szCs w:val="24"/>
          <w:lang w:eastAsia="ru-RU"/>
        </w:rPr>
        <w:lastRenderedPageBreak/>
        <w:t>общего пользования, озелененная территория ограниченного пользования, озелененная территория специального назначения;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Смет - </w:t>
      </w:r>
      <w:r w:rsidRPr="00B25EA3">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Снежный вал - </w:t>
      </w:r>
      <w:r w:rsidRPr="00B25EA3">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Содержание объекта благоустройства, элемента благоустройства - </w:t>
      </w:r>
      <w:r w:rsidRPr="00B25EA3">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Озелененная территория общего пользования</w:t>
      </w:r>
      <w:r w:rsidRPr="00B25EA3">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Озелененная территория ограниченного пользования - </w:t>
      </w:r>
      <w:r w:rsidRPr="00B25EA3">
        <w:rPr>
          <w:rFonts w:ascii="Arial" w:hAnsi="Arial" w:cs="Arial"/>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sidRPr="00B25EA3">
        <w:rPr>
          <w:rFonts w:ascii="Arial" w:hAnsi="Arial" w:cs="Arial"/>
          <w:sz w:val="24"/>
          <w:szCs w:val="24"/>
          <w:lang w:eastAsia="ru-RU"/>
        </w:rPr>
        <w:t>районов</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Озелененная территория специального назначения - </w:t>
      </w:r>
      <w:r w:rsidRPr="00B25EA3">
        <w:rPr>
          <w:rFonts w:ascii="Arial" w:hAnsi="Arial" w:cs="Arial"/>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w:t>
      </w:r>
      <w:r w:rsidR="00614F1C" w:rsidRPr="00B25EA3">
        <w:rPr>
          <w:rFonts w:ascii="Arial" w:hAnsi="Arial" w:cs="Arial"/>
          <w:sz w:val="24"/>
          <w:szCs w:val="24"/>
          <w:lang w:eastAsia="ru-RU"/>
        </w:rPr>
        <w:t xml:space="preserve"> автомобильных и железных дорог</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Переоборудование фасада здания, строения, сооружения - </w:t>
      </w:r>
      <w:r w:rsidRPr="00B25EA3">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Прилегающая территория - </w:t>
      </w:r>
      <w:r w:rsidRPr="00B25EA3">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Фасад - </w:t>
      </w:r>
      <w:r w:rsidRPr="00B25EA3">
        <w:rPr>
          <w:rFonts w:ascii="Arial" w:hAnsi="Arial" w:cs="Arial"/>
          <w:sz w:val="24"/>
          <w:szCs w:val="24"/>
          <w:lang w:eastAsia="ru-RU"/>
        </w:rPr>
        <w:t>наружная стена здания, строения либо сооружения;</w:t>
      </w:r>
    </w:p>
    <w:p w:rsidR="00DD176F" w:rsidRPr="00B25EA3" w:rsidRDefault="00DD176F" w:rsidP="00411BD8">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Элементы благоустройства - </w:t>
      </w:r>
      <w:r w:rsidRPr="00B25EA3">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К элементам благоустройства относятся: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1) элементы озеленения;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2) покрытия;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3) уличное коммунально-бытовое и техническое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4) игровое и спортивное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5) средства размещения информации и рекламные конструкции;</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6) малые архитектурные формы;</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7) элементы объектов капитального строительства;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В Правилах используются иные термины и понятия в том значении, в котором они используются в действующем законодательстве.</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Средства размещения информационных конструкций- сооружения, технические приспособления, художественные элементы и другие носители, предназначенные для распространения информации.</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lastRenderedPageBreak/>
        <w:t>Место размещения информационных конструкций - часть территории сельского поселения, поверхности здания, сооружения, другого объекта, предназначенная для размещения информации.</w:t>
      </w:r>
    </w:p>
    <w:p w:rsidR="00655CB2" w:rsidRPr="00B25EA3" w:rsidRDefault="00655CB2" w:rsidP="000A3C88">
      <w:pPr>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B25EA3">
        <w:rPr>
          <w:rFonts w:ascii="Arial" w:hAnsi="Arial" w:cs="Arial"/>
          <w:color w:val="000000"/>
          <w:sz w:val="24"/>
          <w:szCs w:val="24"/>
          <w:lang w:eastAsia="ru-RU"/>
        </w:rPr>
        <w:t>реклама -</w:t>
      </w:r>
      <w:r w:rsidRPr="00B25EA3">
        <w:rPr>
          <w:rFonts w:ascii="Times New Roman" w:hAnsi="Times New Roman" w:cs="Times New Roman"/>
          <w:color w:val="000000"/>
          <w:sz w:val="28"/>
          <w:szCs w:val="28"/>
          <w:lang w:eastAsia="ru-RU"/>
        </w:rPr>
        <w:t xml:space="preserve">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655CB2" w:rsidRPr="00B25EA3" w:rsidRDefault="00655CB2" w:rsidP="007D4AFE">
      <w:pPr>
        <w:spacing w:after="0" w:line="240" w:lineRule="auto"/>
        <w:ind w:firstLine="709"/>
        <w:jc w:val="both"/>
        <w:rPr>
          <w:rFonts w:ascii="Arial" w:hAnsi="Arial" w:cs="Arial"/>
          <w:bCs/>
          <w:i/>
          <w:iCs/>
          <w:sz w:val="24"/>
          <w:szCs w:val="24"/>
        </w:rPr>
      </w:pPr>
    </w:p>
    <w:p w:rsidR="00E92CEB" w:rsidRPr="00A871EF" w:rsidRDefault="00E92CEB" w:rsidP="00A871EF">
      <w:pPr>
        <w:pStyle w:val="ae"/>
        <w:jc w:val="center"/>
        <w:rPr>
          <w:rFonts w:ascii="Arial" w:hAnsi="Arial" w:cs="Arial"/>
          <w:b/>
        </w:rPr>
      </w:pPr>
      <w:r w:rsidRPr="00A871EF">
        <w:rPr>
          <w:rFonts w:ascii="Arial" w:hAnsi="Arial" w:cs="Arial"/>
          <w:b/>
        </w:rPr>
        <w:t>2. ОБЩИЕ ТРЕБОВАНИЯ К СОСТОЯНИЮ ТЕРРИТОРИИ СЕЛЬСКОГО ПОСЕЛЕНИЯ (ОБЩИХ ПРОСТРАНСТВ, ЗДАНИЙ, ОБЪЕКТАМ БЛАГОУСТРОЙСТВ</w:t>
      </w:r>
      <w:r w:rsidR="00A871EF">
        <w:rPr>
          <w:rFonts w:ascii="Arial" w:hAnsi="Arial" w:cs="Arial"/>
          <w:b/>
        </w:rPr>
        <w:t>А, ИХ ОТДЕЛЬНЫХ ЭЛЕМЕНТОВ И</w:t>
      </w:r>
      <w:r w:rsidRPr="00A871EF">
        <w:rPr>
          <w:rFonts w:ascii="Arial" w:hAnsi="Arial" w:cs="Arial"/>
          <w:b/>
        </w:rPr>
        <w:t>)</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2.1. Общие требования к содержанию территории сельского поселения.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а также обеспечивать отвод поверхностных вод и нормативные уклоны городских улиц и пешеходных коммуникаций.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2.1.2. 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устройства для нормального роста деревьев.</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2.2. Территории общественного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2.2.1. В целях Правил объектами благоустройства на территориях общественного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участки и зоны общественной застройки, которые в различных сочетаниях формируют все разновидности общественных территорий сельского поселения: центры общепоселенческого и локального значения, многоф</w:t>
      </w:r>
      <w:r>
        <w:rPr>
          <w:rFonts w:ascii="Arial" w:hAnsi="Arial" w:cs="Arial"/>
        </w:rPr>
        <w:t xml:space="preserve">ункциональные </w:t>
      </w:r>
      <w:r w:rsidRPr="00E92CEB">
        <w:rPr>
          <w:rFonts w:ascii="Arial" w:hAnsi="Arial" w:cs="Arial"/>
        </w:rPr>
        <w:t>и специализированные общественные зоны.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2.2.2. На территориях общественного назначения при разработке проектных мероприятий по благоустройству необходимо обеспечивать:</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открытость и проницаемость территорий для визуального восприятия (в том числе, отсутствие глухих оград);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условия беспрепятственного передвижения населения (включая маломобильные группы);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приемы поддержки исторически сложившейся планировочной структуры и масштаба застройки;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достижение стилевого единства элементов благоустройства с окружающей средой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2.2.3. Проекты благоустройства территорий общественных пространств разрабатываются с учетом потребностей жителей и возможных видов деятельности на данной территории.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Проекты благоустройства территорий общественных пространств должны обеспечивать высокий уровень комфорта пребывания, визуальную привлекательность среды, экономическую и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2.3. Территории жилого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2.3.1. В целях Правил объектами благоустройства на территориях жилого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земельные участки многоквартирных жилых домов, детских садов, школ, иных социально значимых объектов постоянного и временного хранения автотранспортных средств, которые в различных сочетаниях формируют жилые группы.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2.3.2. Общественные пространства на территориях жилого назначения включают в себя систему пешеходных коммуникаций, участки учреждений обслуживания жилых групп, жилых районов и озелененные территории общего пользования (далее также - участки учреждений обслуживания).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2.3.3. Территория общественных пространств на территориях жилого назначения должна быть разделена на зоны, предназначенные для выполнения определенных функций: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невозможности одновременного размещения в общественных пространствах на территориях жилого назначения разных функций необходимо устанавливать приоритет с учетом особенностей территории жилого назначения.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2.3.4.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2.3.5. Проектирование благоустройства участков жилой застройки должно учитывать коллективный или индивидуальный характер пользования придомовой территорией,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2.3.6.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2.3.7. На территории участка жилой застройки вдоль магистральных улиц не допускается размещение со стороны улицы сплошное ограждение и размещение площадок (детских, спортивных, для установки мусоросборников).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2.3.8. При озеленении территории детских садов, школ и других объектов, предназначенных для нахождения детей, запрещается использовать растения с ядовитыми плодами, а также с колючками и шипами.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2.4. Территории рекреационного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2.4.1. В целях Правил объектами благоустройства на территориях рекреационного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территории (части) зон особо охраняемых природных территорий,</w:t>
      </w:r>
      <w:r w:rsidR="00B45B09">
        <w:rPr>
          <w:rFonts w:ascii="Arial" w:hAnsi="Arial" w:cs="Arial"/>
        </w:rPr>
        <w:t xml:space="preserve"> </w:t>
      </w:r>
      <w:r w:rsidRPr="00E92CEB">
        <w:rPr>
          <w:rFonts w:ascii="Arial" w:hAnsi="Arial" w:cs="Arial"/>
        </w:rPr>
        <w:t>зоны отдыха,</w:t>
      </w:r>
      <w:r w:rsidR="00B45B09">
        <w:rPr>
          <w:rFonts w:ascii="Arial" w:hAnsi="Arial" w:cs="Arial"/>
        </w:rPr>
        <w:t xml:space="preserve"> </w:t>
      </w:r>
      <w:r w:rsidRPr="00E92CEB">
        <w:rPr>
          <w:rFonts w:ascii="Arial" w:hAnsi="Arial" w:cs="Arial"/>
        </w:rPr>
        <w:t>парки, сады, бульвары, скверы.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2.4.3. При проектировании озеленения территории объектов необходимо: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оценку существующей растительности, состояния древесных растений и травянистого покрова;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сохранение травяного покрова, древесно-кустарниковой и прибрежной растительности не менее, чем на 80 % общей площади зоны отдыха;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2.5. Территории транспортной и инженерной инфраструктуры в границах населенных пунктов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2.6. Установку информационных конструкций, а также размещение иных графических элементов рекомендуется осуществлять в соответствии с утвержденным муниципальным правовым актом сельского поселения, разработанным с учетом части 5.8 статьи 19 Федерального закона от 13.03.2006 № 38-ФЗ «О рекламе».</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2.7. Элементы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 Наружное освещение должно соответствовать установленным нормам и требованиям, предъявляемым действующим законодательством к уличному освещению.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2.7.2. Основными задачами организаций, осуществляющих содержание и охрану элементов наружного освещения, являются: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поддержание технически исправного состояния элементов наружного освещения, при котором их количественные и качественные показатели соответствуют заданным параметрам;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безопасности эксплуатирующего персонала и населения;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бесперебойной работы элементов наружного освещения в ночное время суток.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На определенных участках улиц и площадей, где постоянно размещаются установки праздничной иллюминации мощностью, превышающей указанную выше, должна предусматриваться самостоятельная электрическая линия питания праздничной иллюминации.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2.7.6.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2.7.7. Владельцы элементов наружного освещения обязаны своевременно ремонтировать и постоянно содержать их в соответствии с действующими нормативными требованиями, а также иметь паспорта и схемы на каждый элемент наружного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2.7.8.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2.7.9.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Ежегодно обеспечивать обрезку деревьев вблизи трасс воздушных электрических линий и под ними с соблюдением расстояний от проводов не менее 2 метров.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2.7.10. Не допускается работа элементов уличного, дворового освещения в светлое время суток без уважительных причин.</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неблагоприятных метеорологических условиях (низкая, плотная облачность, дождь, снегопад и т.д.) разрешается включать элементы наружного освещения не более чем на 15 минут раньше утвержденного графика включения уличного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При проведении ремонтно-восстановительных работ допускается включение отдельных элементов наружного освещения в дневное время продолжительностью не более 30 минут.</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2.7.11. Срок восстановления неработающих элементов наружного освещения не должен превышать 10 суток со дня обнаружения неисправности.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Все неисправности элементов наружного освещения, угрожающие жизни и здоровью людей, должны устраняться немедленно.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Восстановление разрушенных опор элементов наружного освещения должно выполняться их владельцами в течение месяца.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Поврежденные цоколи опор, кронштейны, траверсы и дверцы элементов наружного освещения заменяются в течение 10 дней со дня разрушения и (или) повреждения.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2.7.12. При строительстве новых и реконструкции существующих элементов наружного освещения технические условия на проектирование элементов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2.8. Технические средства и линии связи.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2.8.1. Размещение кабельных линий связи, телевидения, радио, Интернета и иных подобных сетей, предназначенных для инженерно-технического обеспечения зданий, по технической возможности осуществляется подземным способом (в траншеях, каналах, тоннелях).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2.8.3. 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2.9. Ограждения.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2.9.1. На территории сельского поселения могут устанавливаться ограждения, различающиеся: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назначению: декоративные, защитные, их сочетание,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высоте: низкие - 0,3 - 1,0 м, средние - 1,1 - 1,7 м, высокие - 1,8 - 3,0 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виду материала: металлические, железобетонные и др.,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проницаемости для взгляда: прозрачные, глухие,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стационарности: постоянные, временные, передвижные.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2.9.2. Архитектурно-художественное решение ограждений должно соответствовать архитектурному стилю окружающих зданий, строений,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требованиями.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Запрещается устройство ограждений в охранных зонах подземных коммуникаций.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2.9.3. Ограждения зданий, строений и сооружений, расположенные на прилегающих и (или) отведенных территориях, содержатся собственниками, владельцами и пользователями указанных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содержатся специализированной организацией, осуществляющей содержание и уборку дорог.</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Ограждения подлежат влажной уборке в летний период не реже одного раза в месяц.</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Покраска ограждений осуществляется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2.10. Здания, строения и сооружения</w:t>
      </w:r>
      <w:r w:rsidRPr="00E92CEB">
        <w:rPr>
          <w:rFonts w:ascii="Arial" w:hAnsi="Arial" w:cs="Arial"/>
          <w:u w:val="single"/>
        </w:rPr>
        <w:t>.</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2.10.1. Собственники зданий, строений и сооружений обязаны проводить работы по надлежащему содержанию зданий, строений и сооружений и иных объектов недвижимости на земельных участках в соответствии с действующим законодательством, нормативами и правилами.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 случае, если во владении или пользовании юридических и физических лиц находятся отдельные нежилые помещения в зданиях, эти лица несут обязанность по долевому участию в ремонте и реставрации фасадов названных зданий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2.10.2. Собственники зданий, строений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 в соответствии с настоящими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2.10.4. Ремонт, реставрация и реконструкция фасадов зданий, строений и сооружений, являющихся памятниками архитектуры, истории или культуры, проводятся в соответствии с действующими нормативами 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2.10.5. В целях достижения единообразия внешнего вида адресных указателей эскизные проекты вновь устанавливаемых указателей согласовываются с Администрацией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Установка адресных указателей на территории сельского поселения осуществляется: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индивидуальных жилых домах – собственниками индивидуальных жилых домов;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нежилых зданиях, строениях и сооружениях, не являющихся муниципальной собственностью сельского поселения, – собственниками данных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многоквартирных домах и нежилых зданиях, строениях и сооружениях, являющихся муниципальной собственностью – Администрацией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2.10.6. Перед началом производства работ на фасаде здания, строения, сооружения должны быть изготовлены образцы цветовых решений в виде покраски, которые представляются в Администрацию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2.10.7. Запрещается: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1) производить окраску фасадов зданий, строений и сооружений без предварительного восстановления архитектурных деталей;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 производить окраску фасадов, облицованных естественным или искусственным камнем, оштукатуренных декоративной цветной терразитовой и камневидной штукатуркой;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3) производить самовольное изменение фасадов (реконструкция, капитальный ремонт) встроенных, пристроенных помещений к жилым зданиям, отдельно стоящих нежилых зданий, строений и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4) расклеивание на фасадах объявлений, рекламной и (или) информационно-печатной продукции;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5) использование балконов и лоджий не по назначению, размещение на них громоздких и тяжелых вещей, их захламление и загрязнение.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2.10.8.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2.10.9.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Не допускается размещение объектов потребительского рынка стационарного некапитального и нестационарного характера: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на придомовой территории, на территориях, занятых зелеными насаждениями, детских, спортивных, спортивно-игровых площадках, транспортных стоянках, в павильонах остановок общественного транспорта (за исключением сблокированных с павильоном), в охранной зоне подземных и наземных инженерных сетей и коммуникаций в случаях, предусмотренных федеральным законодательством;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 ближе 10 метров от павильонов остановок общественного транспорта,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2.12. Содержание и ремонт фасадов объектов потребительского рынка должны производиться за счет их владельцев. Владельцы объектов потребительского рынка, причинившие ущерб прилегающим объектам благоустройства, зеленым насаждениям, газонам и т.д., обязаны привести указанные объекты благоустройства в состояние, близкое к первоначальному, за счет собственных средств в разумные сроки.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2.13. Содержание водных объектов, расположенных на территории сельского поселения, осуществляется в соответствии с муниципальными нормативными правовыми актами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2.15. При использовании водных объектов для личных и бытовых ну</w:t>
      </w:r>
      <w:r w:rsidR="00D1060F">
        <w:rPr>
          <w:rFonts w:ascii="Arial" w:hAnsi="Arial" w:cs="Arial"/>
        </w:rPr>
        <w:t>жд</w:t>
      </w:r>
      <w:r w:rsidRPr="00E92CEB">
        <w:rPr>
          <w:rFonts w:ascii="Arial" w:hAnsi="Arial" w:cs="Arial"/>
        </w:rPr>
        <w:t>, водопользователям запрещается причинение вреда окружающей среде.</w:t>
      </w:r>
    </w:p>
    <w:p w:rsidR="00E92CEB" w:rsidRPr="00E92CEB" w:rsidRDefault="00E92CEB" w:rsidP="00E92CEB">
      <w:pPr>
        <w:pStyle w:val="ae"/>
        <w:spacing w:before="0" w:beforeAutospacing="0" w:after="0" w:afterAutospacing="0"/>
        <w:jc w:val="both"/>
        <w:rPr>
          <w:rFonts w:ascii="Arial" w:hAnsi="Arial" w:cs="Arial"/>
        </w:rPr>
      </w:pPr>
    </w:p>
    <w:p w:rsidR="00E92CEB" w:rsidRDefault="00E92CEB" w:rsidP="00E01E21">
      <w:pPr>
        <w:spacing w:after="0" w:line="240" w:lineRule="auto"/>
        <w:ind w:firstLine="709"/>
        <w:jc w:val="center"/>
        <w:rPr>
          <w:rFonts w:ascii="Arial" w:hAnsi="Arial" w:cs="Arial"/>
          <w:b/>
          <w:b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2. ПОЛОЖЕНИЕ О РЕГУЛИРОВАНИИ БЛАГОУСТРОЙСТВА ТЕРРИТОРИИ</w:t>
      </w:r>
    </w:p>
    <w:p w:rsidR="008C0797" w:rsidRPr="00E01E21" w:rsidRDefault="008C0797" w:rsidP="00E01E21">
      <w:pPr>
        <w:spacing w:after="0" w:line="240" w:lineRule="auto"/>
        <w:ind w:firstLine="709"/>
        <w:jc w:val="both"/>
        <w:rPr>
          <w:rFonts w:ascii="Arial" w:hAnsi="Arial" w:cs="Arial"/>
          <w:b/>
          <w:bCs/>
          <w:sz w:val="24"/>
          <w:szCs w:val="24"/>
        </w:rPr>
      </w:pPr>
    </w:p>
    <w:p w:rsidR="00DD176F" w:rsidRPr="00704713" w:rsidRDefault="00DD176F" w:rsidP="00B25EA3">
      <w:pPr>
        <w:overflowPunct w:val="0"/>
        <w:autoSpaceDE w:val="0"/>
        <w:autoSpaceDN w:val="0"/>
        <w:adjustRightInd w:val="0"/>
        <w:spacing w:after="0" w:line="240" w:lineRule="auto"/>
        <w:ind w:firstLine="709"/>
        <w:jc w:val="center"/>
        <w:rPr>
          <w:rFonts w:ascii="Arial" w:hAnsi="Arial" w:cs="Arial"/>
          <w:b/>
          <w:bCs/>
          <w:iCs/>
          <w:sz w:val="24"/>
          <w:szCs w:val="24"/>
          <w:lang w:eastAsia="ru-RU"/>
        </w:rPr>
      </w:pPr>
      <w:r w:rsidRPr="00704713">
        <w:rPr>
          <w:rFonts w:ascii="Arial" w:hAnsi="Arial" w:cs="Arial"/>
          <w:b/>
          <w:bCs/>
          <w:iCs/>
          <w:sz w:val="24"/>
          <w:szCs w:val="24"/>
          <w:lang w:eastAsia="ru-RU"/>
        </w:rPr>
        <w:t>Статья 4. Права и обязанности лиц, осуществляющих благоустройство территории</w:t>
      </w:r>
    </w:p>
    <w:p w:rsidR="00DD176F" w:rsidRPr="00E01E21" w:rsidRDefault="008451C9" w:rsidP="00E01E21">
      <w:pPr>
        <w:pStyle w:val="a4"/>
        <w:ind w:firstLine="709"/>
        <w:jc w:val="both"/>
        <w:rPr>
          <w:rFonts w:ascii="Arial" w:hAnsi="Arial" w:cs="Arial"/>
          <w:sz w:val="24"/>
          <w:szCs w:val="24"/>
        </w:rPr>
      </w:pPr>
      <w:r>
        <w:rPr>
          <w:rFonts w:ascii="Arial" w:hAnsi="Arial" w:cs="Arial"/>
          <w:sz w:val="24"/>
          <w:szCs w:val="24"/>
        </w:rPr>
        <w:t>4.</w:t>
      </w:r>
      <w:r w:rsidR="00DD176F" w:rsidRPr="00E01E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w:t>
      </w:r>
      <w:r w:rsidR="00DD176F" w:rsidRPr="00E01E21">
        <w:rPr>
          <w:rFonts w:ascii="Arial" w:hAnsi="Arial" w:cs="Arial"/>
          <w:sz w:val="24"/>
          <w:szCs w:val="24"/>
        </w:rPr>
        <w:lastRenderedPageBreak/>
        <w:t xml:space="preserve">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1</w:t>
      </w:r>
      <w:r w:rsidR="00DD176F" w:rsidRPr="00E01E21">
        <w:rPr>
          <w:rFonts w:ascii="Arial" w:hAnsi="Arial" w:cs="Arial"/>
          <w:sz w:val="24"/>
          <w:szCs w:val="24"/>
        </w:rPr>
        <w:t>) на территориях общего пользования-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2</w:t>
      </w:r>
      <w:r w:rsidR="00DD176F" w:rsidRPr="00E01E21">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3</w:t>
      </w:r>
      <w:r w:rsidR="00DD176F" w:rsidRPr="00E01E21">
        <w:rPr>
          <w:rFonts w:ascii="Arial" w:hAnsi="Arial" w:cs="Arial"/>
          <w:sz w:val="24"/>
          <w:szCs w:val="24"/>
        </w:rPr>
        <w:t>) на территориях, где ведется строительство, - лица, получившие разрешение на строительство;</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4</w:t>
      </w:r>
      <w:r w:rsidR="00DD176F" w:rsidRPr="00E01E21">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5</w:t>
      </w:r>
      <w:r w:rsidR="00DD176F" w:rsidRPr="00E01E21">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 xml:space="preserve">На объектах благоустройства, за исключением указанных в подпунктах 1 - </w:t>
      </w:r>
      <w:r w:rsidR="00E3065E" w:rsidRPr="00E01E21">
        <w:rPr>
          <w:rFonts w:ascii="Arial" w:hAnsi="Arial" w:cs="Arial"/>
          <w:sz w:val="24"/>
          <w:szCs w:val="24"/>
        </w:rPr>
        <w:t>5</w:t>
      </w:r>
      <w:r w:rsidRPr="00E01E21">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Default="008451C9" w:rsidP="00E01E21">
      <w:pPr>
        <w:pStyle w:val="a4"/>
        <w:ind w:firstLine="709"/>
        <w:jc w:val="both"/>
        <w:rPr>
          <w:rFonts w:ascii="Arial" w:hAnsi="Arial" w:cs="Arial"/>
          <w:sz w:val="24"/>
          <w:szCs w:val="24"/>
        </w:rPr>
      </w:pPr>
      <w:bookmarkStart w:id="3" w:name="P50"/>
      <w:bookmarkEnd w:id="3"/>
      <w:r>
        <w:rPr>
          <w:rFonts w:ascii="Arial" w:hAnsi="Arial" w:cs="Arial"/>
          <w:sz w:val="24"/>
          <w:szCs w:val="24"/>
        </w:rPr>
        <w:t>4.</w:t>
      </w:r>
      <w:r w:rsidR="00E3065E" w:rsidRPr="00E01E21">
        <w:rPr>
          <w:rFonts w:ascii="Arial" w:hAnsi="Arial" w:cs="Arial"/>
          <w:sz w:val="24"/>
          <w:szCs w:val="24"/>
        </w:rPr>
        <w:t>2</w:t>
      </w:r>
      <w:r w:rsidR="00DD176F" w:rsidRPr="00E01E21">
        <w:rPr>
          <w:rFonts w:ascii="Arial" w:hAnsi="Arial" w:cs="Arial"/>
          <w:sz w:val="24"/>
          <w:szCs w:val="24"/>
        </w:rPr>
        <w:t xml:space="preserve">. </w:t>
      </w:r>
      <w:bookmarkStart w:id="4" w:name="P54"/>
      <w:bookmarkEnd w:id="4"/>
      <w:r w:rsidR="00DD176F" w:rsidRPr="00E01E21">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00DD176F" w:rsidRPr="00E01E21">
        <w:rPr>
          <w:rFonts w:ascii="Arial" w:hAnsi="Arial" w:cs="Arial"/>
          <w:i/>
          <w:iCs/>
          <w:sz w:val="24"/>
          <w:szCs w:val="24"/>
        </w:rPr>
        <w:t xml:space="preserve"> </w:t>
      </w:r>
      <w:r w:rsidR="00C34174">
        <w:rPr>
          <w:rFonts w:ascii="Arial" w:hAnsi="Arial" w:cs="Arial"/>
          <w:sz w:val="24"/>
          <w:szCs w:val="24"/>
        </w:rPr>
        <w:t>Бирюль</w:t>
      </w:r>
      <w:r w:rsidR="00A073B5">
        <w:rPr>
          <w:rFonts w:ascii="Arial" w:hAnsi="Arial" w:cs="Arial"/>
          <w:sz w:val="24"/>
          <w:szCs w:val="24"/>
        </w:rPr>
        <w:t>ского</w:t>
      </w:r>
      <w:r w:rsidR="00DD176F" w:rsidRPr="00E01E21">
        <w:rPr>
          <w:rFonts w:ascii="Arial" w:hAnsi="Arial" w:cs="Arial"/>
          <w:sz w:val="24"/>
          <w:szCs w:val="24"/>
        </w:rPr>
        <w:t xml:space="preserve"> </w:t>
      </w:r>
      <w:r w:rsidR="0086609A" w:rsidRPr="00E01E21">
        <w:rPr>
          <w:rFonts w:ascii="Arial" w:hAnsi="Arial" w:cs="Arial"/>
          <w:sz w:val="24"/>
          <w:szCs w:val="24"/>
        </w:rPr>
        <w:t>сельского поселения</w:t>
      </w:r>
      <w:r w:rsidR="00027D11" w:rsidRPr="00E01E21">
        <w:rPr>
          <w:rFonts w:ascii="Arial" w:hAnsi="Arial" w:cs="Arial"/>
          <w:sz w:val="24"/>
          <w:szCs w:val="24"/>
        </w:rPr>
        <w:t xml:space="preserve"> (далее Администрация)</w:t>
      </w:r>
      <w:r w:rsidR="0086609A" w:rsidRPr="00E01E21">
        <w:rPr>
          <w:rFonts w:ascii="Arial" w:hAnsi="Arial" w:cs="Arial"/>
          <w:sz w:val="24"/>
          <w:szCs w:val="24"/>
        </w:rPr>
        <w:t xml:space="preserve"> </w:t>
      </w:r>
      <w:r w:rsidR="00DD176F" w:rsidRPr="00E01E21">
        <w:rPr>
          <w:rFonts w:ascii="Arial" w:hAnsi="Arial" w:cs="Arial"/>
          <w:sz w:val="24"/>
          <w:szCs w:val="24"/>
        </w:rPr>
        <w:t xml:space="preserve">в пределах своих полномочий, за счет средств, предусмотренных на эти цели в бюджете </w:t>
      </w:r>
      <w:r w:rsidR="00027D11" w:rsidRPr="00E01E21">
        <w:rPr>
          <w:rFonts w:ascii="Arial" w:hAnsi="Arial" w:cs="Arial"/>
          <w:sz w:val="24"/>
          <w:szCs w:val="24"/>
        </w:rPr>
        <w:t>Поселения.</w:t>
      </w:r>
    </w:p>
    <w:p w:rsidR="00715B1C" w:rsidRPr="005A7649" w:rsidRDefault="009D7EE3" w:rsidP="00B25EA3">
      <w:pPr>
        <w:autoSpaceDE w:val="0"/>
        <w:autoSpaceDN w:val="0"/>
        <w:adjustRightInd w:val="0"/>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Статья </w:t>
      </w:r>
      <w:r w:rsidR="00715B1C" w:rsidRPr="005A7649">
        <w:rPr>
          <w:rFonts w:ascii="Arial" w:eastAsia="Times New Roman" w:hAnsi="Arial" w:cs="Arial"/>
          <w:b/>
          <w:bCs/>
          <w:sz w:val="24"/>
          <w:szCs w:val="24"/>
          <w:lang w:eastAsia="ru-RU"/>
        </w:rPr>
        <w:t>5. Объекты благоустройства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5.1. Благоустройству в Поселении подлежат участки территорий: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общего пользования, занятые улицами, дорогами, площадями,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и отдыха населения;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застроенных территорий, территории используемые под застройку жилыми, культурно-бытовыми, общественно-деловыми, спортивно-зрелищными, образовательными, оздоровительными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w:t>
      </w:r>
      <w:r w:rsidRPr="005A7649">
        <w:rPr>
          <w:rFonts w:ascii="Arial" w:eastAsia="Times New Roman" w:hAnsi="Arial" w:cs="Arial"/>
          <w:sz w:val="24"/>
          <w:szCs w:val="24"/>
          <w:lang w:eastAsia="ru-RU"/>
        </w:rPr>
        <w:lastRenderedPageBreak/>
        <w:t>архитектурно-художественной подсветки), витрины, места размещения рекламы и иной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индивидуальной (частной) жилой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придорожного сервиса и услуг, платных стоянок, автозаправок;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территории инженерных коммуникаций и их охранных зон, отдельно стоящих объектов коммунального назначения;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производственного и промышленного назначения;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b/>
          <w:bCs/>
          <w:sz w:val="24"/>
          <w:szCs w:val="24"/>
          <w:lang w:eastAsia="ru-RU"/>
        </w:rPr>
        <w:t xml:space="preserve">- </w:t>
      </w:r>
      <w:r w:rsidRPr="005A7649">
        <w:rPr>
          <w:rFonts w:ascii="Arial" w:eastAsia="Times New Roman" w:hAnsi="Arial" w:cs="Arial"/>
          <w:bCs/>
          <w:sz w:val="24"/>
          <w:szCs w:val="24"/>
          <w:lang w:eastAsia="ru-RU"/>
        </w:rPr>
        <w:t>территории объектов рыночной, мелкорозничной, розничной  и передвижной торговли;</w:t>
      </w:r>
      <w:r w:rsidRPr="005A7649">
        <w:rPr>
          <w:rFonts w:ascii="Arial" w:eastAsia="Times New Roman" w:hAnsi="Arial" w:cs="Arial"/>
          <w:b/>
          <w:bCs/>
          <w:sz w:val="24"/>
          <w:szCs w:val="24"/>
          <w:lang w:eastAsia="ru-RU"/>
        </w:rPr>
        <w:t xml:space="preserve">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участки территорий, занятых городскими лесами,  лесопарковыми зонами;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особо охраняемых природных территорий. </w:t>
      </w:r>
    </w:p>
    <w:p w:rsidR="00715B1C" w:rsidRPr="005A7649" w:rsidRDefault="008451C9"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715B1C" w:rsidRPr="005A7649">
        <w:rPr>
          <w:rFonts w:ascii="Arial" w:eastAsia="Times New Roman" w:hAnsi="Arial" w:cs="Arial"/>
          <w:sz w:val="24"/>
          <w:szCs w:val="24"/>
          <w:lang w:eastAsia="ru-RU"/>
        </w:rPr>
        <w:t>.2. Расположенные на участках территорий, перечисленных в пункте  5.1. настоящей статьи объекты, в том числе:</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основные и вспомогательные объекты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i/>
          <w:iCs/>
          <w:sz w:val="24"/>
          <w:szCs w:val="24"/>
          <w:lang w:eastAsia="ru-RU"/>
        </w:rPr>
      </w:pPr>
      <w:r w:rsidRPr="005A7649">
        <w:rPr>
          <w:rFonts w:ascii="Arial" w:eastAsia="Times New Roman" w:hAnsi="Arial" w:cs="Arial"/>
          <w:sz w:val="24"/>
          <w:szCs w:val="24"/>
          <w:lang w:eastAsia="ru-RU"/>
        </w:rPr>
        <w:t>- инфраструктура улично-дорожной сети;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зеленые насаждения искусственного и естественного происхождения;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инженерные сети и сооружения в области внешнего состояния и содержания,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соблюдения чистоты и порядка;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оборудование для сбора мусора или отходов производства и потребления;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средства размещения информации, конструкции, сооружения, технические приспособления и другие носители, предназначенные для распространения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уличная мебель, скамьи, беседки, объекты оборудования детских, спортивных и спортивно-игровых площадок;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уличные общественные туалеты;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устройства, обеспечивающие доступ маломобильных групп населения к объектам инфраструктуры,</w:t>
      </w:r>
    </w:p>
    <w:p w:rsidR="00715B1C" w:rsidRPr="005A7649" w:rsidRDefault="00715B1C" w:rsidP="00715B1C">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фасады зданий, строений, сооружений, конструктивные и внешние элементы фасадов в части их внешнего состояния;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(цветочные, вазоны ), декоративные ограды, мемориальных комплексов, памятные доски;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объекты культурного наследия;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устройства наружного освещения;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уличные и информационно-коммуникационные указатели;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элементы праздничного оформления.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4. ПОРЯДОК УЧАСТИЯ ГРАЖДАН В БЛАГОУСТРОЙСТВЕ ТЕРРИТОРИЙ НА СТАДИИ ПРОЕКТИРОВАНИЯ И РАЗМЕЩЕНИЯ БЛАГОУСТРОЙСТВА</w:t>
      </w:r>
    </w:p>
    <w:p w:rsidR="008C0797" w:rsidRPr="00E01E21" w:rsidRDefault="008C0797" w:rsidP="00E01E21">
      <w:pPr>
        <w:spacing w:after="0" w:line="240" w:lineRule="auto"/>
        <w:ind w:firstLine="709"/>
        <w:jc w:val="center"/>
        <w:rPr>
          <w:rFonts w:ascii="Arial" w:hAnsi="Arial" w:cs="Arial"/>
          <w:b/>
          <w:bCs/>
          <w:sz w:val="24"/>
          <w:szCs w:val="24"/>
        </w:rPr>
      </w:pPr>
    </w:p>
    <w:p w:rsidR="00DD176F" w:rsidRPr="00704713" w:rsidRDefault="00DD176F" w:rsidP="00E01E21">
      <w:pPr>
        <w:spacing w:after="0" w:line="240" w:lineRule="auto"/>
        <w:ind w:firstLine="709"/>
        <w:jc w:val="both"/>
        <w:rPr>
          <w:rFonts w:ascii="Arial" w:hAnsi="Arial" w:cs="Arial"/>
          <w:b/>
          <w:bCs/>
          <w:iCs/>
          <w:sz w:val="24"/>
          <w:szCs w:val="24"/>
        </w:rPr>
      </w:pPr>
      <w:r w:rsidRPr="00704713">
        <w:rPr>
          <w:rFonts w:ascii="Arial" w:hAnsi="Arial" w:cs="Arial"/>
          <w:b/>
          <w:bCs/>
          <w:iCs/>
          <w:sz w:val="24"/>
          <w:szCs w:val="24"/>
        </w:rPr>
        <w:t>Стат</w:t>
      </w:r>
      <w:r w:rsidR="002D7D60" w:rsidRPr="00704713">
        <w:rPr>
          <w:rFonts w:ascii="Arial" w:hAnsi="Arial" w:cs="Arial"/>
          <w:b/>
          <w:bCs/>
          <w:iCs/>
          <w:sz w:val="24"/>
          <w:szCs w:val="24"/>
        </w:rPr>
        <w:t>ья 6</w:t>
      </w:r>
      <w:r w:rsidRPr="00704713">
        <w:rPr>
          <w:rFonts w:ascii="Arial" w:hAnsi="Arial" w:cs="Arial"/>
          <w:b/>
          <w:bCs/>
          <w:iCs/>
          <w:sz w:val="24"/>
          <w:szCs w:val="24"/>
        </w:rPr>
        <w:t>. Информирование граждан о благоустройстве территорий</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1 Все решения, касающиеся благоустройства и развития территорий,</w:t>
      </w:r>
      <w:r w:rsidR="00C34174">
        <w:rPr>
          <w:rFonts w:ascii="Arial" w:hAnsi="Arial" w:cs="Arial"/>
          <w:sz w:val="24"/>
          <w:szCs w:val="24"/>
        </w:rPr>
        <w:t xml:space="preserve"> Бирюльского сельского поселения</w:t>
      </w:r>
      <w:r w:rsidR="00DD176F" w:rsidRPr="00E01E21">
        <w:rPr>
          <w:rFonts w:ascii="Arial" w:hAnsi="Arial" w:cs="Arial"/>
          <w:sz w:val="24"/>
          <w:szCs w:val="24"/>
        </w:rPr>
        <w:t xml:space="preserve"> принимаются открыто и гласно, с учетом мнения собственников зданий (помещений в них)</w:t>
      </w:r>
      <w:r w:rsidR="00F62BDE" w:rsidRPr="00E01E21">
        <w:rPr>
          <w:rFonts w:ascii="Arial" w:hAnsi="Arial" w:cs="Arial"/>
          <w:sz w:val="24"/>
          <w:szCs w:val="24"/>
        </w:rPr>
        <w:t>,</w:t>
      </w:r>
      <w:r w:rsidR="00DD176F" w:rsidRPr="00E01E21">
        <w:rPr>
          <w:rFonts w:ascii="Arial" w:hAnsi="Arial" w:cs="Arial"/>
          <w:sz w:val="24"/>
          <w:szCs w:val="24"/>
        </w:rPr>
        <w:t xml:space="preserve"> сооружений и иных заинтересованных лиц.</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E01E21">
        <w:rPr>
          <w:rFonts w:ascii="Arial" w:hAnsi="Arial" w:cs="Arial"/>
          <w:sz w:val="24"/>
          <w:szCs w:val="24"/>
        </w:rPr>
        <w:lastRenderedPageBreak/>
        <w:t>документация о результатах публичных слушаний (обсуждений)</w:t>
      </w:r>
      <w:r w:rsidR="00DD176F" w:rsidRPr="00E01E21">
        <w:rPr>
          <w:rFonts w:ascii="Arial" w:hAnsi="Arial" w:cs="Arial"/>
          <w:sz w:val="24"/>
          <w:szCs w:val="24"/>
        </w:rPr>
        <w:t>. Кроме того, предоставляется возможность публичного комментирования и обсуждения.</w:t>
      </w:r>
    </w:p>
    <w:p w:rsidR="00A073B5" w:rsidRDefault="00A073B5" w:rsidP="00E01E21">
      <w:pPr>
        <w:spacing w:after="0" w:line="240" w:lineRule="auto"/>
        <w:ind w:firstLine="709"/>
        <w:jc w:val="center"/>
        <w:rPr>
          <w:rFonts w:ascii="Arial" w:hAnsi="Arial" w:cs="Arial"/>
          <w:b/>
          <w:bCs/>
          <w:sz w:val="24"/>
          <w:szCs w:val="24"/>
        </w:rPr>
      </w:pPr>
    </w:p>
    <w:p w:rsidR="00DD176F"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 xml:space="preserve">ГЛАВА </w:t>
      </w:r>
      <w:r w:rsidR="00A073B5">
        <w:rPr>
          <w:rFonts w:ascii="Arial" w:hAnsi="Arial" w:cs="Arial"/>
          <w:b/>
          <w:bCs/>
          <w:sz w:val="24"/>
          <w:szCs w:val="24"/>
        </w:rPr>
        <w:t>5</w:t>
      </w:r>
      <w:r w:rsidRPr="00E01E21">
        <w:rPr>
          <w:rFonts w:ascii="Arial" w:hAnsi="Arial" w:cs="Arial"/>
          <w:b/>
          <w:bCs/>
          <w:sz w:val="24"/>
          <w:szCs w:val="24"/>
        </w:rPr>
        <w:t>. БЛАГОУСТРОЙСТВО ТЕРРИТОРИИ</w:t>
      </w:r>
    </w:p>
    <w:p w:rsidR="00B25EA3" w:rsidRPr="00E01E21" w:rsidRDefault="00B25EA3" w:rsidP="00E01E21">
      <w:pPr>
        <w:spacing w:after="0" w:line="240" w:lineRule="auto"/>
        <w:ind w:firstLine="709"/>
        <w:jc w:val="center"/>
        <w:rPr>
          <w:rFonts w:ascii="Arial" w:hAnsi="Arial" w:cs="Arial"/>
          <w:b/>
          <w:bCs/>
          <w:sz w:val="24"/>
          <w:szCs w:val="24"/>
        </w:rPr>
      </w:pPr>
    </w:p>
    <w:p w:rsidR="00DD176F" w:rsidRPr="00704713" w:rsidRDefault="002D7D60" w:rsidP="00B25EA3">
      <w:pPr>
        <w:spacing w:after="0" w:line="240" w:lineRule="auto"/>
        <w:ind w:firstLine="709"/>
        <w:jc w:val="center"/>
        <w:rPr>
          <w:rFonts w:ascii="Arial" w:hAnsi="Arial" w:cs="Arial"/>
          <w:b/>
          <w:bCs/>
          <w:iCs/>
          <w:sz w:val="24"/>
          <w:szCs w:val="24"/>
        </w:rPr>
      </w:pPr>
      <w:r w:rsidRPr="00704713">
        <w:rPr>
          <w:rFonts w:ascii="Arial" w:hAnsi="Arial" w:cs="Arial"/>
          <w:b/>
          <w:bCs/>
          <w:iCs/>
          <w:sz w:val="24"/>
          <w:szCs w:val="24"/>
        </w:rPr>
        <w:t>Статья 7</w:t>
      </w:r>
      <w:r w:rsidR="00DD176F" w:rsidRPr="00704713">
        <w:rPr>
          <w:rFonts w:ascii="Arial" w:hAnsi="Arial" w:cs="Arial"/>
          <w:b/>
          <w:bCs/>
          <w:iCs/>
          <w:sz w:val="24"/>
          <w:szCs w:val="24"/>
        </w:rPr>
        <w:t>. Виды работ по благоустройству.</w:t>
      </w:r>
    </w:p>
    <w:p w:rsidR="00DD176F" w:rsidRPr="00E01E21" w:rsidRDefault="008451C9" w:rsidP="00952EC4">
      <w:pPr>
        <w:spacing w:after="0" w:line="240" w:lineRule="auto"/>
        <w:ind w:firstLine="709"/>
        <w:jc w:val="both"/>
        <w:rPr>
          <w:rFonts w:ascii="Arial" w:hAnsi="Arial" w:cs="Arial"/>
          <w:sz w:val="24"/>
          <w:szCs w:val="24"/>
        </w:rPr>
      </w:pPr>
      <w:r>
        <w:rPr>
          <w:rFonts w:ascii="Arial" w:hAnsi="Arial" w:cs="Arial"/>
          <w:sz w:val="24"/>
          <w:szCs w:val="24"/>
        </w:rPr>
        <w:t>7.</w:t>
      </w:r>
      <w:r w:rsidR="00DD176F" w:rsidRPr="00E01E21">
        <w:rPr>
          <w:rFonts w:ascii="Arial" w:hAnsi="Arial" w:cs="Arial"/>
          <w:sz w:val="24"/>
          <w:szCs w:val="24"/>
        </w:rPr>
        <w:t>1. К работам по благоустройству территории относятся:</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Проектирование объектов;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Размещение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объектов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Ликвидация несанкционированных свалок, очаговых навалов отходов;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Освобождение объектов благоустройства от самовольно размещенных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Выявление, перемещение и утилизация разукомплектованных транспортных средств;</w:t>
      </w:r>
    </w:p>
    <w:p w:rsidR="00DD176F" w:rsidRPr="00E01E21" w:rsidRDefault="00ED4118" w:rsidP="00ED4118">
      <w:pPr>
        <w:spacing w:after="0" w:line="240" w:lineRule="auto"/>
        <w:jc w:val="both"/>
        <w:rPr>
          <w:rFonts w:ascii="Arial" w:hAnsi="Arial" w:cs="Arial"/>
          <w:sz w:val="24"/>
          <w:szCs w:val="24"/>
        </w:rPr>
      </w:pPr>
      <w:r>
        <w:rPr>
          <w:rFonts w:ascii="Arial" w:hAnsi="Arial" w:cs="Arial"/>
          <w:sz w:val="24"/>
          <w:szCs w:val="24"/>
        </w:rPr>
        <w:t>-</w:t>
      </w:r>
      <w:r w:rsidR="00DD176F" w:rsidRPr="00E01E21">
        <w:rPr>
          <w:rFonts w:ascii="Arial" w:hAnsi="Arial" w:cs="Arial"/>
          <w:sz w:val="24"/>
          <w:szCs w:val="24"/>
        </w:rPr>
        <w:t xml:space="preserve"> Содержание животных на территориях общего пользования;</w:t>
      </w:r>
    </w:p>
    <w:p w:rsidR="00DD176F" w:rsidRPr="00E01E21" w:rsidRDefault="00DD176F" w:rsidP="00ED4118">
      <w:pPr>
        <w:spacing w:after="0" w:line="240" w:lineRule="auto"/>
        <w:jc w:val="both"/>
        <w:rPr>
          <w:rFonts w:ascii="Arial" w:hAnsi="Arial" w:cs="Arial"/>
          <w:sz w:val="24"/>
          <w:szCs w:val="24"/>
        </w:rPr>
      </w:pPr>
      <w:r w:rsidRPr="00E01E21">
        <w:rPr>
          <w:rFonts w:ascii="Arial" w:hAnsi="Arial" w:cs="Arial"/>
          <w:sz w:val="24"/>
          <w:szCs w:val="24"/>
        </w:rPr>
        <w:t>- Восстановление нарушенного благоустройства.</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8</w:t>
      </w:r>
      <w:r w:rsidR="00DD176F" w:rsidRPr="00174902">
        <w:rPr>
          <w:rFonts w:ascii="Arial" w:hAnsi="Arial" w:cs="Arial"/>
          <w:b/>
          <w:bCs/>
          <w:iCs/>
          <w:sz w:val="24"/>
          <w:szCs w:val="24"/>
        </w:rPr>
        <w:t>. Запрещенные виды деятельности</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8.</w:t>
      </w:r>
      <w:r w:rsidR="00DD176F" w:rsidRPr="00E01E21">
        <w:rPr>
          <w:rFonts w:ascii="Arial" w:hAnsi="Arial" w:cs="Arial"/>
          <w:sz w:val="24"/>
          <w:szCs w:val="24"/>
        </w:rPr>
        <w:t xml:space="preserve">1. На территории </w:t>
      </w:r>
      <w:r w:rsidR="00F62BDE" w:rsidRPr="00E01E21">
        <w:rPr>
          <w:rFonts w:ascii="Arial" w:hAnsi="Arial" w:cs="Arial"/>
          <w:sz w:val="24"/>
          <w:szCs w:val="24"/>
        </w:rPr>
        <w:t>Поселения</w:t>
      </w:r>
      <w:r w:rsidR="00DD176F" w:rsidRPr="00E01E21">
        <w:rPr>
          <w:rFonts w:ascii="Arial" w:hAnsi="Arial" w:cs="Arial"/>
          <w:sz w:val="24"/>
          <w:szCs w:val="24"/>
        </w:rPr>
        <w:t xml:space="preserve"> запрещено: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канализационных, водопроводных колодцев и других инженерных коммуникаций;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мойка транспортных средств, их ремонт вне специально оборудованных для этого мест;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загромождение проезжей части дорог при производстве земляных и строительных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засыпание водоемов или устройство на них запруд;</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зон санитарной охраны водозаборных и водопроводных сооружений;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E01E21">
        <w:rPr>
          <w:rFonts w:ascii="Arial" w:hAnsi="Arial" w:cs="Arial"/>
          <w:sz w:val="24"/>
          <w:szCs w:val="24"/>
        </w:rPr>
        <w:t xml:space="preserve">блокированной </w:t>
      </w:r>
      <w:r w:rsidRPr="00E01E21">
        <w:rPr>
          <w:rFonts w:ascii="Arial" w:hAnsi="Arial" w:cs="Arial"/>
          <w:sz w:val="24"/>
          <w:szCs w:val="24"/>
        </w:rPr>
        <w:t>жилищной застройки строительных отходов, металлолома, разукомплектованного транспорта, песка, грунта, мусора;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производство земляных</w:t>
      </w:r>
      <w:r w:rsidR="00027D11" w:rsidRPr="00E01E21">
        <w:rPr>
          <w:rFonts w:ascii="Arial" w:hAnsi="Arial" w:cs="Arial"/>
          <w:sz w:val="24"/>
          <w:szCs w:val="24"/>
        </w:rPr>
        <w:t xml:space="preserve"> работ без ордера, выдаваемого А</w:t>
      </w:r>
      <w:r w:rsidRPr="00E01E21">
        <w:rPr>
          <w:rFonts w:ascii="Arial" w:hAnsi="Arial" w:cs="Arial"/>
          <w:sz w:val="24"/>
          <w:szCs w:val="24"/>
        </w:rPr>
        <w:t>дминистрацией в порядке, установленном муниципальным правовым актом.</w:t>
      </w:r>
    </w:p>
    <w:p w:rsidR="00DD176F" w:rsidRPr="00174902" w:rsidRDefault="00DD176F" w:rsidP="00E01E21">
      <w:pPr>
        <w:spacing w:after="0" w:line="240" w:lineRule="auto"/>
        <w:ind w:firstLine="709"/>
        <w:jc w:val="both"/>
        <w:rPr>
          <w:rFonts w:ascii="Arial" w:hAnsi="Arial" w:cs="Arial"/>
          <w:sz w:val="24"/>
          <w:szCs w:val="24"/>
        </w:rPr>
      </w:pPr>
      <w:r w:rsidRPr="00174902">
        <w:rPr>
          <w:rFonts w:ascii="Arial" w:hAnsi="Arial" w:cs="Arial"/>
          <w:sz w:val="24"/>
          <w:szCs w:val="24"/>
        </w:rPr>
        <w:lastRenderedPageBreak/>
        <w:t>- размещение плакатов, афиш, объявлений, рекламных материалов, иной печатной продукции на зданиях, строениях,</w:t>
      </w:r>
      <w:r w:rsidR="00F62BDE" w:rsidRPr="00174902">
        <w:rPr>
          <w:rFonts w:ascii="Arial" w:hAnsi="Arial" w:cs="Arial"/>
          <w:sz w:val="24"/>
          <w:szCs w:val="24"/>
        </w:rPr>
        <w:t xml:space="preserve"> </w:t>
      </w:r>
      <w:r w:rsidRPr="00174902">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174902">
        <w:rPr>
          <w:rFonts w:ascii="Arial" w:hAnsi="Arial" w:cs="Arial"/>
          <w:sz w:val="24"/>
          <w:szCs w:val="24"/>
        </w:rPr>
        <w:t xml:space="preserve"> </w:t>
      </w:r>
      <w:r w:rsidRPr="00174902">
        <w:rPr>
          <w:rFonts w:ascii="Arial" w:hAnsi="Arial" w:cs="Arial"/>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7F692F" w:rsidRPr="00174902">
        <w:rPr>
          <w:rFonts w:ascii="Arial" w:hAnsi="Arial" w:cs="Arial"/>
          <w:sz w:val="24"/>
          <w:szCs w:val="24"/>
        </w:rPr>
        <w:t>Бирюль</w:t>
      </w:r>
      <w:r w:rsidR="00A073B5" w:rsidRPr="00174902">
        <w:rPr>
          <w:rFonts w:ascii="Arial" w:hAnsi="Arial" w:cs="Arial"/>
          <w:sz w:val="24"/>
          <w:szCs w:val="24"/>
        </w:rPr>
        <w:t>ского</w:t>
      </w:r>
      <w:r w:rsidR="00A50752" w:rsidRPr="00174902">
        <w:rPr>
          <w:rFonts w:ascii="Arial" w:hAnsi="Arial" w:cs="Arial"/>
          <w:sz w:val="24"/>
          <w:szCs w:val="24"/>
        </w:rPr>
        <w:t xml:space="preserve"> сельского поселения</w:t>
      </w:r>
      <w:r w:rsidRPr="00174902">
        <w:rPr>
          <w:rFonts w:ascii="Arial" w:hAnsi="Arial" w:cs="Arial"/>
          <w:sz w:val="24"/>
          <w:szCs w:val="24"/>
        </w:rPr>
        <w:t>;</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 требований настоящих Правил.</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обустройство выгребных ям, уборных за территорией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w:t>
      </w:r>
      <w:r w:rsidR="009D60DB" w:rsidRPr="00E01E21">
        <w:rPr>
          <w:rFonts w:ascii="Arial" w:hAnsi="Arial" w:cs="Arial"/>
          <w:sz w:val="24"/>
          <w:szCs w:val="24"/>
        </w:rPr>
        <w:t xml:space="preserve"> </w:t>
      </w:r>
      <w:r w:rsidRPr="00E01E21">
        <w:rPr>
          <w:rFonts w:ascii="Arial" w:hAnsi="Arial" w:cs="Arial"/>
          <w:sz w:val="24"/>
          <w:szCs w:val="24"/>
        </w:rPr>
        <w:t>запрещается допускать порчу скотом зеленых насаждений, допускать потраву цветников и посевов культур.</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9</w:t>
      </w:r>
      <w:r w:rsidR="00DD176F" w:rsidRPr="00174902">
        <w:rPr>
          <w:rFonts w:ascii="Arial" w:hAnsi="Arial" w:cs="Arial"/>
          <w:b/>
          <w:bCs/>
          <w:iCs/>
          <w:sz w:val="24"/>
          <w:szCs w:val="24"/>
        </w:rPr>
        <w:t>. Особые требования к доступности городской среды</w:t>
      </w:r>
      <w:r w:rsidR="00D1060F" w:rsidRPr="00174902">
        <w:rPr>
          <w:rFonts w:ascii="Arial" w:hAnsi="Arial" w:cs="Arial"/>
          <w:b/>
          <w:bCs/>
          <w:iCs/>
          <w:sz w:val="24"/>
          <w:szCs w:val="24"/>
        </w:rPr>
        <w:t xml:space="preserve"> для маломобильных групп населения</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A2D37" w:rsidRDefault="00174902" w:rsidP="007A2D37">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Arial" w:hAnsi="Arial" w:cs="Arial"/>
          <w:b/>
          <w:bCs/>
          <w:color w:val="000000"/>
          <w:sz w:val="24"/>
          <w:szCs w:val="24"/>
          <w:lang w:eastAsia="ru-RU"/>
        </w:rPr>
        <w:t>Статья</w:t>
      </w:r>
      <w:r w:rsidR="002D7D60">
        <w:rPr>
          <w:rFonts w:ascii="Arial" w:hAnsi="Arial" w:cs="Arial"/>
          <w:b/>
          <w:bCs/>
          <w:color w:val="000000"/>
          <w:sz w:val="24"/>
          <w:szCs w:val="24"/>
          <w:lang w:eastAsia="ru-RU"/>
        </w:rPr>
        <w:t xml:space="preserve"> 10</w:t>
      </w:r>
      <w:r w:rsidRPr="00174902">
        <w:rPr>
          <w:rFonts w:ascii="Arial" w:hAnsi="Arial" w:cs="Arial"/>
          <w:b/>
          <w:bCs/>
          <w:color w:val="000000"/>
          <w:sz w:val="24"/>
          <w:szCs w:val="24"/>
          <w:lang w:eastAsia="ru-RU"/>
        </w:rPr>
        <w:t xml:space="preserve"> </w:t>
      </w:r>
      <w:r w:rsidR="007A2D37" w:rsidRPr="00174902">
        <w:rPr>
          <w:rFonts w:ascii="Arial" w:hAnsi="Arial" w:cs="Arial"/>
          <w:b/>
          <w:bCs/>
          <w:color w:val="000000"/>
          <w:sz w:val="24"/>
          <w:szCs w:val="24"/>
          <w:lang w:eastAsia="ru-RU"/>
        </w:rPr>
        <w:t xml:space="preserve">Средства размещения </w:t>
      </w:r>
      <w:r>
        <w:rPr>
          <w:rFonts w:ascii="Arial" w:hAnsi="Arial" w:cs="Arial"/>
          <w:b/>
          <w:bCs/>
          <w:color w:val="000000"/>
          <w:sz w:val="24"/>
          <w:szCs w:val="24"/>
          <w:lang w:eastAsia="ru-RU"/>
        </w:rPr>
        <w:t>информации и рекламные конструк</w:t>
      </w:r>
      <w:r w:rsidR="007A2D37" w:rsidRPr="00174902">
        <w:rPr>
          <w:rFonts w:ascii="Arial" w:hAnsi="Arial" w:cs="Arial"/>
          <w:b/>
          <w:bCs/>
          <w:color w:val="000000"/>
          <w:sz w:val="24"/>
          <w:szCs w:val="24"/>
          <w:lang w:eastAsia="ru-RU"/>
        </w:rPr>
        <w:t>ции</w:t>
      </w:r>
      <w:r w:rsidR="007A2D37" w:rsidRPr="007A2D37">
        <w:rPr>
          <w:rFonts w:ascii="Times New Roman" w:hAnsi="Times New Roman" w:cs="Times New Roman"/>
          <w:b/>
          <w:bCs/>
          <w:color w:val="000000"/>
          <w:sz w:val="28"/>
          <w:szCs w:val="28"/>
          <w:lang w:eastAsia="ru-RU"/>
        </w:rPr>
        <w:t xml:space="preserve">. </w:t>
      </w:r>
    </w:p>
    <w:p w:rsidR="00D33785" w:rsidRDefault="00E96D47"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Информация, размещаемая в сельском поселении</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1</w:t>
      </w:r>
      <w:r w:rsidR="002D7D60">
        <w:rPr>
          <w:rFonts w:ascii="Arial" w:hAnsi="Arial" w:cs="Arial"/>
          <w:sz w:val="24"/>
          <w:szCs w:val="24"/>
        </w:rPr>
        <w:t>0</w:t>
      </w:r>
      <w:r w:rsidR="00E96D47" w:rsidRPr="00D33785">
        <w:rPr>
          <w:rFonts w:ascii="Arial" w:hAnsi="Arial" w:cs="Arial"/>
          <w:sz w:val="24"/>
          <w:szCs w:val="24"/>
        </w:rPr>
        <w:t>.1. Информация, размещаемая в сельском поселении, подразделяется на следующие виды:</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общесельская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социальная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коммерческая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 К общесельской информации относятся: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.2.1. Информация управления дорожным движением и дорожного ориентирования, соответствующая правилам дорожного движения.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.2.2. Информационные схемы, опознавательные знаки, указатели названия улиц, номера зданий, расписания движения пассажирского транспорта.</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.2.3. Информация о проведении строительных, дорожных, аварийных и других видов работ, размещаемая в целях безопасности и информирования населения.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.2.4. Театральные и киноафиши, информация учреждений культуры, образования и здравоохранения, спорта, размещаемая на принадлежащих им конструкциях.</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.3. Социальная информация размещается на основании распоряжений органов местного самоуправления сельского поселения.</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.4. Размещение коммерческой информации регулируется Федеральным законом «О рекламе» </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E96D47" w:rsidRP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.5.1. 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w:t>
      </w:r>
    </w:p>
    <w:p w:rsidR="00FC025D" w:rsidRDefault="000A3C88" w:rsidP="007F0C5B">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14883">
        <w:rPr>
          <w:rFonts w:ascii="Arial" w:hAnsi="Arial" w:cs="Arial"/>
          <w:color w:val="000000"/>
          <w:sz w:val="24"/>
          <w:szCs w:val="24"/>
          <w:lang w:eastAsia="ru-RU"/>
        </w:rPr>
        <w:t>Распространение информации и рекламы (в том числе социальной, политической) допускается только на специальных объектах: информационных стендах (вне зависимости от манеры исполнения), вывесках и указателях, рекламных конструкциях. Не допускается нанесение надписей, изображений, полиграфической продукции(листовок, объявлений и иных</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информационных материалов) на иные объекты, в том числе здания, сооружения, малые архитектурные формы, элементы благоустройства, ограждения(если иное не предусмотрено законодательством),деревья, опор контактной сети и наружного освещения,</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покрытие автомобильных дорог, улиц, тротуаров и пешеходных дорожек</w:t>
      </w:r>
      <w:r w:rsidRPr="000A3C88">
        <w:rPr>
          <w:rFonts w:ascii="Times New Roman" w:hAnsi="Times New Roman" w:cs="Times New Roman"/>
          <w:color w:val="000000"/>
          <w:sz w:val="28"/>
          <w:szCs w:val="28"/>
          <w:lang w:eastAsia="ru-RU"/>
        </w:rPr>
        <w:t>.</w:t>
      </w:r>
    </w:p>
    <w:p w:rsidR="00E42283" w:rsidRPr="008120D4" w:rsidRDefault="002D7D60" w:rsidP="007F0C5B">
      <w:pPr>
        <w:autoSpaceDE w:val="0"/>
        <w:autoSpaceDN w:val="0"/>
        <w:adjustRightInd w:val="0"/>
        <w:spacing w:after="0" w:line="240" w:lineRule="auto"/>
        <w:ind w:firstLine="709"/>
        <w:jc w:val="both"/>
        <w:rPr>
          <w:rFonts w:ascii="Arial" w:hAnsi="Arial" w:cs="Arial"/>
          <w:color w:val="000000"/>
          <w:sz w:val="28"/>
          <w:szCs w:val="28"/>
          <w:lang w:eastAsia="ru-RU"/>
        </w:rPr>
      </w:pPr>
      <w:r>
        <w:rPr>
          <w:rFonts w:ascii="Arial" w:eastAsia="Times New Roman" w:hAnsi="Arial" w:cs="Arial"/>
          <w:sz w:val="24"/>
          <w:szCs w:val="24"/>
          <w:lang w:eastAsia="ru-RU"/>
        </w:rPr>
        <w:t>10</w:t>
      </w:r>
      <w:r w:rsidR="00FC025D"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Установка, эксплуатация и демонтаж рекламных конструкций на территории поселения производятся в соответствии с законодательством Российской Федерации о рекламе.</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1</w:t>
      </w:r>
      <w:r w:rsidR="00E42283" w:rsidRPr="008120D4">
        <w:rPr>
          <w:rFonts w:ascii="Arial" w:eastAsia="Times New Roman" w:hAnsi="Arial" w:cs="Arial"/>
          <w:sz w:val="24"/>
          <w:szCs w:val="24"/>
          <w:lang w:eastAsia="ru-RU"/>
        </w:rPr>
        <w:t xml:space="preserve"> Рекламные конструкции и средства наружной информации при их размещении на зданиях, строениях, сооружениях должны соответствовать архитектуре здания, строения, сооружения в целом и не должны нарушать единого архитектурно-художественного облика поселения, зданий, строений и сооружений.</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2</w:t>
      </w:r>
      <w:r w:rsidR="00E42283" w:rsidRPr="008120D4">
        <w:rPr>
          <w:rFonts w:ascii="Arial" w:eastAsia="Times New Roman" w:hAnsi="Arial" w:cs="Arial"/>
          <w:sz w:val="24"/>
          <w:szCs w:val="24"/>
          <w:lang w:eastAsia="ru-RU"/>
        </w:rPr>
        <w:t xml:space="preserve"> Размещение газет, афиш, плакатов, объявлений разрешается только на специально установленных стендах.</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3</w:t>
      </w:r>
      <w:r w:rsidR="00E42283" w:rsidRPr="008120D4">
        <w:rPr>
          <w:rFonts w:ascii="Arial" w:eastAsia="Times New Roman" w:hAnsi="Arial" w:cs="Arial"/>
          <w:sz w:val="24"/>
          <w:szCs w:val="24"/>
          <w:lang w:eastAsia="ru-RU"/>
        </w:rPr>
        <w:t xml:space="preserve"> Размещение объявлений и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опорах освещения, </w:t>
      </w:r>
      <w:r w:rsidR="00E42283" w:rsidRPr="008120D4">
        <w:rPr>
          <w:rFonts w:ascii="Arial" w:eastAsia="Times New Roman" w:hAnsi="Arial" w:cs="Arial"/>
          <w:sz w:val="24"/>
          <w:szCs w:val="24"/>
          <w:lang w:eastAsia="ru-RU"/>
        </w:rPr>
        <w:lastRenderedPageBreak/>
        <w:t>рекламных конструкциях и средствах наружной информации, деревьях и асфальте запрещается.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4</w:t>
      </w:r>
      <w:r w:rsidR="00E42283" w:rsidRPr="008120D4">
        <w:rPr>
          <w:rFonts w:ascii="Arial" w:eastAsia="Times New Roman" w:hAnsi="Arial" w:cs="Arial"/>
          <w:sz w:val="24"/>
          <w:szCs w:val="24"/>
          <w:lang w:eastAsia="ru-RU"/>
        </w:rPr>
        <w:t xml:space="preserve"> Удаление объявлений и информационных сообщений с опор уличного освещения, цоколя зданий, заборов и других сооружений осуществляют организации, эксплуатирующие данные объекты.</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E42283" w:rsidRPr="008120D4">
        <w:rPr>
          <w:rFonts w:ascii="Arial" w:eastAsia="Times New Roman" w:hAnsi="Arial" w:cs="Arial"/>
          <w:sz w:val="24"/>
          <w:szCs w:val="24"/>
          <w:lang w:eastAsia="ru-RU"/>
        </w:rPr>
        <w:t>.6.</w:t>
      </w:r>
      <w:r w:rsidR="007705F5" w:rsidRPr="008120D4">
        <w:rPr>
          <w:rFonts w:ascii="Arial" w:eastAsia="Times New Roman" w:hAnsi="Arial" w:cs="Arial"/>
          <w:sz w:val="24"/>
          <w:szCs w:val="24"/>
          <w:lang w:eastAsia="ru-RU"/>
        </w:rPr>
        <w:t>5</w:t>
      </w:r>
      <w:r w:rsidR="00E42283" w:rsidRPr="008120D4">
        <w:rPr>
          <w:rFonts w:ascii="Arial" w:eastAsia="Times New Roman" w:hAnsi="Arial" w:cs="Arial"/>
          <w:sz w:val="24"/>
          <w:szCs w:val="24"/>
          <w:lang w:eastAsia="ru-RU"/>
        </w:rPr>
        <w:t xml:space="preserve"> Размещение рекламно-информационных элементов у придорожной полосы возможно при получении согласия в письменной форме владельца автомобильной дороги и подлежит обязательному согласованию с отделом Государственной инспекции безопасности дорожного движения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xml:space="preserve"> Информация предвыборной агитации размещается в специально отведенных местах </w:t>
      </w:r>
      <w:r w:rsidR="007705F5" w:rsidRPr="008120D4">
        <w:rPr>
          <w:rFonts w:ascii="Arial" w:eastAsia="Times New Roman" w:hAnsi="Arial" w:cs="Arial"/>
          <w:sz w:val="24"/>
          <w:szCs w:val="24"/>
          <w:lang w:eastAsia="ru-RU"/>
        </w:rPr>
        <w:t>с разрешения Администрации Бирюл</w:t>
      </w:r>
      <w:r w:rsidR="00F80D5C">
        <w:rPr>
          <w:rFonts w:ascii="Arial" w:eastAsia="Times New Roman" w:hAnsi="Arial" w:cs="Arial"/>
          <w:sz w:val="24"/>
          <w:szCs w:val="24"/>
          <w:lang w:eastAsia="ru-RU"/>
        </w:rPr>
        <w:t>ь</w:t>
      </w:r>
      <w:r w:rsidR="00E42283" w:rsidRPr="008120D4">
        <w:rPr>
          <w:rFonts w:ascii="Arial" w:eastAsia="Times New Roman" w:hAnsi="Arial" w:cs="Arial"/>
          <w:sz w:val="24"/>
          <w:szCs w:val="24"/>
          <w:lang w:eastAsia="ru-RU"/>
        </w:rPr>
        <w:t>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данные мероприятия.</w:t>
      </w:r>
    </w:p>
    <w:p w:rsidR="00F80D5C" w:rsidRDefault="002D7D60"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266F04"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266F04" w:rsidRPr="008120D4">
        <w:rPr>
          <w:rFonts w:ascii="Arial" w:eastAsia="Times New Roman" w:hAnsi="Arial" w:cs="Arial"/>
          <w:sz w:val="24"/>
          <w:szCs w:val="24"/>
          <w:lang w:eastAsia="ru-RU"/>
        </w:rPr>
        <w:t>7</w:t>
      </w:r>
      <w:r w:rsidR="00E42283" w:rsidRPr="008120D4">
        <w:rPr>
          <w:rFonts w:ascii="Arial" w:eastAsia="Times New Roman" w:hAnsi="Arial" w:cs="Arial"/>
          <w:sz w:val="24"/>
          <w:szCs w:val="24"/>
          <w:lang w:eastAsia="ru-RU"/>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w:t>
      </w:r>
      <w:r w:rsidR="008120D4">
        <w:rPr>
          <w:rFonts w:ascii="Arial" w:eastAsia="Times New Roman" w:hAnsi="Arial" w:cs="Arial"/>
          <w:sz w:val="24"/>
          <w:szCs w:val="24"/>
          <w:lang w:eastAsia="ru-RU"/>
        </w:rPr>
        <w:t>оторого рекла</w:t>
      </w:r>
      <w:r>
        <w:rPr>
          <w:rFonts w:ascii="Arial" w:eastAsia="Times New Roman" w:hAnsi="Arial" w:cs="Arial"/>
          <w:sz w:val="24"/>
          <w:szCs w:val="24"/>
          <w:lang w:eastAsia="ru-RU"/>
        </w:rPr>
        <w:t>ма была размещен</w:t>
      </w:r>
      <w:r w:rsidR="00F80D5C">
        <w:rPr>
          <w:rFonts w:ascii="Arial" w:eastAsia="Times New Roman" w:hAnsi="Arial" w:cs="Arial"/>
          <w:sz w:val="24"/>
          <w:szCs w:val="24"/>
          <w:lang w:eastAsia="ru-RU"/>
        </w:rPr>
        <w:t>а</w:t>
      </w:r>
    </w:p>
    <w:p w:rsidR="00F80D5C" w:rsidRPr="00F80D5C" w:rsidRDefault="00F80D5C" w:rsidP="00F80D5C">
      <w:pPr>
        <w:spacing w:after="0" w:line="240" w:lineRule="auto"/>
        <w:jc w:val="both"/>
        <w:rPr>
          <w:rFonts w:ascii="Arial" w:hAnsi="Arial" w:cs="Arial"/>
          <w:bCs/>
          <w:sz w:val="24"/>
          <w:szCs w:val="24"/>
        </w:rPr>
      </w:pPr>
    </w:p>
    <w:p w:rsidR="00F80D5C" w:rsidRPr="00E01E21" w:rsidRDefault="00F80D5C" w:rsidP="00F80D5C">
      <w:pPr>
        <w:spacing w:after="0" w:line="240" w:lineRule="auto"/>
        <w:jc w:val="center"/>
        <w:rPr>
          <w:rFonts w:ascii="Arial" w:hAnsi="Arial" w:cs="Arial"/>
          <w:b/>
          <w:bCs/>
          <w:sz w:val="24"/>
          <w:szCs w:val="24"/>
        </w:rPr>
      </w:pPr>
      <w:r w:rsidRPr="00E01E21">
        <w:rPr>
          <w:rFonts w:ascii="Arial" w:hAnsi="Arial" w:cs="Arial"/>
          <w:b/>
          <w:bCs/>
          <w:sz w:val="24"/>
          <w:szCs w:val="24"/>
        </w:rPr>
        <w:t xml:space="preserve">ГЛАВА </w:t>
      </w:r>
      <w:r>
        <w:rPr>
          <w:rFonts w:ascii="Arial" w:hAnsi="Arial" w:cs="Arial"/>
          <w:b/>
          <w:bCs/>
          <w:sz w:val="24"/>
          <w:szCs w:val="24"/>
        </w:rPr>
        <w:t>6</w:t>
      </w:r>
      <w:r w:rsidRPr="00E01E21">
        <w:rPr>
          <w:rFonts w:ascii="Arial" w:hAnsi="Arial" w:cs="Arial"/>
          <w:b/>
          <w:bCs/>
          <w:sz w:val="24"/>
          <w:szCs w:val="24"/>
        </w:rPr>
        <w:t>. ТРЕБОВАНИЯ К БЛАГОУСТРОЙСТВУ В ГРАНИЦАХ ФУНКЦИОНАЛЬНЫХ ЗОН</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11</w:t>
      </w:r>
      <w:r w:rsidRPr="00E01E21">
        <w:rPr>
          <w:rFonts w:ascii="Arial" w:hAnsi="Arial" w:cs="Arial"/>
          <w:b/>
          <w:bCs/>
          <w:sz w:val="24"/>
          <w:szCs w:val="24"/>
        </w:rPr>
        <w:t>. Требования к благоустройству в границах территорий общественного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1</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rFonts w:ascii="Arial" w:hAnsi="Arial" w:cs="Arial"/>
          <w:sz w:val="24"/>
          <w:szCs w:val="24"/>
        </w:rPr>
        <w:t xml:space="preserve">Бирюльского </w:t>
      </w:r>
      <w:r w:rsidRPr="00E01E21">
        <w:rPr>
          <w:rFonts w:ascii="Arial" w:hAnsi="Arial" w:cs="Arial"/>
          <w:sz w:val="24"/>
          <w:szCs w:val="24"/>
        </w:rPr>
        <w:t>муниципального образования.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12</w:t>
      </w:r>
      <w:r w:rsidRPr="00E01E21">
        <w:rPr>
          <w:rFonts w:ascii="Arial" w:hAnsi="Arial" w:cs="Arial"/>
          <w:b/>
          <w:bCs/>
          <w:sz w:val="24"/>
          <w:szCs w:val="24"/>
        </w:rPr>
        <w:t>. Требования к благоустройству на территориях жилого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2</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w:t>
      </w:r>
      <w:r w:rsidR="00F80D5C" w:rsidRPr="00E01E21">
        <w:rPr>
          <w:rFonts w:ascii="Arial" w:hAnsi="Arial" w:cs="Arial"/>
          <w:sz w:val="24"/>
          <w:szCs w:val="24"/>
        </w:rPr>
        <w:t>2.</w:t>
      </w:r>
      <w:r>
        <w:rPr>
          <w:rFonts w:ascii="Arial" w:hAnsi="Arial" w:cs="Arial"/>
          <w:sz w:val="24"/>
          <w:szCs w:val="24"/>
        </w:rPr>
        <w:t>2.</w:t>
      </w:r>
      <w:r w:rsidR="00F80D5C" w:rsidRPr="00E01E21">
        <w:rPr>
          <w:rFonts w:ascii="Arial" w:hAnsi="Arial" w:cs="Arial"/>
          <w:sz w:val="24"/>
          <w:szCs w:val="24"/>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3. Возможно размещение средств наружной рекламы, некапитальных нестационарных сооружений.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w:t>
      </w:r>
      <w:r w:rsidR="00F80D5C" w:rsidRPr="00E01E21">
        <w:rPr>
          <w:rFonts w:ascii="Arial" w:hAnsi="Arial" w:cs="Arial"/>
          <w:sz w:val="24"/>
          <w:szCs w:val="24"/>
        </w:rPr>
        <w:lastRenderedPageBreak/>
        <w:t>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13</w:t>
      </w:r>
      <w:r w:rsidRPr="00E01E21">
        <w:rPr>
          <w:rFonts w:ascii="Arial" w:hAnsi="Arial" w:cs="Arial"/>
          <w:b/>
          <w:bCs/>
          <w:sz w:val="24"/>
          <w:szCs w:val="24"/>
        </w:rPr>
        <w:t>. Требования к благоустройству в границах территорий рекреационного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3</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3. При реконструкции объектов рекреации рекомендуется предусматривать:</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 xml:space="preserve">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w:t>
      </w:r>
      <w:r w:rsidR="00F80D5C" w:rsidRPr="00E01E21">
        <w:rPr>
          <w:rFonts w:ascii="Arial" w:hAnsi="Arial" w:cs="Arial"/>
          <w:sz w:val="24"/>
          <w:szCs w:val="24"/>
        </w:rPr>
        <w:lastRenderedPageBreak/>
        <w:t>урны, малые контейнеры для мусора, оборудование пляжа (навесы от солнца, лежаки, кабинки для переодевания), туалетные кабины.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6. При проектировании озеленения территории объектов рекомендуется: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8.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13.</w:t>
      </w:r>
      <w:r w:rsidR="00773703">
        <w:rPr>
          <w:rFonts w:ascii="Arial" w:hAnsi="Arial" w:cs="Arial"/>
          <w:sz w:val="24"/>
          <w:szCs w:val="24"/>
        </w:rPr>
        <w:t>13.</w:t>
      </w:r>
      <w:r w:rsidRPr="00E01E21">
        <w:rPr>
          <w:rFonts w:ascii="Arial" w:hAnsi="Arial" w:cs="Arial"/>
          <w:sz w:val="24"/>
          <w:szCs w:val="24"/>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и др.</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13.</w:t>
      </w:r>
      <w:r w:rsidR="00F80D5C" w:rsidRPr="00E01E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18.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0D5C" w:rsidRPr="00E01E21" w:rsidRDefault="00D814A8"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14</w:t>
      </w:r>
      <w:r w:rsidR="00F80D5C" w:rsidRPr="00E01E21">
        <w:rPr>
          <w:rFonts w:ascii="Arial" w:hAnsi="Arial" w:cs="Arial"/>
          <w:b/>
          <w:bCs/>
          <w:sz w:val="24"/>
          <w:szCs w:val="24"/>
        </w:rPr>
        <w:t>. Требования к благоустройству на территориях транспортной и инженерной инфраструктуры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F80D5C" w:rsidRPr="00E01E21" w:rsidRDefault="00F80D5C" w:rsidP="00F80D5C">
      <w:pPr>
        <w:spacing w:after="0" w:line="240" w:lineRule="auto"/>
        <w:ind w:firstLine="709"/>
        <w:jc w:val="both"/>
        <w:rPr>
          <w:rFonts w:ascii="Arial" w:hAnsi="Arial" w:cs="Arial"/>
          <w:sz w:val="24"/>
          <w:szCs w:val="24"/>
        </w:rPr>
      </w:pPr>
    </w:p>
    <w:p w:rsidR="00F80D5C" w:rsidRPr="00A073B5" w:rsidRDefault="00F80D5C" w:rsidP="00F80D5C">
      <w:pPr>
        <w:spacing w:after="0" w:line="240" w:lineRule="auto"/>
        <w:ind w:firstLine="709"/>
        <w:jc w:val="center"/>
        <w:rPr>
          <w:rFonts w:ascii="Arial" w:hAnsi="Arial" w:cs="Arial"/>
          <w:b/>
          <w:bCs/>
          <w:caps/>
          <w:sz w:val="24"/>
          <w:szCs w:val="24"/>
        </w:rPr>
      </w:pPr>
      <w:r w:rsidRPr="00A073B5">
        <w:rPr>
          <w:rFonts w:ascii="Arial" w:hAnsi="Arial" w:cs="Arial"/>
          <w:b/>
          <w:bCs/>
          <w:caps/>
          <w:sz w:val="24"/>
          <w:szCs w:val="24"/>
        </w:rPr>
        <w:t>Глава 7. Правила содержания территории</w:t>
      </w:r>
    </w:p>
    <w:p w:rsidR="00F80D5C" w:rsidRPr="00E01E21" w:rsidRDefault="00F80D5C" w:rsidP="00F80D5C">
      <w:pPr>
        <w:spacing w:after="0" w:line="240" w:lineRule="auto"/>
        <w:ind w:firstLine="709"/>
        <w:jc w:val="both"/>
        <w:rPr>
          <w:rFonts w:ascii="Arial" w:hAnsi="Arial" w:cs="Arial"/>
          <w:b/>
          <w:bCs/>
          <w:sz w:val="24"/>
          <w:szCs w:val="24"/>
        </w:rPr>
      </w:pPr>
    </w:p>
    <w:p w:rsidR="00F80D5C" w:rsidRPr="0036343B" w:rsidRDefault="00D814A8" w:rsidP="00B25EA3">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15</w:t>
      </w:r>
      <w:r w:rsidR="00F80D5C" w:rsidRPr="0036343B">
        <w:rPr>
          <w:rFonts w:ascii="Arial" w:hAnsi="Arial" w:cs="Arial"/>
          <w:b/>
          <w:bCs/>
          <w:iCs/>
          <w:sz w:val="24"/>
          <w:szCs w:val="24"/>
        </w:rPr>
        <w:t>. Общие положения по уборке территорий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 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2. Объектами содержания территории Поселения являются: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проезжая часть и тротуары улиц и переулков;</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площади,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скамейки, детские площадки;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остановки и павильоны общественного транспорта;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гаражи, автостоянки, места парковок;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места уличной торговли, киоски, лотки, палатки, рынки;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фасады, крыши зданий, жилых домов и надворных построек;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спортивные площадки, стадионы, корты;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детские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 xml:space="preserve">малые архитектурные формы (беседки, цветочницы, рабатки, скамейки и др.);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скверы, сады, деревья, газоны, кустарники;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водоемы;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кладбища;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контейнеры, контейнерные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фонари и опоры уличного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иные объекты коммунальной инфраструктуры.</w:t>
      </w:r>
    </w:p>
    <w:p w:rsidR="00F80D5C" w:rsidRPr="00E01E21" w:rsidRDefault="00773703" w:rsidP="00F80D5C">
      <w:pPr>
        <w:spacing w:after="0" w:line="240" w:lineRule="auto"/>
        <w:ind w:firstLine="709"/>
        <w:jc w:val="both"/>
        <w:rPr>
          <w:rFonts w:ascii="Arial" w:hAnsi="Arial" w:cs="Arial"/>
          <w:b/>
          <w:bCs/>
          <w:i/>
          <w:iCs/>
          <w:sz w:val="24"/>
          <w:szCs w:val="24"/>
        </w:rPr>
      </w:pPr>
      <w:r>
        <w:rPr>
          <w:rFonts w:ascii="Arial" w:hAnsi="Arial" w:cs="Arial"/>
          <w:sz w:val="24"/>
          <w:szCs w:val="24"/>
        </w:rPr>
        <w:t>15.</w:t>
      </w:r>
      <w:r w:rsidR="00F80D5C" w:rsidRPr="00E01E21">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F80D5C">
        <w:rPr>
          <w:rFonts w:ascii="Arial" w:hAnsi="Arial" w:cs="Arial"/>
          <w:sz w:val="24"/>
          <w:szCs w:val="24"/>
        </w:rPr>
        <w:t>Бирюльского сельского п</w:t>
      </w:r>
      <w:r w:rsidR="00F80D5C" w:rsidRPr="00E01E21">
        <w:rPr>
          <w:rFonts w:ascii="Arial" w:hAnsi="Arial" w:cs="Arial"/>
          <w:sz w:val="24"/>
          <w:szCs w:val="24"/>
        </w:rPr>
        <w:t>оселения.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6. Размер прилегающей территории </w:t>
      </w:r>
      <w:r w:rsidR="00F80D5C" w:rsidRPr="00E01E21">
        <w:rPr>
          <w:rFonts w:ascii="Arial" w:hAnsi="Arial" w:cs="Arial"/>
          <w:iCs/>
          <w:sz w:val="24"/>
          <w:szCs w:val="24"/>
        </w:rPr>
        <w:t>устанавливается Администрацией</w:t>
      </w:r>
      <w:r w:rsidR="00F80D5C">
        <w:rPr>
          <w:rFonts w:ascii="Arial" w:hAnsi="Arial" w:cs="Arial"/>
          <w:iCs/>
          <w:sz w:val="24"/>
          <w:szCs w:val="24"/>
        </w:rPr>
        <w:t xml:space="preserve"> Бирюльского</w:t>
      </w:r>
      <w:r w:rsidR="009D7EE3">
        <w:rPr>
          <w:rFonts w:ascii="Arial" w:hAnsi="Arial" w:cs="Arial"/>
          <w:iCs/>
          <w:sz w:val="24"/>
          <w:szCs w:val="24"/>
        </w:rPr>
        <w:t xml:space="preserve"> </w:t>
      </w:r>
      <w:r w:rsidR="00F80D5C">
        <w:rPr>
          <w:rFonts w:ascii="Arial" w:hAnsi="Arial" w:cs="Arial"/>
          <w:iCs/>
          <w:sz w:val="24"/>
          <w:szCs w:val="24"/>
        </w:rPr>
        <w:t>сельского поселения</w:t>
      </w:r>
      <w:r w:rsidR="00F80D5C" w:rsidRPr="00E01E21">
        <w:rPr>
          <w:rFonts w:ascii="Arial" w:hAnsi="Arial" w:cs="Arial"/>
          <w:iCs/>
          <w:sz w:val="24"/>
          <w:szCs w:val="24"/>
        </w:rPr>
        <w:t xml:space="preserve">.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F80D5C">
        <w:rPr>
          <w:rFonts w:ascii="Arial" w:hAnsi="Arial" w:cs="Arial"/>
          <w:sz w:val="24"/>
          <w:szCs w:val="24"/>
        </w:rPr>
        <w:t xml:space="preserve">Бирюльского сельского поселения </w:t>
      </w:r>
      <w:r w:rsidR="00F80D5C" w:rsidRPr="00E01E21">
        <w:rPr>
          <w:rFonts w:ascii="Arial" w:hAnsi="Arial" w:cs="Arial"/>
          <w:sz w:val="24"/>
          <w:szCs w:val="24"/>
        </w:rPr>
        <w:t>в соответствии с компетенцией.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8. Работы по содержанию территорий в порядке, определенном настоящими Правилами, осуществляют:</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контейнерных площадках и прилегающих к ним территориях - организации, осуществляющие сбор и вывоз отходов и мусора;</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F80D5C" w:rsidRPr="008120D4"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xml:space="preserve">- </w:t>
      </w:r>
      <w:r w:rsidRPr="008120D4">
        <w:rPr>
          <w:rFonts w:ascii="Arial" w:hAnsi="Arial" w:cs="Arial"/>
          <w:sz w:val="24"/>
          <w:szCs w:val="24"/>
        </w:rPr>
        <w:t xml:space="preserve">на объектах озеленения (парки, скверы, бульвары, газоны), в том числе расположенных на них тротуарах, пешеходных зонах, лестничных сходах - </w:t>
      </w:r>
      <w:r w:rsidRPr="008120D4">
        <w:rPr>
          <w:rFonts w:ascii="Arial" w:hAnsi="Arial" w:cs="Arial"/>
          <w:sz w:val="24"/>
          <w:szCs w:val="24"/>
        </w:rPr>
        <w:lastRenderedPageBreak/>
        <w:t>специализированные организации, осуществляющие содержание зеленых насаждений;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прилегающих территориях, въездах и выездах с АЗС, АЗГС - владельцы указанных объектов;</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10. Крышки люков колодцев инженерных коммуникаций при повреждении и разрушении восстанавливаются владельцем инженерных коммуникаций.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80D5C" w:rsidRPr="005A1BFB"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5A1BFB">
        <w:rPr>
          <w:rFonts w:ascii="Arial" w:hAnsi="Arial" w:cs="Arial"/>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15.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16. Виды и периодичность работ по содержанию и ремонту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ежегодно: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 мере необходимости: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исправление повреждений отдельных элементов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объектов наружного освещения, окраска опор наружного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установка, замена, восстановление малых архитектурных форм и их отдельных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замена, ремонт покрытий дорог, тротуаров и их конструктивных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покос травы при достижении высоты более 20 сантиметров;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F80D5C" w:rsidRPr="00E01E21" w:rsidRDefault="00773703" w:rsidP="00F80D5C">
      <w:pPr>
        <w:tabs>
          <w:tab w:val="left" w:pos="284"/>
        </w:tabs>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17.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80D5C" w:rsidRPr="009D7EE3" w:rsidRDefault="00D814A8" w:rsidP="00B25EA3">
      <w:pPr>
        <w:spacing w:after="0" w:line="240" w:lineRule="auto"/>
        <w:ind w:firstLine="709"/>
        <w:jc w:val="center"/>
        <w:rPr>
          <w:rFonts w:ascii="Arial" w:hAnsi="Arial" w:cs="Arial"/>
          <w:b/>
          <w:bCs/>
          <w:iCs/>
          <w:sz w:val="24"/>
          <w:szCs w:val="24"/>
        </w:rPr>
      </w:pPr>
      <w:r w:rsidRPr="009D7EE3">
        <w:rPr>
          <w:rFonts w:ascii="Arial" w:hAnsi="Arial" w:cs="Arial"/>
          <w:b/>
          <w:bCs/>
          <w:iCs/>
          <w:sz w:val="24"/>
          <w:szCs w:val="24"/>
        </w:rPr>
        <w:t>Статья 16</w:t>
      </w:r>
      <w:r w:rsidR="00F80D5C" w:rsidRPr="009D7EE3">
        <w:rPr>
          <w:rFonts w:ascii="Arial" w:hAnsi="Arial" w:cs="Arial"/>
          <w:b/>
          <w:bCs/>
          <w:iCs/>
          <w:sz w:val="24"/>
          <w:szCs w:val="24"/>
        </w:rPr>
        <w:t>. Зимняя уборка территории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 Период осенне-зимней уборки территории Поселения устанавливается с 16 октября по 15 апреля и предусматривает уборку и вывоз мусора, снега и льда, грязи.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2. Укладка свежевыпавшего снега в валы и кучи разрешена на всех улицах, площадях.</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 xml:space="preserve">5. Снег, счищаемый с дворовых территорий разрешается складировать в местах, не препятствующих свободному проезду автотранспорта и движению </w:t>
      </w:r>
      <w:r w:rsidR="00F80D5C" w:rsidRPr="00E01E21">
        <w:rPr>
          <w:rFonts w:ascii="Arial" w:hAnsi="Arial" w:cs="Arial"/>
          <w:sz w:val="24"/>
          <w:szCs w:val="24"/>
        </w:rPr>
        <w:lastRenderedPageBreak/>
        <w:t>пешеходов. Не допускается повреждение зеленых насаждений при складировании снега.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6. Складирование снега должно предусматривать отвод талых вод.</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7.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8.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9. Кровли с наружным водостоком необходимо очищать от снега, не допуская его накопления.</w:t>
      </w:r>
    </w:p>
    <w:p w:rsidR="00F80D5C" w:rsidRPr="00E01E21" w:rsidRDefault="00773703"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F80D5C" w:rsidRPr="00E01E21" w:rsidRDefault="00F97204"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11.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Статья17</w:t>
      </w:r>
      <w:r w:rsidR="00F80D5C" w:rsidRPr="0036343B">
        <w:rPr>
          <w:rFonts w:ascii="Arial" w:hAnsi="Arial" w:cs="Arial"/>
          <w:b/>
          <w:bCs/>
          <w:iCs/>
          <w:sz w:val="24"/>
          <w:szCs w:val="24"/>
        </w:rPr>
        <w:t>. Летняя уборка территории</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F80D5C" w:rsidRPr="00E01E21" w:rsidRDefault="00F97204" w:rsidP="00F80D5C">
      <w:pPr>
        <w:pStyle w:val="Default"/>
        <w:ind w:firstLine="709"/>
        <w:jc w:val="both"/>
        <w:rPr>
          <w:rFonts w:ascii="Arial" w:hAnsi="Arial" w:cs="Arial"/>
          <w:color w:val="auto"/>
        </w:rPr>
      </w:pPr>
      <w:r>
        <w:rPr>
          <w:rFonts w:ascii="Arial" w:hAnsi="Arial" w:cs="Arial"/>
          <w:color w:val="auto"/>
        </w:rPr>
        <w:t>17.</w:t>
      </w:r>
      <w:r w:rsidR="00F80D5C" w:rsidRPr="00E01E21">
        <w:rPr>
          <w:rFonts w:ascii="Arial" w:hAnsi="Arial" w:cs="Arial"/>
          <w:color w:val="auto"/>
        </w:rPr>
        <w:t>2. Период летней уборки устанавливается с 16 апреля по 15 октября и предусматривает обкос сорной растительности, уборку и вывоз КГО и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3. В случае изменения погодных условий сроки начала и окончания летней уборки корректируются.</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4. Обочины дорог должны быть очищены от КГО и другого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5. Высота травяного покрова на обочинах дорог не должна превышать 20 сантиметров.</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18</w:t>
      </w:r>
      <w:r w:rsidR="00F80D5C" w:rsidRPr="0036343B">
        <w:rPr>
          <w:rFonts w:ascii="Arial" w:hAnsi="Arial" w:cs="Arial"/>
          <w:b/>
          <w:bCs/>
          <w:iCs/>
          <w:sz w:val="24"/>
          <w:szCs w:val="24"/>
        </w:rPr>
        <w:t>. Организация сбора и вывоза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 Основными системами сбора отходов являются: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Сбор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сменяемых контейнерах;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несменяемых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18.1.2</w:t>
      </w:r>
      <w:r w:rsidR="00F80D5C" w:rsidRPr="00E01E21">
        <w:rPr>
          <w:rFonts w:ascii="Arial" w:hAnsi="Arial" w:cs="Arial"/>
          <w:sz w:val="24"/>
          <w:szCs w:val="24"/>
        </w:rPr>
        <w:t xml:space="preserve"> Сбор отходов в урнах.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w:t>
      </w:r>
      <w:r w:rsidR="00F80D5C" w:rsidRPr="00E01E21">
        <w:rPr>
          <w:rFonts w:ascii="Arial" w:hAnsi="Arial" w:cs="Arial"/>
          <w:sz w:val="24"/>
          <w:szCs w:val="24"/>
        </w:rPr>
        <w:t xml:space="preserve"> Сбор жидких коммунальных отходов в выгребных ямах.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должны производиться на предприятия, имеющие лицензию по переработке или размещению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F80D5C">
        <w:rPr>
          <w:rFonts w:ascii="Arial" w:hAnsi="Arial" w:cs="Arial"/>
          <w:sz w:val="24"/>
          <w:szCs w:val="24"/>
        </w:rPr>
        <w:t>Бирюльского сельского п</w:t>
      </w:r>
      <w:r w:rsidR="00F80D5C" w:rsidRPr="00E01E21">
        <w:rPr>
          <w:rFonts w:ascii="Arial" w:hAnsi="Arial" w:cs="Arial"/>
          <w:sz w:val="24"/>
          <w:szCs w:val="24"/>
        </w:rPr>
        <w:t>оселения, обязаны заключать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Поселения, заключенному в соответствии с действующим законодательством.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8.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9. 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18.</w:t>
      </w:r>
      <w:r w:rsidR="00F80D5C" w:rsidRPr="00E01E21">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летней уборки -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зимней уборки - не реже одного раза в три дня.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Уборка территории вокруг урн для мусора производится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Выгребные ямы должны очищаться по мере их заполнения, но не реже одного раза в полгода.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 При организации сбора и вывоза отходов необходимо:</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12.1. Обеспечить требуемое СанПиН содержание сменных контейнеров.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 Запрещается: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13.3. Размещать, складировать тару в неустановленных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18.13.5</w:t>
      </w:r>
      <w:r w:rsidR="00F80D5C" w:rsidRPr="00E01E21">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15. Контейнеры для сбора коммунальных отходов необходимо промывать в период летней уборки: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при сменяемой системе сбора - после каждого опорожнения;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при несменяемой системе сбора - не реже одного раза в 10 дней.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17. Вывоз коммунальных отходов должен осуществляться в период с 7 до 23 часов.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19</w:t>
      </w:r>
      <w:r w:rsidRPr="0036343B">
        <w:rPr>
          <w:rFonts w:ascii="Arial" w:hAnsi="Arial" w:cs="Arial"/>
          <w:b/>
          <w:bCs/>
          <w:iCs/>
          <w:sz w:val="24"/>
          <w:szCs w:val="24"/>
        </w:rPr>
        <w:t>. Ликвидация несанкционированных свалок и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19.</w:t>
      </w:r>
      <w:r w:rsidR="00F80D5C" w:rsidRPr="00E01E21">
        <w:rPr>
          <w:rFonts w:ascii="Arial" w:hAnsi="Arial" w:cs="Arial"/>
          <w:sz w:val="24"/>
          <w:szCs w:val="24"/>
        </w:rPr>
        <w:t xml:space="preserve">1. На территории </w:t>
      </w:r>
      <w:r w:rsidR="00F80D5C">
        <w:rPr>
          <w:rFonts w:ascii="Arial" w:hAnsi="Arial" w:cs="Arial"/>
          <w:sz w:val="24"/>
          <w:szCs w:val="24"/>
        </w:rPr>
        <w:t>Бирюльского</w:t>
      </w:r>
      <w:r w:rsidR="00F80D5C" w:rsidRPr="00E01E21">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 xml:space="preserve"> для составления протокола об административном правонарушении, обеспечивают ликвидацию несанкционированных свалок,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19.7</w:t>
      </w:r>
      <w:r w:rsidR="00F80D5C" w:rsidRPr="00E01E2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20</w:t>
      </w:r>
      <w:r w:rsidR="00F80D5C" w:rsidRPr="0036343B">
        <w:rPr>
          <w:rFonts w:ascii="Arial" w:hAnsi="Arial" w:cs="Arial"/>
          <w:b/>
          <w:bCs/>
          <w:iCs/>
          <w:sz w:val="24"/>
          <w:szCs w:val="24"/>
        </w:rPr>
        <w:t>. Содержание фасадов зданий, строений, сооружений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20.</w:t>
      </w:r>
      <w:r w:rsidR="00F80D5C" w:rsidRPr="00E01E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3.3. Смывка несанкционированных надписей и рисунков по мере их появления на фасадах.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3.4. Текущий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выполняется в случаях: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утраты отделочного слоя (штукатурки, облицовка);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локальных утрат архитектурных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кровли;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(отливы) единично или на всем объекте;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3.5. Капитальный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проводится одновременно в отношении всех фасадов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20.</w:t>
      </w:r>
      <w:r w:rsidR="00F80D5C" w:rsidRPr="00E01E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21</w:t>
      </w:r>
      <w:r w:rsidRPr="0036343B">
        <w:rPr>
          <w:rFonts w:ascii="Arial" w:hAnsi="Arial" w:cs="Arial"/>
          <w:b/>
          <w:bCs/>
          <w:iCs/>
          <w:sz w:val="24"/>
          <w:szCs w:val="24"/>
        </w:rPr>
        <w:t>. Содержание дорог и элементов благоустройства, расположенных на них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 Покрытия дорог должны содержаться в следующем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2-й этап – вывоз (установка) указанных предметов в течение 24 часов в установленные места.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8.1. Уборку территорий в границах дорог, пешеходных территорий, включая выполнение работ по очистке, обеспыливанию, снегоочистке, расчистке от снежных заносов, борьбе с зимней скользкостью, погрузке и вывозу снега, борьбе с наледями.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8.2. Механизированную и ручную уборку территорий остановочных павильонов, а также содержание и поддержание в исправном техническом состоянии данных павильонов.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8.4. Удаление трупов животных с территории (санитарную очистку территории).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8.5. Установку, содержание и очистку урн на обслуживаемой территории.</w:t>
      </w:r>
    </w:p>
    <w:p w:rsidR="00F80D5C" w:rsidRPr="0036343B" w:rsidRDefault="00D814A8" w:rsidP="0036343B">
      <w:pPr>
        <w:tabs>
          <w:tab w:val="left" w:pos="6075"/>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22</w:t>
      </w:r>
      <w:r w:rsidR="00F80D5C" w:rsidRPr="0036343B">
        <w:rPr>
          <w:rFonts w:ascii="Arial" w:hAnsi="Arial" w:cs="Arial"/>
          <w:b/>
          <w:bCs/>
          <w:iCs/>
          <w:sz w:val="24"/>
          <w:szCs w:val="24"/>
        </w:rPr>
        <w:t>. Содержание зеленых насаждений</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22.</w:t>
      </w:r>
      <w:r w:rsidR="00F80D5C" w:rsidRPr="00E01E21">
        <w:rPr>
          <w:rFonts w:ascii="Arial" w:hAnsi="Arial" w:cs="Arial"/>
          <w:sz w:val="24"/>
          <w:szCs w:val="24"/>
        </w:rPr>
        <w:t>2. Настоящие Правила распространяются на: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 озелененные территории общего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 озелененные территории ограниченного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3) озелененные территории специального назначения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(далее по тексту - зеленые насаждения, находящиеся на земельных участках, расположенных на территории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и содержать зеленые насаждения в соответствии с настоящими Правилами;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квалифицированный уход за существующими зелеными насаждениями;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окружающую среду;</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не допускать вытаптывания газонов, складирования на них песка, материалов, снега, сколов льда.</w:t>
      </w:r>
    </w:p>
    <w:p w:rsidR="00F80D5C" w:rsidRPr="00E01E21" w:rsidRDefault="00F97204" w:rsidP="00F97204">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w:t>
      </w:r>
      <w:r>
        <w:rPr>
          <w:rFonts w:ascii="Arial" w:hAnsi="Arial" w:cs="Arial"/>
          <w:sz w:val="24"/>
          <w:szCs w:val="24"/>
        </w:rPr>
        <w:t>4</w:t>
      </w:r>
      <w:r w:rsidR="00F80D5C" w:rsidRPr="00E01E21">
        <w:rPr>
          <w:rFonts w:ascii="Arial" w:hAnsi="Arial" w:cs="Arial"/>
          <w:sz w:val="24"/>
          <w:szCs w:val="24"/>
        </w:rPr>
        <w:t xml:space="preserve">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Администрацией </w:t>
      </w:r>
      <w:r>
        <w:rPr>
          <w:rFonts w:ascii="Arial" w:hAnsi="Arial" w:cs="Arial"/>
          <w:sz w:val="24"/>
          <w:szCs w:val="24"/>
        </w:rPr>
        <w:t xml:space="preserve">Бирюльского сельского поселения </w:t>
      </w:r>
      <w:r w:rsidRPr="00E01E21">
        <w:rPr>
          <w:rFonts w:ascii="Arial" w:hAnsi="Arial" w:cs="Arial"/>
          <w:sz w:val="24"/>
          <w:szCs w:val="24"/>
        </w:rPr>
        <w:t>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22.5</w:t>
      </w:r>
      <w:r w:rsidR="00F80D5C" w:rsidRPr="00E01E21">
        <w:rPr>
          <w:rFonts w:ascii="Arial" w:hAnsi="Arial" w:cs="Arial"/>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22.6</w:t>
      </w:r>
      <w:r w:rsidR="00F80D5C" w:rsidRPr="00E01E21">
        <w:rPr>
          <w:rFonts w:ascii="Arial" w:hAnsi="Arial" w:cs="Arial"/>
          <w:sz w:val="24"/>
          <w:szCs w:val="24"/>
        </w:rPr>
        <w:t>. На земельных участках, на которых расположены зеленые насаждения, категорически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уничтожать и повреждать деревья, кустарники и газоны, срывать цветы;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выгуливать собак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выпас домашнего скота;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складировать строительные материалы;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перемещение малых архитектурных форм;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стоянки автотранспорта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22.7</w:t>
      </w:r>
      <w:r w:rsidR="00F80D5C" w:rsidRPr="00E01E21">
        <w:rPr>
          <w:rFonts w:ascii="Arial" w:hAnsi="Arial" w:cs="Arial"/>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23</w:t>
      </w:r>
      <w:r w:rsidRPr="0036343B">
        <w:rPr>
          <w:rFonts w:ascii="Arial" w:hAnsi="Arial" w:cs="Arial"/>
          <w:b/>
          <w:bCs/>
          <w:iCs/>
          <w:sz w:val="24"/>
          <w:szCs w:val="24"/>
        </w:rPr>
        <w:t>. Содержание и ремонт детских, спортивных площадок, площадок для выгула животных</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а) первичный осмотр и проверку оборудования перед вводом в эксплуатацию;</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2. Визуальный осмотр элементов благоустройства площадок проводится ежедневно.</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4. Основной осмотр проводится раз в год.</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lastRenderedPageBreak/>
        <w:t>23.</w:t>
      </w:r>
      <w:r w:rsidR="00F80D5C" w:rsidRPr="00E01E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9. Мероприятия по содержанию площадок и элементов благоустройства, расположенных на них,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проверку и подтягивание узлов крепления;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обновление окраски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обслуживание ударопоглощающих покрытий;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смазку подшипников;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ударопоглощающих покрытий из сыпучих материалов и корректировка их уровня;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10. Ремонт площадок и элементов благоустройства, распложенных на них,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крепежных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сварку поврежденных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частей элементов благоустройства (например, изношенных желобов горок).</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12. На территории площадок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размещать постоянно или временно механические транспортные средства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снег, смет, листвы, порубочных остатков.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отходы производства и потребления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4</w:t>
      </w:r>
      <w:r w:rsidRPr="0036343B">
        <w:rPr>
          <w:rFonts w:ascii="Arial" w:hAnsi="Arial" w:cs="Arial"/>
          <w:b/>
          <w:bCs/>
          <w:iCs/>
          <w:sz w:val="24"/>
          <w:szCs w:val="24"/>
        </w:rPr>
        <w:t>. Содержание водных объектов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24.</w:t>
      </w:r>
      <w:r w:rsidR="00F80D5C" w:rsidRPr="00E01E21">
        <w:rPr>
          <w:rFonts w:ascii="Arial" w:hAnsi="Arial" w:cs="Arial"/>
          <w:sz w:val="24"/>
          <w:szCs w:val="24"/>
        </w:rPr>
        <w:t>1. Работы по содержанию водных объектов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очистку поверхности от мусора в летний период  не реже 4 раза в месяц с берега </w:t>
      </w:r>
      <w:r>
        <w:rPr>
          <w:rFonts w:ascii="Arial" w:hAnsi="Arial" w:cs="Arial"/>
          <w:sz w:val="24"/>
          <w:szCs w:val="24"/>
        </w:rPr>
        <w:t>водоема.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5</w:t>
      </w:r>
      <w:r w:rsidRPr="0036343B">
        <w:rPr>
          <w:rFonts w:ascii="Arial" w:hAnsi="Arial" w:cs="Arial"/>
          <w:b/>
          <w:bCs/>
          <w:iCs/>
          <w:sz w:val="24"/>
          <w:szCs w:val="24"/>
        </w:rPr>
        <w:t>. Содержание территории объектов частного жилищного фонда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 Собственники (или) наниматели объектов частного жилищного фонда (индивидуальных жилых домов, квартир в домах блокированной жилой застройки) (далее - владельцы), если иное не предусмотрено законом или договором,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25.</w:t>
      </w:r>
      <w:r w:rsidR="00F80D5C" w:rsidRPr="00E01E2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1.2. установить на жилом доме знаки адресации и поддерживать его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1.3. включать фонари освещения в темное время суток (при их наличии);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1.6. очищать канавы и трубы для стока воды, в весенний период обеспечивать проход талых вод;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1.8. заключать договоры самостоятельно или с помощью</w:t>
      </w:r>
      <w:r w:rsidR="00F80D5C">
        <w:rPr>
          <w:rFonts w:ascii="Arial" w:hAnsi="Arial" w:cs="Arial"/>
          <w:sz w:val="24"/>
          <w:szCs w:val="24"/>
        </w:rPr>
        <w:t xml:space="preserve"> Администрации Бирюльского сельского поселения</w:t>
      </w:r>
      <w:r w:rsidR="00F80D5C" w:rsidRPr="00E01E21">
        <w:rPr>
          <w:rFonts w:ascii="Arial" w:hAnsi="Arial" w:cs="Arial"/>
          <w:sz w:val="24"/>
          <w:szCs w:val="24"/>
        </w:rPr>
        <w:t xml:space="preserve"> на своевременный сбор и вывоз твердых бытовых и крупногабаритных отходов за счет собственных средств.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2. На территории частного жилищного фонда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2.1. размещать ограждение за границами домовладения;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2.4. разрушать и портить элементы благоустройства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2.5. хранить разукомплектованное (неисправное) транспортное средство за территорией домовладения;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2.6. складировать на прилегающей территории отходы.</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6</w:t>
      </w:r>
      <w:r w:rsidRPr="0036343B">
        <w:rPr>
          <w:rFonts w:ascii="Arial" w:hAnsi="Arial" w:cs="Arial"/>
          <w:b/>
          <w:bCs/>
          <w:iCs/>
          <w:sz w:val="24"/>
          <w:szCs w:val="24"/>
        </w:rPr>
        <w:t>. Содержание строительных площадок, площадок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26.</w:t>
      </w:r>
      <w:r w:rsidR="00F80D5C" w:rsidRPr="00E01E21">
        <w:rPr>
          <w:rFonts w:ascii="Arial" w:hAnsi="Arial" w:cs="Arial"/>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Поселения.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1.8. Сбор, вывоз и размещение грунта и строительных отходов в установленном Администрацией</w:t>
      </w:r>
      <w:r w:rsidR="00F80D5C">
        <w:rPr>
          <w:rFonts w:ascii="Arial" w:hAnsi="Arial" w:cs="Arial"/>
          <w:sz w:val="24"/>
          <w:szCs w:val="24"/>
        </w:rPr>
        <w:t xml:space="preserve"> Бирюльского сельского поселения</w:t>
      </w:r>
      <w:r w:rsidR="00F80D5C" w:rsidRPr="00E01E21">
        <w:rPr>
          <w:rFonts w:ascii="Arial" w:hAnsi="Arial" w:cs="Arial"/>
          <w:i/>
          <w:iCs/>
          <w:sz w:val="24"/>
          <w:szCs w:val="24"/>
        </w:rPr>
        <w:t xml:space="preserve"> </w:t>
      </w:r>
      <w:r w:rsidR="00F80D5C" w:rsidRPr="00E01E21">
        <w:rPr>
          <w:rFonts w:ascii="Arial" w:hAnsi="Arial" w:cs="Arial"/>
          <w:sz w:val="24"/>
          <w:szCs w:val="24"/>
        </w:rPr>
        <w:t>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2.2. Сжигать мусор и утилизировать строительные отходы вне специальных мест;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w:t>
      </w:r>
      <w:r w:rsidR="006F3725">
        <w:rPr>
          <w:rFonts w:ascii="Arial" w:hAnsi="Arial" w:cs="Arial"/>
          <w:sz w:val="24"/>
          <w:szCs w:val="24"/>
        </w:rPr>
        <w:t>6.2</w:t>
      </w:r>
      <w:r w:rsidRPr="00E01E21">
        <w:rPr>
          <w:rFonts w:ascii="Arial" w:hAnsi="Arial" w:cs="Arial"/>
          <w:sz w:val="24"/>
          <w:szCs w:val="24"/>
        </w:rPr>
        <w:t>.</w:t>
      </w:r>
      <w:r w:rsidR="006F3725">
        <w:rPr>
          <w:rFonts w:ascii="Arial" w:hAnsi="Arial" w:cs="Arial"/>
          <w:sz w:val="24"/>
          <w:szCs w:val="24"/>
        </w:rPr>
        <w:t>4</w:t>
      </w:r>
      <w:r w:rsidRPr="00E01E21">
        <w:rPr>
          <w:rFonts w:ascii="Arial" w:hAnsi="Arial" w:cs="Arial"/>
          <w:sz w:val="24"/>
          <w:szCs w:val="24"/>
        </w:rPr>
        <w:t xml:space="preserve">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2.5. Загрязнять прилегающую территорию</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Содержать территории площадки в загрязненном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w:t>
      </w:r>
      <w:r w:rsidR="00D814A8" w:rsidRPr="0036343B">
        <w:rPr>
          <w:rFonts w:ascii="Arial" w:hAnsi="Arial" w:cs="Arial"/>
          <w:b/>
          <w:bCs/>
          <w:iCs/>
          <w:sz w:val="24"/>
          <w:szCs w:val="24"/>
        </w:rPr>
        <w:t xml:space="preserve"> 27</w:t>
      </w:r>
      <w:r w:rsidRPr="0036343B">
        <w:rPr>
          <w:rFonts w:ascii="Arial" w:hAnsi="Arial" w:cs="Arial"/>
          <w:b/>
          <w:bCs/>
          <w:iCs/>
          <w:sz w:val="24"/>
          <w:szCs w:val="24"/>
        </w:rPr>
        <w:t>. Содержание стоянок длительного и краткосрочного хранения автотранспортных средств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 Владельцы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27.</w:t>
      </w:r>
      <w:r w:rsidR="00F80D5C" w:rsidRPr="00E01E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2.5. содержать территории стоянок с соблюдением санитарных и противопожарных правил;</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28</w:t>
      </w:r>
      <w:r w:rsidR="00F80D5C" w:rsidRPr="0036343B">
        <w:rPr>
          <w:rFonts w:ascii="Arial" w:hAnsi="Arial" w:cs="Arial"/>
          <w:b/>
          <w:bCs/>
          <w:iCs/>
          <w:sz w:val="24"/>
          <w:szCs w:val="24"/>
        </w:rPr>
        <w:t>. Содержание мест погребения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1. Содержание мест погребения обеспечивается специализированным учреждением. Очистку территорий кладбищ организует Администрация</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 xml:space="preserve">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 Требования к содержанию мест погребения: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 Особенности содержания мест погребения в зимний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3.1. центральные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3.2. обработка проезжей части дорог должна начинаться сразу после снегопада;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3.3. не допускается складирование счищаемого с дорог снега и льда на могилы, кустарники.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28.</w:t>
      </w:r>
      <w:r w:rsidR="00F80D5C" w:rsidRPr="00E01E21">
        <w:rPr>
          <w:rFonts w:ascii="Arial" w:hAnsi="Arial" w:cs="Arial"/>
          <w:sz w:val="24"/>
          <w:szCs w:val="24"/>
        </w:rPr>
        <w:t>4. Особенности содержания мест погребения в летний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29</w:t>
      </w:r>
      <w:r w:rsidR="00F80D5C" w:rsidRPr="0036343B">
        <w:rPr>
          <w:rFonts w:ascii="Arial" w:hAnsi="Arial" w:cs="Arial"/>
          <w:b/>
          <w:bCs/>
          <w:iCs/>
          <w:sz w:val="24"/>
          <w:szCs w:val="24"/>
        </w:rPr>
        <w:t>. Содержание нестационарных торговых объектов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установленном уполномоченным органом порядке. </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 Юридические и физические лица, являющиеся владельцами нестационарных торговых объектов,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3.1. производить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4.2. выставлять торгово-холодильное оборудование около нестационарных объектов;</w:t>
      </w:r>
    </w:p>
    <w:p w:rsidR="00F80D5C"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0</w:t>
      </w:r>
      <w:r w:rsidRPr="0036343B">
        <w:rPr>
          <w:rFonts w:ascii="Arial" w:hAnsi="Arial" w:cs="Arial"/>
          <w:b/>
          <w:bCs/>
          <w:iCs/>
          <w:sz w:val="24"/>
          <w:szCs w:val="24"/>
        </w:rPr>
        <w:t>. Содержание средств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 xml:space="preserve">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w:t>
      </w:r>
      <w:r w:rsidR="00F80D5C" w:rsidRPr="00E01E21">
        <w:rPr>
          <w:rFonts w:ascii="Arial" w:hAnsi="Arial" w:cs="Arial"/>
          <w:sz w:val="24"/>
          <w:szCs w:val="24"/>
        </w:rPr>
        <w:lastRenderedPageBreak/>
        <w:t>дорожные знаки и указатели, элементы городской информации и витрины должны освещаться в темное время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 xml:space="preserve">3. Включение НО осуществляется в соответствии с Графиком работы наружного освещения в </w:t>
      </w:r>
      <w:r w:rsidR="00F80D5C">
        <w:rPr>
          <w:rFonts w:ascii="Arial" w:hAnsi="Arial" w:cs="Arial"/>
          <w:sz w:val="24"/>
          <w:szCs w:val="24"/>
        </w:rPr>
        <w:t>Бирюльском</w:t>
      </w:r>
      <w:r w:rsidR="00F80D5C" w:rsidRPr="00E01E21">
        <w:rPr>
          <w:rFonts w:ascii="Arial" w:hAnsi="Arial" w:cs="Arial"/>
          <w:sz w:val="24"/>
          <w:szCs w:val="24"/>
        </w:rPr>
        <w:t>ском муниципальном образовании.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5. Не допускается вывозить указанные типы ламп на свалки.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7. Содержание и ремонт уличного освещения, подключенного к единой системе наружного освещения, осуществляет уполномоченный орган.</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13.2. следить за включением и отключением освещения в соответствии с установленным порядком;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13.4. своевременно производить замену фонарей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1</w:t>
      </w:r>
      <w:r w:rsidRPr="0036343B">
        <w:rPr>
          <w:rFonts w:ascii="Arial" w:hAnsi="Arial" w:cs="Arial"/>
          <w:b/>
          <w:bCs/>
          <w:iCs/>
          <w:sz w:val="24"/>
          <w:szCs w:val="24"/>
        </w:rPr>
        <w:t>. Содержание произведения монументального искусства, уличной мебели, декоративных устройств, ограждений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 xml:space="preserve">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w:t>
      </w:r>
      <w:r w:rsidR="00F80D5C" w:rsidRPr="00E01E21">
        <w:rPr>
          <w:rFonts w:ascii="Arial" w:hAnsi="Arial" w:cs="Arial"/>
          <w:sz w:val="24"/>
          <w:szCs w:val="24"/>
        </w:rPr>
        <w:lastRenderedPageBreak/>
        <w:t>обязательством, выдаваемом в соответствии с законодательством Российской Федерации.</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 целях сохранения объектов уполномоченными лицами проводится: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регулярное визуальное обследование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содержание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ремонт объектов.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31.2.2</w:t>
      </w:r>
      <w:r w:rsidR="00F80D5C" w:rsidRPr="00E01E21">
        <w:rPr>
          <w:rFonts w:ascii="Arial" w:hAnsi="Arial" w:cs="Arial"/>
          <w:sz w:val="24"/>
          <w:szCs w:val="24"/>
        </w:rPr>
        <w:t>.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31.2.3</w:t>
      </w:r>
      <w:r w:rsidR="00F80D5C" w:rsidRPr="00E01E21">
        <w:rPr>
          <w:rFonts w:ascii="Arial" w:hAnsi="Arial" w:cs="Arial"/>
          <w:sz w:val="24"/>
          <w:szCs w:val="24"/>
        </w:rPr>
        <w:t>.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31.3</w:t>
      </w:r>
      <w:r w:rsidR="00F80D5C" w:rsidRPr="00E01E21">
        <w:rPr>
          <w:rFonts w:ascii="Arial" w:hAnsi="Arial" w:cs="Arial"/>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31.4</w:t>
      </w:r>
      <w:r w:rsidR="00F80D5C" w:rsidRPr="00E01E21">
        <w:rPr>
          <w:rFonts w:ascii="Arial" w:hAnsi="Arial" w:cs="Arial"/>
          <w:sz w:val="24"/>
          <w:szCs w:val="24"/>
        </w:rPr>
        <w:t>. Состав работ по содержанию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сезонные расчистки и промывки от загрязнений;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утрат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снегоочистка объекта и вывоз снега</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31.5.</w:t>
      </w:r>
      <w:r w:rsidR="00F80D5C" w:rsidRPr="00E01E21">
        <w:rPr>
          <w:rFonts w:ascii="Arial" w:hAnsi="Arial" w:cs="Arial"/>
          <w:sz w:val="24"/>
          <w:szCs w:val="24"/>
        </w:rPr>
        <w:t>. В состав работ по ремонту входит:</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шовного заполнения;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расчистка и нанесение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кромок покрытий, устранение повреждений бордюров;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замена отдельных конструктивных элементов.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 Не допускается: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7.1. использовать объекты не по назначению;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31.</w:t>
      </w:r>
      <w:r w:rsidR="00F80D5C" w:rsidRPr="00E01E21">
        <w:rPr>
          <w:rFonts w:ascii="Arial" w:hAnsi="Arial" w:cs="Arial"/>
          <w:sz w:val="24"/>
          <w:szCs w:val="24"/>
        </w:rPr>
        <w:t>7.2. развешивать и наклеивать любую информационно-печатную продукцию на объекты, наносить надписи;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7.3. ломать и повреждать объекты и их конструктивные элементы.</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32</w:t>
      </w:r>
      <w:r w:rsidR="00F80D5C" w:rsidRPr="0036343B">
        <w:rPr>
          <w:rFonts w:ascii="Arial" w:hAnsi="Arial" w:cs="Arial"/>
          <w:b/>
          <w:bCs/>
          <w:iCs/>
          <w:sz w:val="24"/>
          <w:szCs w:val="24"/>
        </w:rPr>
        <w:t>. Содержание животных на территориях общего пользования</w:t>
      </w:r>
    </w:p>
    <w:p w:rsidR="00F80D5C" w:rsidRDefault="0038515B" w:rsidP="00F80D5C">
      <w:pPr>
        <w:spacing w:after="0" w:line="240" w:lineRule="auto"/>
        <w:ind w:firstLine="709"/>
        <w:rPr>
          <w:rFonts w:ascii="Arial" w:eastAsia="Times New Roman" w:hAnsi="Arial" w:cs="Arial"/>
          <w:sz w:val="24"/>
          <w:szCs w:val="24"/>
          <w:shd w:val="clear" w:color="auto" w:fill="FAFAFF"/>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1. Владельцы животных, птиц и пчел обязаны предотвращать опасное воздействие своих животных, птиц и пчел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80D5C" w:rsidRPr="00246432" w:rsidRDefault="0038515B" w:rsidP="00F80D5C">
      <w:pPr>
        <w:spacing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w:t>
      </w:r>
      <w:r>
        <w:rPr>
          <w:rFonts w:ascii="Arial" w:eastAsia="Times New Roman" w:hAnsi="Arial" w:cs="Arial"/>
          <w:sz w:val="24"/>
          <w:szCs w:val="24"/>
          <w:shd w:val="clear" w:color="auto" w:fill="FAFAFF"/>
          <w:lang w:eastAsia="ru-RU"/>
        </w:rPr>
        <w:t>2</w:t>
      </w:r>
      <w:r w:rsidR="00F80D5C" w:rsidRPr="00246432">
        <w:rPr>
          <w:rFonts w:ascii="Arial" w:eastAsia="Times New Roman" w:hAnsi="Arial" w:cs="Arial"/>
          <w:sz w:val="24"/>
          <w:szCs w:val="24"/>
          <w:shd w:val="clear" w:color="auto" w:fill="FAFAFF"/>
          <w:lang w:eastAsia="ru-RU"/>
        </w:rPr>
        <w:t xml:space="preserve"> 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 xml:space="preserve">Расстояния от помещений (сооружений) </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для содержания и разведения животных</w:t>
      </w:r>
      <w:r w:rsidRPr="008120D4">
        <w:rPr>
          <w:rFonts w:ascii="Arial" w:eastAsia="Times New Roman" w:hAnsi="Arial" w:cs="Arial"/>
          <w:sz w:val="24"/>
          <w:szCs w:val="24"/>
          <w:lang w:eastAsia="ru-RU"/>
        </w:rPr>
        <w:t xml:space="preserve"> </w:t>
      </w:r>
      <w:r w:rsidRPr="008120D4">
        <w:rPr>
          <w:rFonts w:ascii="Arial" w:eastAsia="Times New Roman" w:hAnsi="Arial" w:cs="Arial"/>
          <w:b/>
          <w:bCs/>
          <w:sz w:val="24"/>
          <w:szCs w:val="24"/>
          <w:lang w:eastAsia="ru-RU"/>
        </w:rPr>
        <w:t>до объектов жилой застройки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4"/>
        <w:gridCol w:w="1126"/>
        <w:gridCol w:w="1147"/>
        <w:gridCol w:w="1104"/>
        <w:gridCol w:w="1147"/>
        <w:gridCol w:w="1104"/>
        <w:gridCol w:w="1126"/>
        <w:gridCol w:w="1147"/>
      </w:tblGrid>
      <w:tr w:rsidR="00F80D5C" w:rsidRPr="00C676CE" w:rsidTr="0036343B">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Нормативный разрыв</w:t>
            </w:r>
          </w:p>
        </w:tc>
        <w:tc>
          <w:tcPr>
            <w:tcW w:w="8280" w:type="dxa"/>
            <w:gridSpan w:val="7"/>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Поголовье (шт.)</w:t>
            </w:r>
          </w:p>
        </w:tc>
      </w:tr>
      <w:tr w:rsidR="00F80D5C" w:rsidRPr="00C676CE" w:rsidTr="003634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after="0" w:line="240" w:lineRule="auto"/>
              <w:rPr>
                <w:rFonts w:ascii="Courier New" w:eastAsia="Times New Roman" w:hAnsi="Courier New" w:cs="Courier New"/>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свиньи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коровы, бычки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овцы, козы</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кролики - матки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птица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лошади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нутрии, песцы</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10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20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30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40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r>
    </w:tbl>
    <w:p w:rsidR="00F80D5C" w:rsidRDefault="00F80D5C" w:rsidP="00F80D5C">
      <w:pPr>
        <w:tabs>
          <w:tab w:val="left" w:pos="1560"/>
        </w:tabs>
        <w:spacing w:after="0" w:line="240" w:lineRule="auto"/>
        <w:ind w:firstLine="709"/>
        <w:jc w:val="both"/>
        <w:rPr>
          <w:rFonts w:ascii="Arial" w:hAnsi="Arial" w:cs="Arial"/>
          <w:sz w:val="24"/>
          <w:szCs w:val="24"/>
        </w:rPr>
      </w:pP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32.3</w:t>
      </w:r>
      <w:r w:rsidR="00F80D5C" w:rsidRPr="00E01E21">
        <w:rPr>
          <w:rFonts w:ascii="Arial" w:hAnsi="Arial" w:cs="Arial"/>
          <w:sz w:val="24"/>
          <w:szCs w:val="24"/>
        </w:rPr>
        <w:t>. Администрация</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оказывает информационное содействие ветеринарным службам;</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выпас сельскохозяйственных животных.</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w:t>
      </w:r>
      <w:r w:rsidR="00F80D5C" w:rsidRPr="00E01E21">
        <w:rPr>
          <w:rFonts w:ascii="Arial" w:hAnsi="Arial" w:cs="Arial"/>
          <w:sz w:val="24"/>
          <w:szCs w:val="24"/>
        </w:rPr>
        <w:t>2</w:t>
      </w:r>
      <w:r>
        <w:rPr>
          <w:rFonts w:ascii="Arial" w:hAnsi="Arial" w:cs="Arial"/>
          <w:sz w:val="24"/>
          <w:szCs w:val="24"/>
        </w:rPr>
        <w:t>.4</w:t>
      </w:r>
      <w:r w:rsidR="00F80D5C" w:rsidRPr="00E01E21">
        <w:rPr>
          <w:rFonts w:ascii="Arial" w:hAnsi="Arial" w:cs="Arial"/>
          <w:sz w:val="24"/>
          <w:szCs w:val="24"/>
        </w:rPr>
        <w:t>.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F80D5C">
        <w:rPr>
          <w:rFonts w:ascii="Arial" w:hAnsi="Arial" w:cs="Arial"/>
          <w:sz w:val="24"/>
          <w:szCs w:val="24"/>
        </w:rPr>
        <w:t xml:space="preserve"> Бирюльского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32.5</w:t>
      </w:r>
      <w:r w:rsidR="00F80D5C" w:rsidRPr="00E01E21">
        <w:rPr>
          <w:rFonts w:ascii="Arial" w:hAnsi="Arial" w:cs="Arial"/>
          <w:sz w:val="24"/>
          <w:szCs w:val="24"/>
        </w:rPr>
        <w:t>. Запрещается купание собак и других животных в водоемах и местах для купания.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32.6</w:t>
      </w:r>
      <w:r w:rsidR="00F80D5C" w:rsidRPr="00E01E21">
        <w:rPr>
          <w:rFonts w:ascii="Arial" w:hAnsi="Arial" w:cs="Arial"/>
          <w:sz w:val="24"/>
          <w:szCs w:val="24"/>
        </w:rPr>
        <w:t>. Запрещается: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 загрязнение животными детских игровых спортивных площадок, территорий зеленых насаждений, дорожек и тротуаров.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32.</w:t>
      </w:r>
      <w:r w:rsidR="00F80D5C" w:rsidRPr="00E01E21">
        <w:rPr>
          <w:rFonts w:ascii="Arial" w:hAnsi="Arial" w:cs="Arial"/>
          <w:color w:val="auto"/>
        </w:rPr>
        <w:t xml:space="preserve">7. Содержание, выпас и прогон сельскохозяйственных животных </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lastRenderedPageBreak/>
        <w:t>32.</w:t>
      </w:r>
      <w:r w:rsidR="00F80D5C" w:rsidRPr="00E01E21">
        <w:rPr>
          <w:rFonts w:ascii="Arial" w:hAnsi="Arial" w:cs="Arial"/>
          <w:sz w:val="24"/>
          <w:szCs w:val="24"/>
          <w:bdr w:val="none" w:sz="0" w:space="0" w:color="auto" w:frame="1"/>
        </w:rPr>
        <w:t>7.1. В настоящих Правилах используются следующие понятия: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сельскохозяйственные животные</w:t>
      </w:r>
      <w:r w:rsidRPr="00E01E21">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безнадзорные животные</w:t>
      </w:r>
      <w:r w:rsidRPr="00E01E21">
        <w:rPr>
          <w:rFonts w:ascii="Arial" w:hAnsi="Arial" w:cs="Arial"/>
          <w:sz w:val="24"/>
          <w:szCs w:val="24"/>
          <w:bdr w:val="none" w:sz="0" w:space="0" w:color="auto" w:frame="1"/>
        </w:rPr>
        <w:t>– животные, находящиеся в общественном месте без сопровождающего лица;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владелец животных</w:t>
      </w:r>
      <w:r w:rsidRPr="00E01E21">
        <w:rPr>
          <w:rFonts w:ascii="Arial" w:hAnsi="Arial" w:cs="Arial"/>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прогон животных</w:t>
      </w:r>
      <w:r w:rsidRPr="00E01E21">
        <w:rPr>
          <w:rFonts w:ascii="Arial" w:hAnsi="Arial" w:cs="Arial"/>
          <w:sz w:val="24"/>
          <w:szCs w:val="24"/>
          <w:bdr w:val="none" w:sz="0" w:space="0" w:color="auto" w:frame="1"/>
        </w:rPr>
        <w:t>– передвижение животных от места их постоянного нахождения до места выпаса и назад;</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выпас животных</w:t>
      </w:r>
      <w:r w:rsidRPr="00E01E21">
        <w:rPr>
          <w:rFonts w:ascii="Arial" w:hAnsi="Arial" w:cs="Arial"/>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потрава сельскохозяйственных угодий</w:t>
      </w:r>
      <w:r w:rsidRPr="00E01E21">
        <w:rPr>
          <w:rFonts w:ascii="Arial" w:hAnsi="Arial" w:cs="Arial"/>
          <w:sz w:val="24"/>
          <w:szCs w:val="24"/>
          <w:bdr w:val="none" w:sz="0" w:space="0" w:color="auto" w:frame="1"/>
        </w:rPr>
        <w:t>– порча, истребление посевов, трав;</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повреждение сельскохозяйственных насаждений</w:t>
      </w:r>
      <w:r w:rsidRPr="00E01E21">
        <w:rPr>
          <w:rFonts w:ascii="Arial" w:hAnsi="Arial" w:cs="Arial"/>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уничтожение сельскохозяйственных насаждений</w:t>
      </w:r>
      <w:r w:rsidRPr="00E01E21">
        <w:rPr>
          <w:rFonts w:ascii="Arial" w:hAnsi="Arial" w:cs="Arial"/>
          <w:sz w:val="24"/>
          <w:szCs w:val="24"/>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8. Содержание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8.1. Разрешается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w:t>
      </w:r>
      <w:r w:rsidR="00F80D5C">
        <w:rPr>
          <w:rFonts w:ascii="Arial" w:hAnsi="Arial" w:cs="Arial"/>
          <w:sz w:val="24"/>
          <w:szCs w:val="24"/>
          <w:bdr w:val="none" w:sz="0" w:space="0" w:color="auto" w:frame="1"/>
        </w:rPr>
        <w:t>борьбе с болезнями животных Качуг</w:t>
      </w:r>
      <w:r w:rsidR="00F80D5C" w:rsidRPr="00E01E21">
        <w:rPr>
          <w:rFonts w:ascii="Arial" w:hAnsi="Arial" w:cs="Arial"/>
          <w:sz w:val="24"/>
          <w:szCs w:val="24"/>
          <w:bdr w:val="none" w:sz="0" w:space="0" w:color="auto" w:frame="1"/>
        </w:rPr>
        <w:t>ского района.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9. Порядок выпаса и прогона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9.2. Выпас животных осуществляется их владельцами или пастухами на специально отведенных Администрацией </w:t>
      </w:r>
      <w:r w:rsidR="00F80D5C">
        <w:rPr>
          <w:rFonts w:ascii="Arial" w:hAnsi="Arial" w:cs="Arial"/>
          <w:sz w:val="24"/>
          <w:szCs w:val="24"/>
          <w:bdr w:val="none" w:sz="0" w:space="0" w:color="auto" w:frame="1"/>
        </w:rPr>
        <w:t xml:space="preserve"> Бирюльского сельского поселения </w:t>
      </w:r>
      <w:r w:rsidR="00F80D5C" w:rsidRPr="00E01E21">
        <w:rPr>
          <w:rFonts w:ascii="Arial" w:hAnsi="Arial" w:cs="Arial"/>
          <w:sz w:val="24"/>
          <w:szCs w:val="24"/>
          <w:bdr w:val="none" w:sz="0" w:space="0" w:color="auto" w:frame="1"/>
        </w:rPr>
        <w:t>местах.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lastRenderedPageBreak/>
        <w:t>Прогон животных, в том числе к месту выпаса, осуществляется владельцем или пастухом, по маршрутам, установленным Администрацией</w:t>
      </w:r>
      <w:r>
        <w:rPr>
          <w:rFonts w:ascii="Arial" w:hAnsi="Arial" w:cs="Arial"/>
          <w:sz w:val="24"/>
          <w:szCs w:val="24"/>
          <w:bdr w:val="none" w:sz="0" w:space="0" w:color="auto" w:frame="1"/>
        </w:rPr>
        <w:t xml:space="preserve"> Бирюльского сельского поселения</w:t>
      </w:r>
      <w:r w:rsidRPr="00E01E21">
        <w:rPr>
          <w:rFonts w:ascii="Arial" w:hAnsi="Arial" w:cs="Arial"/>
          <w:sz w:val="24"/>
          <w:szCs w:val="24"/>
          <w:bdr w:val="none" w:sz="0" w:space="0" w:color="auto" w:frame="1"/>
        </w:rPr>
        <w:t>.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F80D5C" w:rsidRPr="006C57F6"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6C57F6">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F80D5C" w:rsidRPr="006C57F6" w:rsidRDefault="0038515B" w:rsidP="0038515B">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32.</w:t>
      </w:r>
      <w:r w:rsidR="00F80D5C" w:rsidRPr="006C57F6">
        <w:rPr>
          <w:rFonts w:ascii="Arial" w:eastAsia="Times New Roman" w:hAnsi="Arial" w:cs="Arial"/>
          <w:sz w:val="24"/>
          <w:szCs w:val="24"/>
          <w:lang w:eastAsia="ru-RU"/>
        </w:rPr>
        <w:t>10.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80D5C" w:rsidRPr="006C57F6" w:rsidRDefault="00F80D5C" w:rsidP="00F80D5C">
      <w:pPr>
        <w:spacing w:after="0" w:line="240" w:lineRule="auto"/>
        <w:rPr>
          <w:rFonts w:ascii="Arial" w:eastAsia="Times New Roman" w:hAnsi="Arial" w:cs="Arial"/>
          <w:sz w:val="24"/>
          <w:szCs w:val="24"/>
          <w:lang w:eastAsia="ru-RU"/>
        </w:rPr>
      </w:pPr>
      <w:r w:rsidRPr="006C57F6">
        <w:rPr>
          <w:rFonts w:ascii="Arial" w:eastAsia="Times New Roman" w:hAnsi="Arial" w:cs="Arial"/>
          <w:sz w:val="24"/>
          <w:szCs w:val="24"/>
          <w:lang w:eastAsia="ru-RU"/>
        </w:rPr>
        <w:t xml:space="preserve">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3</w:t>
      </w:r>
      <w:r w:rsidRPr="0036343B">
        <w:rPr>
          <w:rFonts w:ascii="Arial" w:hAnsi="Arial" w:cs="Arial"/>
          <w:b/>
          <w:bCs/>
          <w:iCs/>
          <w:color w:val="auto"/>
        </w:rPr>
        <w:t>. Праздничное оформление территории</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1. Праздничное оформление территории муниципального образования выполнять по решению Администрации </w:t>
      </w:r>
      <w:r w:rsidR="00F80D5C">
        <w:rPr>
          <w:rFonts w:ascii="Arial" w:hAnsi="Arial" w:cs="Arial"/>
          <w:color w:val="auto"/>
        </w:rPr>
        <w:t xml:space="preserve">Бирюльского сельского поселения </w:t>
      </w:r>
      <w:r w:rsidR="00F80D5C" w:rsidRPr="00E01E21">
        <w:rPr>
          <w:rFonts w:ascii="Arial" w:hAnsi="Arial" w:cs="Arial"/>
          <w:color w:val="auto"/>
        </w:rPr>
        <w:t xml:space="preserve">на период проведения государственных и сельских праздников, мероприятий, связанных со знаменательными событиями. </w:t>
      </w:r>
    </w:p>
    <w:p w:rsidR="00F80D5C" w:rsidRPr="00E01E21" w:rsidRDefault="00F80D5C" w:rsidP="00F80D5C">
      <w:pPr>
        <w:pStyle w:val="Default"/>
        <w:ind w:firstLine="709"/>
        <w:jc w:val="both"/>
        <w:rPr>
          <w:rFonts w:ascii="Arial" w:hAnsi="Arial" w:cs="Arial"/>
          <w:color w:val="auto"/>
        </w:rPr>
      </w:pPr>
      <w:r w:rsidRPr="00E01E21">
        <w:rPr>
          <w:rFonts w:ascii="Arial" w:hAnsi="Arial" w:cs="Arial"/>
          <w:color w:val="auto"/>
        </w:rPr>
        <w:t xml:space="preserve">Оформление зданий, сооружений осуществлять их владельцами в рамках концепции праздничного оформления территории Поселения.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w:t>
      </w:r>
      <w:r w:rsidR="00F80D5C">
        <w:rPr>
          <w:rFonts w:ascii="Arial" w:hAnsi="Arial" w:cs="Arial"/>
          <w:color w:val="auto"/>
        </w:rPr>
        <w:t xml:space="preserve"> Бирюльского сельского поселения</w:t>
      </w:r>
      <w:r w:rsidR="00F80D5C" w:rsidRPr="00E01E21">
        <w:rPr>
          <w:rFonts w:ascii="Arial" w:hAnsi="Arial" w:cs="Arial"/>
          <w:color w:val="auto"/>
        </w:rPr>
        <w:t xml:space="preserve"> в пределах средств, предусмотренных на эти цели в бюджете муниципального образования.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4. Концепцию праздничного оформления определять программой мероприятий и схемой размещения объектов и элементов праздничного </w:t>
      </w:r>
      <w:r w:rsidR="00F80D5C" w:rsidRPr="00E01E21">
        <w:rPr>
          <w:rFonts w:ascii="Arial" w:hAnsi="Arial" w:cs="Arial"/>
          <w:color w:val="auto"/>
        </w:rPr>
        <w:lastRenderedPageBreak/>
        <w:t>оформления, утверждаемыми Администрацией</w:t>
      </w:r>
      <w:r w:rsidR="00F80D5C">
        <w:rPr>
          <w:rFonts w:ascii="Arial" w:hAnsi="Arial" w:cs="Arial"/>
          <w:color w:val="auto"/>
        </w:rPr>
        <w:t xml:space="preserve"> Бирюльского сельского поселения</w:t>
      </w:r>
      <w:r w:rsidR="00F80D5C" w:rsidRPr="00E01E21">
        <w:rPr>
          <w:rFonts w:ascii="Arial" w:hAnsi="Arial" w:cs="Arial"/>
          <w:color w:val="auto"/>
        </w:rPr>
        <w:t>.</w:t>
      </w:r>
    </w:p>
    <w:p w:rsidR="00F80D5C"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4</w:t>
      </w:r>
      <w:r w:rsidR="00B25EA3">
        <w:rPr>
          <w:rFonts w:ascii="Arial" w:hAnsi="Arial" w:cs="Arial"/>
          <w:b/>
          <w:bCs/>
          <w:iCs/>
          <w:color w:val="auto"/>
        </w:rPr>
        <w:t xml:space="preserve">. Контроль за </w:t>
      </w:r>
      <w:r w:rsidRPr="0036343B">
        <w:rPr>
          <w:rFonts w:ascii="Arial" w:hAnsi="Arial" w:cs="Arial"/>
          <w:b/>
          <w:bCs/>
          <w:iCs/>
          <w:color w:val="auto"/>
        </w:rPr>
        <w:t>соблюдением правил</w:t>
      </w:r>
    </w:p>
    <w:p w:rsidR="00F80D5C" w:rsidRPr="00E01E21" w:rsidRDefault="0038515B" w:rsidP="00F80D5C">
      <w:pPr>
        <w:spacing w:after="0" w:line="240" w:lineRule="auto"/>
        <w:ind w:firstLine="709"/>
        <w:jc w:val="both"/>
        <w:rPr>
          <w:rFonts w:ascii="Arial" w:hAnsi="Arial" w:cs="Arial"/>
          <w:sz w:val="24"/>
          <w:szCs w:val="24"/>
        </w:rPr>
      </w:pPr>
      <w:r>
        <w:rPr>
          <w:rFonts w:ascii="Arial" w:hAnsi="Arial" w:cs="Arial"/>
          <w:sz w:val="24"/>
          <w:szCs w:val="24"/>
        </w:rPr>
        <w:t>34.</w:t>
      </w:r>
      <w:r w:rsidR="00F80D5C">
        <w:rPr>
          <w:rFonts w:ascii="Arial" w:hAnsi="Arial" w:cs="Arial"/>
          <w:sz w:val="24"/>
          <w:szCs w:val="24"/>
        </w:rPr>
        <w:t>1</w:t>
      </w:r>
      <w:r w:rsidR="00F80D5C" w:rsidRPr="00E01E21">
        <w:rPr>
          <w:rFonts w:ascii="Arial" w:hAnsi="Arial" w:cs="Arial"/>
          <w:sz w:val="24"/>
          <w:szCs w:val="24"/>
        </w:rPr>
        <w:t xml:space="preserve">. </w:t>
      </w:r>
      <w:r w:rsidR="00F80D5C" w:rsidRPr="003C3045">
        <w:rPr>
          <w:rFonts w:ascii="Arial" w:hAnsi="Arial" w:cs="Arial"/>
          <w:sz w:val="24"/>
          <w:szCs w:val="24"/>
        </w:rPr>
        <w:t>Контроль за соблюдением настоящих Правил осуществляется</w:t>
      </w:r>
      <w:r w:rsidR="00F80D5C" w:rsidRPr="003C3045">
        <w:rPr>
          <w:rFonts w:ascii="Arial" w:eastAsia="Times New Roman" w:hAnsi="Arial" w:cs="Arial"/>
          <w:sz w:val="24"/>
          <w:szCs w:val="24"/>
          <w:lang w:eastAsia="ru-RU"/>
        </w:rPr>
        <w:t xml:space="preserve"> муниципальными служащими</w:t>
      </w:r>
      <w:r w:rsidR="00F80D5C" w:rsidRPr="003C3045">
        <w:rPr>
          <w:rFonts w:ascii="Arial" w:hAnsi="Arial" w:cs="Arial"/>
          <w:sz w:val="24"/>
          <w:szCs w:val="24"/>
        </w:rPr>
        <w:t xml:space="preserve"> Администрации Бирюльского сельского поселения, совместно с органами правопорядка</w:t>
      </w:r>
      <w:r w:rsidR="00F80D5C" w:rsidRPr="00E01E21">
        <w:rPr>
          <w:rFonts w:ascii="Arial" w:hAnsi="Arial" w:cs="Arial"/>
          <w:sz w:val="24"/>
          <w:szCs w:val="24"/>
        </w:rPr>
        <w:t>, Роспотребнадзора, охраны окружающей среды, отде</w:t>
      </w:r>
      <w:r w:rsidR="00F80D5C">
        <w:rPr>
          <w:rFonts w:ascii="Arial" w:hAnsi="Arial" w:cs="Arial"/>
          <w:sz w:val="24"/>
          <w:szCs w:val="24"/>
        </w:rPr>
        <w:t>ла капитального строительства</w:t>
      </w:r>
      <w:r w:rsidR="00F80D5C" w:rsidRPr="00E01E21">
        <w:rPr>
          <w:rFonts w:ascii="Arial" w:hAnsi="Arial" w:cs="Arial"/>
          <w:sz w:val="24"/>
          <w:szCs w:val="24"/>
        </w:rPr>
        <w:t xml:space="preserve"> </w:t>
      </w:r>
      <w:r w:rsidR="00F80D5C">
        <w:rPr>
          <w:rFonts w:ascii="Arial" w:hAnsi="Arial" w:cs="Arial"/>
          <w:sz w:val="24"/>
          <w:szCs w:val="24"/>
        </w:rPr>
        <w:t>администрации МО «Качуг</w:t>
      </w:r>
      <w:r w:rsidR="00F80D5C" w:rsidRPr="00E01E21">
        <w:rPr>
          <w:rFonts w:ascii="Arial" w:hAnsi="Arial" w:cs="Arial"/>
          <w:sz w:val="24"/>
          <w:szCs w:val="24"/>
        </w:rPr>
        <w:t xml:space="preserve">ский район». </w:t>
      </w:r>
    </w:p>
    <w:p w:rsidR="00F80D5C" w:rsidRDefault="00F80D5C" w:rsidP="00F80D5C">
      <w:pPr>
        <w:pStyle w:val="Default"/>
        <w:ind w:firstLine="709"/>
        <w:jc w:val="both"/>
        <w:rPr>
          <w:rFonts w:ascii="Arial" w:eastAsia="Times New Roman" w:hAnsi="Arial" w:cs="Arial"/>
          <w:color w:val="auto"/>
          <w:lang w:eastAsia="ru-RU"/>
        </w:rPr>
      </w:pPr>
      <w:r w:rsidRPr="003C3045">
        <w:rPr>
          <w:rFonts w:ascii="Arial" w:eastAsia="Times New Roman" w:hAnsi="Arial" w:cs="Arial"/>
          <w:lang w:eastAsia="ru-RU"/>
        </w:rPr>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r w:rsidRPr="009E3CBB">
        <w:rPr>
          <w:rFonts w:ascii="Arial" w:eastAsia="Times New Roman" w:hAnsi="Arial" w:cs="Arial"/>
          <w:color w:val="auto"/>
          <w:lang w:eastAsia="ru-RU"/>
        </w:rPr>
        <w:t xml:space="preserve"> </w:t>
      </w:r>
    </w:p>
    <w:p w:rsidR="00F80D5C" w:rsidRPr="00905DA3" w:rsidRDefault="00F80D5C" w:rsidP="00F80D5C">
      <w:pPr>
        <w:spacing w:after="0" w:line="240" w:lineRule="auto"/>
        <w:jc w:val="both"/>
        <w:rPr>
          <w:rFonts w:ascii="Arial" w:eastAsia="Times New Roman" w:hAnsi="Arial" w:cs="Arial"/>
          <w:sz w:val="24"/>
          <w:szCs w:val="24"/>
          <w:lang w:eastAsia="ru-RU"/>
        </w:rPr>
      </w:pPr>
      <w:r w:rsidRPr="00905DA3">
        <w:rPr>
          <w:rFonts w:ascii="Arial" w:eastAsia="Times New Roman" w:hAnsi="Arial" w:cs="Arial"/>
          <w:sz w:val="24"/>
          <w:szCs w:val="24"/>
          <w:lang w:eastAsia="ru-RU"/>
        </w:rPr>
        <w:t>Контроль за соблюд</w:t>
      </w:r>
      <w:r w:rsidRPr="006E3D79">
        <w:rPr>
          <w:rFonts w:ascii="Arial" w:eastAsia="Times New Roman" w:hAnsi="Arial" w:cs="Arial"/>
          <w:sz w:val="24"/>
          <w:szCs w:val="24"/>
          <w:lang w:eastAsia="ru-RU"/>
        </w:rPr>
        <w:t>ением Правил благоустройства осуществляется в форме мониторинга территории сельского поселения и элементов благоустройства, с фиксацией выявленных нарушений.</w:t>
      </w:r>
      <w:r w:rsidRPr="00905DA3">
        <w:rPr>
          <w:rFonts w:ascii="Arial" w:eastAsia="Times New Roman" w:hAnsi="Arial" w:cs="Arial"/>
          <w:sz w:val="24"/>
          <w:szCs w:val="24"/>
          <w:lang w:eastAsia="ru-RU"/>
        </w:rPr>
        <w:t xml:space="preserve"> </w:t>
      </w:r>
      <w:r w:rsidRPr="006E3D79">
        <w:rPr>
          <w:rFonts w:ascii="Arial" w:eastAsia="Times New Roman" w:hAnsi="Arial" w:cs="Arial"/>
          <w:sz w:val="24"/>
          <w:szCs w:val="24"/>
          <w:lang w:eastAsia="ru-RU"/>
        </w:rPr>
        <w:t>При выявлении нарушения Правил благоустройства уполномоченными лицам</w:t>
      </w:r>
      <w:r w:rsidRPr="00905DA3">
        <w:rPr>
          <w:rFonts w:ascii="Arial" w:eastAsia="Times New Roman" w:hAnsi="Arial" w:cs="Arial"/>
          <w:sz w:val="24"/>
          <w:szCs w:val="24"/>
          <w:lang w:eastAsia="ru-RU"/>
        </w:rPr>
        <w:t>и администрации Бирюльского сельского поселения</w:t>
      </w:r>
      <w:r w:rsidRPr="006E3D79">
        <w:rPr>
          <w:rFonts w:ascii="Arial" w:eastAsia="Times New Roman" w:hAnsi="Arial" w:cs="Arial"/>
          <w:sz w:val="24"/>
          <w:szCs w:val="24"/>
          <w:lang w:eastAsia="ru-RU"/>
        </w:rPr>
        <w:t xml:space="preserve"> выносится предписание об устранении нарушения Правил благо</w:t>
      </w:r>
      <w:r w:rsidRPr="00905DA3">
        <w:rPr>
          <w:rFonts w:ascii="Arial" w:eastAsia="Times New Roman" w:hAnsi="Arial" w:cs="Arial"/>
          <w:sz w:val="24"/>
          <w:szCs w:val="24"/>
          <w:lang w:eastAsia="ru-RU"/>
        </w:rPr>
        <w:t>устройства</w:t>
      </w:r>
      <w:r w:rsidRPr="006E3D79">
        <w:rPr>
          <w:rFonts w:ascii="Arial" w:eastAsia="Times New Roman" w:hAnsi="Arial" w:cs="Arial"/>
          <w:sz w:val="24"/>
          <w:szCs w:val="24"/>
          <w:lang w:eastAsia="ru-RU"/>
        </w:rPr>
        <w:t>,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F80D5C" w:rsidRPr="0036343B" w:rsidRDefault="00D814A8" w:rsidP="0036343B">
      <w:pPr>
        <w:pStyle w:val="Default"/>
        <w:ind w:firstLine="709"/>
        <w:jc w:val="center"/>
        <w:rPr>
          <w:rFonts w:ascii="Arial" w:hAnsi="Arial" w:cs="Arial"/>
          <w:b/>
          <w:bCs/>
          <w:iCs/>
          <w:color w:val="auto"/>
        </w:rPr>
      </w:pPr>
      <w:r w:rsidRPr="0036343B">
        <w:rPr>
          <w:rFonts w:ascii="Arial" w:hAnsi="Arial" w:cs="Arial"/>
          <w:b/>
          <w:bCs/>
          <w:iCs/>
          <w:color w:val="auto"/>
        </w:rPr>
        <w:t>Статья 35</w:t>
      </w:r>
      <w:r w:rsidR="00F80D5C" w:rsidRPr="0036343B">
        <w:rPr>
          <w:rFonts w:ascii="Arial" w:hAnsi="Arial" w:cs="Arial"/>
          <w:b/>
          <w:bCs/>
          <w:iCs/>
          <w:color w:val="auto"/>
        </w:rPr>
        <w:t>. Контроль за исполнением правил</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1. Контроль за исполнением Правил благоустрой</w:t>
      </w:r>
      <w:r w:rsidR="00F80D5C" w:rsidRPr="00F93377">
        <w:rPr>
          <w:rFonts w:ascii="Arial" w:eastAsia="Times New Roman" w:hAnsi="Arial" w:cs="Arial"/>
          <w:sz w:val="24"/>
          <w:szCs w:val="24"/>
          <w:lang w:eastAsia="ru-RU"/>
        </w:rPr>
        <w:t>ства,</w:t>
      </w:r>
      <w:r w:rsidR="00F80D5C" w:rsidRPr="006E3D79">
        <w:rPr>
          <w:rFonts w:ascii="Arial" w:eastAsia="Times New Roman" w:hAnsi="Arial" w:cs="Arial"/>
          <w:sz w:val="24"/>
          <w:szCs w:val="24"/>
          <w:lang w:eastAsia="ru-RU"/>
        </w:rPr>
        <w:t xml:space="preserve"> осуществляют должностные лица </w:t>
      </w:r>
      <w:r w:rsidR="00F80D5C" w:rsidRPr="00F93377">
        <w:rPr>
          <w:rFonts w:ascii="Arial" w:eastAsia="Times New Roman" w:hAnsi="Arial" w:cs="Arial"/>
          <w:sz w:val="24"/>
          <w:szCs w:val="24"/>
          <w:lang w:eastAsia="ru-RU"/>
        </w:rPr>
        <w:t xml:space="preserve">Бирюльского </w:t>
      </w:r>
      <w:r w:rsidR="00F80D5C" w:rsidRPr="006E3D79">
        <w:rPr>
          <w:rFonts w:ascii="Arial" w:eastAsia="Times New Roman" w:hAnsi="Arial" w:cs="Arial"/>
          <w:sz w:val="24"/>
          <w:szCs w:val="24"/>
          <w:lang w:eastAsia="ru-RU"/>
        </w:rPr>
        <w:t>сельского посе</w:t>
      </w:r>
      <w:r w:rsidR="00F80D5C" w:rsidRPr="00F93377">
        <w:rPr>
          <w:rFonts w:ascii="Arial" w:eastAsia="Times New Roman" w:hAnsi="Arial" w:cs="Arial"/>
          <w:sz w:val="24"/>
          <w:szCs w:val="24"/>
          <w:lang w:eastAsia="ru-RU"/>
        </w:rPr>
        <w:t xml:space="preserve">ления. </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2. Должностные лица, имеющие право на составление Предписания определяются распоряжением администрации </w:t>
      </w:r>
      <w:r w:rsidR="00F80D5C" w:rsidRPr="00F93377">
        <w:rPr>
          <w:rFonts w:ascii="Arial" w:eastAsia="Times New Roman" w:hAnsi="Arial" w:cs="Arial"/>
          <w:sz w:val="24"/>
          <w:szCs w:val="24"/>
          <w:lang w:eastAsia="ru-RU"/>
        </w:rPr>
        <w:t>Бирюльского сельского поселения.</w:t>
      </w:r>
    </w:p>
    <w:p w:rsidR="00F80D5C" w:rsidRPr="006E3D79"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3. Глава </w:t>
      </w:r>
      <w:r w:rsidR="00F80D5C" w:rsidRPr="00F93377">
        <w:rPr>
          <w:rFonts w:ascii="Arial" w:eastAsia="Times New Roman" w:hAnsi="Arial" w:cs="Arial"/>
          <w:sz w:val="24"/>
          <w:szCs w:val="24"/>
          <w:lang w:eastAsia="ru-RU"/>
        </w:rPr>
        <w:t xml:space="preserve">Бирюльского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 xml:space="preserve">еления </w:t>
      </w:r>
      <w:r w:rsidR="00F80D5C" w:rsidRPr="006E3D79">
        <w:rPr>
          <w:rFonts w:ascii="Arial" w:eastAsia="Times New Roman" w:hAnsi="Arial" w:cs="Arial"/>
          <w:sz w:val="24"/>
          <w:szCs w:val="24"/>
          <w:lang w:eastAsia="ru-RU"/>
        </w:rPr>
        <w:t xml:space="preserve">, либо уполномоченное должностное лицо администрации </w:t>
      </w:r>
      <w:r w:rsidR="00F80D5C" w:rsidRPr="00F93377">
        <w:rPr>
          <w:rFonts w:ascii="Arial" w:eastAsia="Times New Roman" w:hAnsi="Arial" w:cs="Arial"/>
          <w:sz w:val="24"/>
          <w:szCs w:val="24"/>
          <w:lang w:eastAsia="ru-RU"/>
        </w:rPr>
        <w:t xml:space="preserve">Бирюльского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еления</w:t>
      </w:r>
      <w:r w:rsidR="00F80D5C" w:rsidRPr="006E3D79">
        <w:rPr>
          <w:rFonts w:ascii="Arial" w:eastAsia="Times New Roman" w:hAnsi="Arial" w:cs="Arial"/>
          <w:sz w:val="24"/>
          <w:szCs w:val="24"/>
          <w:lang w:eastAsia="ru-RU"/>
        </w:rPr>
        <w:t>, осуществляющие контроль за исполнением Правил благоустройства, обязаны ежемесячно, не позднее 2 числа месяца, следующего за отчетным периодом, направлять в а</w:t>
      </w:r>
      <w:r w:rsidR="00F80D5C" w:rsidRPr="00F93377">
        <w:rPr>
          <w:rFonts w:ascii="Arial" w:eastAsia="Times New Roman" w:hAnsi="Arial" w:cs="Arial"/>
          <w:sz w:val="24"/>
          <w:szCs w:val="24"/>
          <w:lang w:eastAsia="ru-RU"/>
        </w:rPr>
        <w:t>дминистративную комиссию Качуг</w:t>
      </w:r>
      <w:r w:rsidR="00F80D5C" w:rsidRPr="006E3D79">
        <w:rPr>
          <w:rFonts w:ascii="Arial" w:eastAsia="Times New Roman" w:hAnsi="Arial" w:cs="Arial"/>
          <w:sz w:val="24"/>
          <w:szCs w:val="24"/>
          <w:lang w:eastAsia="ru-RU"/>
        </w:rPr>
        <w:t>ского муниципального района отчеты о выявленных нарушениях Правил благоустро</w:t>
      </w:r>
      <w:r w:rsidR="00B25EA3">
        <w:rPr>
          <w:rFonts w:ascii="Arial" w:eastAsia="Times New Roman" w:hAnsi="Arial" w:cs="Arial"/>
          <w:sz w:val="24"/>
          <w:szCs w:val="24"/>
          <w:lang w:eastAsia="ru-RU"/>
        </w:rPr>
        <w:t>йства.</w:t>
      </w:r>
    </w:p>
    <w:p w:rsidR="00F80D5C" w:rsidRPr="00B25EA3" w:rsidRDefault="00D814A8" w:rsidP="00B25EA3">
      <w:pPr>
        <w:pStyle w:val="Default"/>
        <w:ind w:firstLine="709"/>
        <w:jc w:val="center"/>
        <w:rPr>
          <w:rFonts w:ascii="Arial" w:hAnsi="Arial" w:cs="Arial"/>
          <w:b/>
          <w:bCs/>
          <w:iCs/>
          <w:color w:val="auto"/>
        </w:rPr>
      </w:pPr>
      <w:r w:rsidRPr="00B25EA3">
        <w:rPr>
          <w:rFonts w:ascii="Arial" w:hAnsi="Arial" w:cs="Arial"/>
          <w:b/>
          <w:bCs/>
          <w:iCs/>
          <w:color w:val="auto"/>
        </w:rPr>
        <w:t>Статья 36</w:t>
      </w:r>
      <w:r w:rsidR="00F80D5C" w:rsidRPr="00B25EA3">
        <w:rPr>
          <w:rFonts w:ascii="Arial" w:hAnsi="Arial" w:cs="Arial"/>
          <w:b/>
          <w:bCs/>
          <w:iCs/>
          <w:color w:val="auto"/>
        </w:rPr>
        <w:t>. Ответственность за нарушение правил</w:t>
      </w:r>
    </w:p>
    <w:p w:rsidR="00F80D5C" w:rsidRPr="003C3045" w:rsidRDefault="0038515B"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1</w:t>
      </w:r>
      <w:r w:rsidR="00F80D5C" w:rsidRPr="003C3045">
        <w:rPr>
          <w:rFonts w:ascii="Arial" w:eastAsia="Times New Roman" w:hAnsi="Arial" w:cs="Arial"/>
          <w:sz w:val="24"/>
          <w:szCs w:val="24"/>
          <w:lang w:eastAsia="ru-RU"/>
        </w:rPr>
        <w:t xml:space="preserve">. Привлечение граждан и должностных лиц к ответственности за нарушение настоящих Правил осуществляется в соответствии с Законом Иркутской области от  </w:t>
      </w:r>
      <w:r w:rsidR="00F80D5C" w:rsidRPr="003C3045">
        <w:rPr>
          <w:rFonts w:ascii="Arial" w:eastAsia="Times New Roman" w:hAnsi="Arial" w:cs="Arial"/>
          <w:color w:val="000000"/>
          <w:sz w:val="24"/>
          <w:szCs w:val="24"/>
          <w:shd w:val="clear" w:color="auto" w:fill="FFFFFF"/>
          <w:lang w:eastAsia="ru-RU"/>
        </w:rPr>
        <w:t>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F80D5C" w:rsidRPr="003C3045">
        <w:rPr>
          <w:rFonts w:ascii="Arial" w:eastAsia="Times New Roman" w:hAnsi="Arial" w:cs="Arial"/>
          <w:sz w:val="24"/>
          <w:szCs w:val="24"/>
          <w:lang w:eastAsia="ru-RU"/>
        </w:rPr>
        <w:t xml:space="preserve"> и иными законодательными и нормативными правовыми актами Иркутской области и Российской Федерации.</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2</w:t>
      </w:r>
      <w:r w:rsidR="00F80D5C" w:rsidRPr="003C3045">
        <w:rPr>
          <w:rFonts w:ascii="Arial" w:eastAsia="Times New Roman" w:hAnsi="Arial" w:cs="Arial"/>
          <w:color w:val="000000"/>
          <w:sz w:val="24"/>
          <w:szCs w:val="24"/>
          <w:lang w:eastAsia="ru-RU"/>
        </w:rPr>
        <w:t>. При наделении законом Иркутской области органов местного самоуправления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Законом Иркутской области,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Законом Иркутской области, определяется ОМСУ. Перечень утверждается постановлением главы сельского поселения. Должностные лица, уполномоченные составлять протоколы об административном правонарушении, имеют право выдавать письменные предписания с указанием срока устранения нарушения.</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36.</w:t>
      </w:r>
      <w:r w:rsidR="00F80D5C">
        <w:rPr>
          <w:rFonts w:ascii="Arial" w:eastAsia="Times New Roman" w:hAnsi="Arial" w:cs="Arial"/>
          <w:color w:val="000000"/>
          <w:sz w:val="24"/>
          <w:szCs w:val="24"/>
          <w:lang w:eastAsia="ru-RU"/>
        </w:rPr>
        <w:t xml:space="preserve">3. </w:t>
      </w:r>
      <w:r w:rsidR="00F80D5C" w:rsidRPr="003C3045">
        <w:rPr>
          <w:rFonts w:ascii="Arial" w:eastAsia="Times New Roman" w:hAnsi="Arial" w:cs="Arial"/>
          <w:color w:val="000000"/>
          <w:sz w:val="24"/>
          <w:szCs w:val="24"/>
          <w:lang w:eastAsia="ru-RU"/>
        </w:rPr>
        <w:t>Органы, уполномоченные рассматривать дела об административных правонарушениях</w:t>
      </w:r>
      <w:r w:rsidR="00F80D5C">
        <w:rPr>
          <w:rFonts w:ascii="Arial" w:eastAsia="Times New Roman" w:hAnsi="Arial" w:cs="Arial"/>
          <w:color w:val="000000"/>
          <w:sz w:val="24"/>
          <w:szCs w:val="24"/>
          <w:lang w:eastAsia="ru-RU"/>
        </w:rPr>
        <w:t>:</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3</w:t>
      </w:r>
      <w:r w:rsidR="00F80D5C" w:rsidRPr="003C3045">
        <w:rPr>
          <w:rFonts w:ascii="Arial" w:eastAsia="Times New Roman" w:hAnsi="Arial" w:cs="Arial"/>
          <w:color w:val="000000"/>
          <w:sz w:val="24"/>
          <w:szCs w:val="24"/>
          <w:lang w:eastAsia="ru-RU"/>
        </w:rPr>
        <w:t>.1.  Дела об административных правонарушениях, предусмотренных Законом Иркутской области, рассматриваются в порядке, установленном Кодексом Российской Федерации об административных правонарушениях:</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1) административными комиссиями, создаваемыми в порядке, предусмотренном Законом Иркутской области "Об административных комиссиях в Иркутской области";</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2) районными (городскими), районными в городах комиссиями по делам несовершеннолетних и защите их прав, в случае если правонарушение совершено несовершеннолетними.</w:t>
      </w:r>
    </w:p>
    <w:p w:rsidR="00F80D5C" w:rsidRPr="003C3045" w:rsidRDefault="001F477C"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4</w:t>
      </w:r>
      <w:r w:rsidR="00F80D5C" w:rsidRPr="003C3045">
        <w:rPr>
          <w:rFonts w:ascii="Arial" w:eastAsia="Times New Roman" w:hAnsi="Arial" w:cs="Arial"/>
          <w:color w:val="000000"/>
          <w:sz w:val="24"/>
          <w:szCs w:val="24"/>
          <w:lang w:eastAsia="ru-RU"/>
        </w:rPr>
        <w:t>.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A50752" w:rsidRPr="008120D4" w:rsidRDefault="00A50752" w:rsidP="00D814A8">
      <w:pPr>
        <w:spacing w:after="0" w:line="240" w:lineRule="auto"/>
        <w:jc w:val="both"/>
        <w:rPr>
          <w:rFonts w:ascii="Times New Roman" w:eastAsia="Times New Roman" w:hAnsi="Times New Roman" w:cs="Times New Roman"/>
          <w:sz w:val="24"/>
          <w:szCs w:val="24"/>
          <w:lang w:eastAsia="ru-RU"/>
        </w:rPr>
        <w:sectPr w:rsidR="00A50752" w:rsidRPr="008120D4" w:rsidSect="00174902">
          <w:footerReference w:type="default" r:id="rId9"/>
          <w:pgSz w:w="11906" w:h="16838"/>
          <w:pgMar w:top="1134" w:right="850" w:bottom="1134" w:left="1701" w:header="708" w:footer="708" w:gutter="0"/>
          <w:cols w:space="708"/>
          <w:titlePg/>
          <w:docGrid w:linePitch="360"/>
        </w:sectPr>
      </w:pPr>
    </w:p>
    <w:p w:rsidR="00DD176F" w:rsidRPr="009D7EE3" w:rsidRDefault="00DD176F" w:rsidP="009D7EE3">
      <w:pPr>
        <w:rPr>
          <w:rFonts w:ascii="Arial" w:hAnsi="Arial" w:cs="Arial"/>
          <w:sz w:val="24"/>
          <w:szCs w:val="24"/>
        </w:rPr>
      </w:pPr>
    </w:p>
    <w:sectPr w:rsidR="00DD176F" w:rsidRPr="009D7EE3" w:rsidSect="00A80E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D2" w:rsidRDefault="00EE44D2" w:rsidP="00174902">
      <w:pPr>
        <w:spacing w:after="0" w:line="240" w:lineRule="auto"/>
      </w:pPr>
      <w:r>
        <w:separator/>
      </w:r>
    </w:p>
  </w:endnote>
  <w:endnote w:type="continuationSeparator" w:id="0">
    <w:p w:rsidR="00EE44D2" w:rsidRDefault="00EE44D2" w:rsidP="001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3B" w:rsidRDefault="0036343B">
    <w:pPr>
      <w:pStyle w:val="aa"/>
      <w:jc w:val="center"/>
    </w:pPr>
    <w:r>
      <w:fldChar w:fldCharType="begin"/>
    </w:r>
    <w:r>
      <w:instrText>PAGE   \* MERGEFORMAT</w:instrText>
    </w:r>
    <w:r>
      <w:fldChar w:fldCharType="separate"/>
    </w:r>
    <w:r w:rsidR="00B53DED">
      <w:rPr>
        <w:noProof/>
      </w:rPr>
      <w:t>2</w:t>
    </w:r>
    <w:r>
      <w:fldChar w:fldCharType="end"/>
    </w:r>
  </w:p>
  <w:p w:rsidR="0036343B" w:rsidRDefault="003634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D2" w:rsidRDefault="00EE44D2" w:rsidP="00174902">
      <w:pPr>
        <w:spacing w:after="0" w:line="240" w:lineRule="auto"/>
      </w:pPr>
      <w:r>
        <w:separator/>
      </w:r>
    </w:p>
  </w:footnote>
  <w:footnote w:type="continuationSeparator" w:id="0">
    <w:p w:rsidR="00EE44D2" w:rsidRDefault="00EE44D2" w:rsidP="0017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5C6C98"/>
    <w:multiLevelType w:val="multilevel"/>
    <w:tmpl w:val="A2C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9">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9"/>
  </w:num>
  <w:num w:numId="2">
    <w:abstractNumId w:val="30"/>
  </w:num>
  <w:num w:numId="3">
    <w:abstractNumId w:val="31"/>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3"/>
  </w:num>
  <w:num w:numId="11">
    <w:abstractNumId w:val="25"/>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7"/>
  </w:num>
  <w:num w:numId="27">
    <w:abstractNumId w:val="7"/>
  </w:num>
  <w:num w:numId="28">
    <w:abstractNumId w:val="28"/>
  </w:num>
  <w:num w:numId="29">
    <w:abstractNumId w:val="17"/>
  </w:num>
  <w:num w:numId="30">
    <w:abstractNumId w:val="22"/>
  </w:num>
  <w:num w:numId="31">
    <w:abstractNumId w:val="35"/>
  </w:num>
  <w:num w:numId="32">
    <w:abstractNumId w:val="4"/>
  </w:num>
  <w:num w:numId="33">
    <w:abstractNumId w:val="24"/>
  </w:num>
  <w:num w:numId="34">
    <w:abstractNumId w:val="11"/>
  </w:num>
  <w:num w:numId="35">
    <w:abstractNumId w:val="8"/>
  </w:num>
  <w:num w:numId="36">
    <w:abstractNumId w:val="16"/>
  </w:num>
  <w:num w:numId="37">
    <w:abstractNumId w:val="1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0CC8"/>
    <w:rsid w:val="000A3C88"/>
    <w:rsid w:val="000A402F"/>
    <w:rsid w:val="000A55AC"/>
    <w:rsid w:val="000A5F58"/>
    <w:rsid w:val="000A72A1"/>
    <w:rsid w:val="000B38FC"/>
    <w:rsid w:val="000C322A"/>
    <w:rsid w:val="000C56D6"/>
    <w:rsid w:val="000D09F0"/>
    <w:rsid w:val="000D1C21"/>
    <w:rsid w:val="000D5D91"/>
    <w:rsid w:val="000D784B"/>
    <w:rsid w:val="000E300D"/>
    <w:rsid w:val="000F623E"/>
    <w:rsid w:val="000F7519"/>
    <w:rsid w:val="001017AA"/>
    <w:rsid w:val="00103415"/>
    <w:rsid w:val="0010401F"/>
    <w:rsid w:val="00104D37"/>
    <w:rsid w:val="0011454A"/>
    <w:rsid w:val="001145F8"/>
    <w:rsid w:val="00115C3F"/>
    <w:rsid w:val="00140E7A"/>
    <w:rsid w:val="00143B39"/>
    <w:rsid w:val="001535A0"/>
    <w:rsid w:val="00153726"/>
    <w:rsid w:val="001558A1"/>
    <w:rsid w:val="001566A0"/>
    <w:rsid w:val="001626DD"/>
    <w:rsid w:val="001672BD"/>
    <w:rsid w:val="00167A29"/>
    <w:rsid w:val="00172CC2"/>
    <w:rsid w:val="00173D91"/>
    <w:rsid w:val="00174902"/>
    <w:rsid w:val="00174F28"/>
    <w:rsid w:val="00181693"/>
    <w:rsid w:val="00186F9A"/>
    <w:rsid w:val="00195E56"/>
    <w:rsid w:val="001A1035"/>
    <w:rsid w:val="001C042E"/>
    <w:rsid w:val="001C1E3B"/>
    <w:rsid w:val="001C6336"/>
    <w:rsid w:val="001C7D13"/>
    <w:rsid w:val="001D2E62"/>
    <w:rsid w:val="001D6105"/>
    <w:rsid w:val="001E30B4"/>
    <w:rsid w:val="001E3762"/>
    <w:rsid w:val="001E429C"/>
    <w:rsid w:val="001F171B"/>
    <w:rsid w:val="001F477C"/>
    <w:rsid w:val="001F6581"/>
    <w:rsid w:val="001F6FC7"/>
    <w:rsid w:val="00200057"/>
    <w:rsid w:val="00200EF4"/>
    <w:rsid w:val="00201281"/>
    <w:rsid w:val="00204FD9"/>
    <w:rsid w:val="0020532E"/>
    <w:rsid w:val="00205A8A"/>
    <w:rsid w:val="002158EC"/>
    <w:rsid w:val="002230A1"/>
    <w:rsid w:val="00226C3D"/>
    <w:rsid w:val="00233FCB"/>
    <w:rsid w:val="00234852"/>
    <w:rsid w:val="00236FA0"/>
    <w:rsid w:val="00240ECA"/>
    <w:rsid w:val="00246432"/>
    <w:rsid w:val="002476D8"/>
    <w:rsid w:val="0025457E"/>
    <w:rsid w:val="002567F0"/>
    <w:rsid w:val="00257028"/>
    <w:rsid w:val="00264F20"/>
    <w:rsid w:val="00266267"/>
    <w:rsid w:val="00266D88"/>
    <w:rsid w:val="00266F04"/>
    <w:rsid w:val="0028007F"/>
    <w:rsid w:val="0028218F"/>
    <w:rsid w:val="00282926"/>
    <w:rsid w:val="00286937"/>
    <w:rsid w:val="00291EB4"/>
    <w:rsid w:val="0029509F"/>
    <w:rsid w:val="002B5E39"/>
    <w:rsid w:val="002C1162"/>
    <w:rsid w:val="002C1BAF"/>
    <w:rsid w:val="002D2514"/>
    <w:rsid w:val="002D7D60"/>
    <w:rsid w:val="002E25DD"/>
    <w:rsid w:val="002E3618"/>
    <w:rsid w:val="002E3D60"/>
    <w:rsid w:val="002E4947"/>
    <w:rsid w:val="002E579D"/>
    <w:rsid w:val="002F5CBB"/>
    <w:rsid w:val="003000E2"/>
    <w:rsid w:val="00301EB6"/>
    <w:rsid w:val="003041D0"/>
    <w:rsid w:val="003055A3"/>
    <w:rsid w:val="003059BB"/>
    <w:rsid w:val="0030636F"/>
    <w:rsid w:val="00311113"/>
    <w:rsid w:val="00312400"/>
    <w:rsid w:val="003130CC"/>
    <w:rsid w:val="00314D14"/>
    <w:rsid w:val="00316011"/>
    <w:rsid w:val="00321FFD"/>
    <w:rsid w:val="0032371A"/>
    <w:rsid w:val="00324AF2"/>
    <w:rsid w:val="00333DCC"/>
    <w:rsid w:val="00351721"/>
    <w:rsid w:val="00353FF0"/>
    <w:rsid w:val="003628E9"/>
    <w:rsid w:val="0036343B"/>
    <w:rsid w:val="0036354B"/>
    <w:rsid w:val="00365081"/>
    <w:rsid w:val="0037530A"/>
    <w:rsid w:val="003800E0"/>
    <w:rsid w:val="00380D63"/>
    <w:rsid w:val="0038515B"/>
    <w:rsid w:val="003927FE"/>
    <w:rsid w:val="00396EA8"/>
    <w:rsid w:val="003970B7"/>
    <w:rsid w:val="003A040F"/>
    <w:rsid w:val="003A1C05"/>
    <w:rsid w:val="003A3128"/>
    <w:rsid w:val="003A7544"/>
    <w:rsid w:val="003A7909"/>
    <w:rsid w:val="003B3249"/>
    <w:rsid w:val="003B33FE"/>
    <w:rsid w:val="003C003C"/>
    <w:rsid w:val="003C0DEE"/>
    <w:rsid w:val="003C3045"/>
    <w:rsid w:val="003D1283"/>
    <w:rsid w:val="003D4240"/>
    <w:rsid w:val="003D647E"/>
    <w:rsid w:val="003E4ACD"/>
    <w:rsid w:val="003E5AE6"/>
    <w:rsid w:val="003E7CBF"/>
    <w:rsid w:val="003F11FF"/>
    <w:rsid w:val="003F4216"/>
    <w:rsid w:val="00403A5E"/>
    <w:rsid w:val="0040735B"/>
    <w:rsid w:val="00410722"/>
    <w:rsid w:val="00411574"/>
    <w:rsid w:val="00411BD8"/>
    <w:rsid w:val="004144F2"/>
    <w:rsid w:val="004160D8"/>
    <w:rsid w:val="00421418"/>
    <w:rsid w:val="004229DC"/>
    <w:rsid w:val="00426765"/>
    <w:rsid w:val="00426E56"/>
    <w:rsid w:val="0042716F"/>
    <w:rsid w:val="00431CA5"/>
    <w:rsid w:val="0043381C"/>
    <w:rsid w:val="00443570"/>
    <w:rsid w:val="004438B4"/>
    <w:rsid w:val="00445CF5"/>
    <w:rsid w:val="00446114"/>
    <w:rsid w:val="004471AE"/>
    <w:rsid w:val="004501AD"/>
    <w:rsid w:val="00452C0B"/>
    <w:rsid w:val="00457AC7"/>
    <w:rsid w:val="0046506D"/>
    <w:rsid w:val="00467574"/>
    <w:rsid w:val="00476D7D"/>
    <w:rsid w:val="0049013A"/>
    <w:rsid w:val="004930FB"/>
    <w:rsid w:val="00496C8B"/>
    <w:rsid w:val="0049721D"/>
    <w:rsid w:val="004A4328"/>
    <w:rsid w:val="004A6D27"/>
    <w:rsid w:val="004B1169"/>
    <w:rsid w:val="004B63FA"/>
    <w:rsid w:val="004B6928"/>
    <w:rsid w:val="004C0CC4"/>
    <w:rsid w:val="004C7F29"/>
    <w:rsid w:val="004D03F2"/>
    <w:rsid w:val="004D1F72"/>
    <w:rsid w:val="004D34D0"/>
    <w:rsid w:val="004D5E29"/>
    <w:rsid w:val="004D6330"/>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8043F"/>
    <w:rsid w:val="00581FF2"/>
    <w:rsid w:val="00583C84"/>
    <w:rsid w:val="00585F10"/>
    <w:rsid w:val="005A061C"/>
    <w:rsid w:val="005A1459"/>
    <w:rsid w:val="005A1BFB"/>
    <w:rsid w:val="005A3952"/>
    <w:rsid w:val="005A7649"/>
    <w:rsid w:val="005A7BA0"/>
    <w:rsid w:val="005A7C96"/>
    <w:rsid w:val="005B21FD"/>
    <w:rsid w:val="005B4604"/>
    <w:rsid w:val="005C2029"/>
    <w:rsid w:val="005C3B55"/>
    <w:rsid w:val="005D1FF7"/>
    <w:rsid w:val="005D3BAE"/>
    <w:rsid w:val="005E1F28"/>
    <w:rsid w:val="005E2365"/>
    <w:rsid w:val="005E56F6"/>
    <w:rsid w:val="005F71BA"/>
    <w:rsid w:val="00601051"/>
    <w:rsid w:val="006041A3"/>
    <w:rsid w:val="00613AD1"/>
    <w:rsid w:val="00614F1C"/>
    <w:rsid w:val="00621DC3"/>
    <w:rsid w:val="00631600"/>
    <w:rsid w:val="00635130"/>
    <w:rsid w:val="00640B6A"/>
    <w:rsid w:val="00640F61"/>
    <w:rsid w:val="00646BDA"/>
    <w:rsid w:val="00652074"/>
    <w:rsid w:val="00655CB2"/>
    <w:rsid w:val="006568F7"/>
    <w:rsid w:val="00657253"/>
    <w:rsid w:val="006614DF"/>
    <w:rsid w:val="0066511F"/>
    <w:rsid w:val="00665C6F"/>
    <w:rsid w:val="00672BBF"/>
    <w:rsid w:val="00673454"/>
    <w:rsid w:val="00683446"/>
    <w:rsid w:val="0068346F"/>
    <w:rsid w:val="00684204"/>
    <w:rsid w:val="0069240B"/>
    <w:rsid w:val="006928F5"/>
    <w:rsid w:val="006940A8"/>
    <w:rsid w:val="00696429"/>
    <w:rsid w:val="00696FC4"/>
    <w:rsid w:val="006A510C"/>
    <w:rsid w:val="006C142C"/>
    <w:rsid w:val="006C27ED"/>
    <w:rsid w:val="006C572B"/>
    <w:rsid w:val="006C57F6"/>
    <w:rsid w:val="006C5BEF"/>
    <w:rsid w:val="006C617F"/>
    <w:rsid w:val="006C7DC5"/>
    <w:rsid w:val="006D40BE"/>
    <w:rsid w:val="006E1D4D"/>
    <w:rsid w:val="006E2007"/>
    <w:rsid w:val="006E3D79"/>
    <w:rsid w:val="006E5542"/>
    <w:rsid w:val="006E59F7"/>
    <w:rsid w:val="006E5B2B"/>
    <w:rsid w:val="006F21B2"/>
    <w:rsid w:val="006F3725"/>
    <w:rsid w:val="00704713"/>
    <w:rsid w:val="007060E0"/>
    <w:rsid w:val="00707104"/>
    <w:rsid w:val="007108C8"/>
    <w:rsid w:val="00712D53"/>
    <w:rsid w:val="007138F5"/>
    <w:rsid w:val="00715B1C"/>
    <w:rsid w:val="00725B14"/>
    <w:rsid w:val="00726328"/>
    <w:rsid w:val="00732EA1"/>
    <w:rsid w:val="00740798"/>
    <w:rsid w:val="0074171E"/>
    <w:rsid w:val="00742BA4"/>
    <w:rsid w:val="007466B8"/>
    <w:rsid w:val="00756903"/>
    <w:rsid w:val="00760DAA"/>
    <w:rsid w:val="007642B0"/>
    <w:rsid w:val="007705F5"/>
    <w:rsid w:val="007719CF"/>
    <w:rsid w:val="0077313C"/>
    <w:rsid w:val="00773703"/>
    <w:rsid w:val="00777EAD"/>
    <w:rsid w:val="00783300"/>
    <w:rsid w:val="00783560"/>
    <w:rsid w:val="00787601"/>
    <w:rsid w:val="00791BAC"/>
    <w:rsid w:val="007A2D37"/>
    <w:rsid w:val="007A2EFD"/>
    <w:rsid w:val="007A62C5"/>
    <w:rsid w:val="007A7F84"/>
    <w:rsid w:val="007B0108"/>
    <w:rsid w:val="007B1697"/>
    <w:rsid w:val="007B38F4"/>
    <w:rsid w:val="007B5889"/>
    <w:rsid w:val="007C1409"/>
    <w:rsid w:val="007C3040"/>
    <w:rsid w:val="007C3C11"/>
    <w:rsid w:val="007D0584"/>
    <w:rsid w:val="007D2AA0"/>
    <w:rsid w:val="007D4AFE"/>
    <w:rsid w:val="007D4F05"/>
    <w:rsid w:val="007E0F94"/>
    <w:rsid w:val="007E30D3"/>
    <w:rsid w:val="007E65AB"/>
    <w:rsid w:val="007E7E11"/>
    <w:rsid w:val="007F00AC"/>
    <w:rsid w:val="007F0C5B"/>
    <w:rsid w:val="007F4854"/>
    <w:rsid w:val="007F51D2"/>
    <w:rsid w:val="007F692F"/>
    <w:rsid w:val="008005FC"/>
    <w:rsid w:val="00801A94"/>
    <w:rsid w:val="0080221D"/>
    <w:rsid w:val="008120D4"/>
    <w:rsid w:val="00812B86"/>
    <w:rsid w:val="00812FFF"/>
    <w:rsid w:val="0081719B"/>
    <w:rsid w:val="0082144E"/>
    <w:rsid w:val="008219DD"/>
    <w:rsid w:val="008256B9"/>
    <w:rsid w:val="00827352"/>
    <w:rsid w:val="00827E92"/>
    <w:rsid w:val="008303E2"/>
    <w:rsid w:val="00833923"/>
    <w:rsid w:val="0083449C"/>
    <w:rsid w:val="00834ABC"/>
    <w:rsid w:val="008451C9"/>
    <w:rsid w:val="008475F1"/>
    <w:rsid w:val="0085097E"/>
    <w:rsid w:val="008520E9"/>
    <w:rsid w:val="008572C4"/>
    <w:rsid w:val="00861C4F"/>
    <w:rsid w:val="0086609A"/>
    <w:rsid w:val="008663B6"/>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797"/>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5DA3"/>
    <w:rsid w:val="009076B4"/>
    <w:rsid w:val="0091382C"/>
    <w:rsid w:val="0091794F"/>
    <w:rsid w:val="009207D1"/>
    <w:rsid w:val="009215D0"/>
    <w:rsid w:val="00922326"/>
    <w:rsid w:val="0092463A"/>
    <w:rsid w:val="009269CA"/>
    <w:rsid w:val="009274D0"/>
    <w:rsid w:val="00932BB0"/>
    <w:rsid w:val="00934437"/>
    <w:rsid w:val="0093707A"/>
    <w:rsid w:val="00937F89"/>
    <w:rsid w:val="00946764"/>
    <w:rsid w:val="0094760E"/>
    <w:rsid w:val="00952EC4"/>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1424"/>
    <w:rsid w:val="009B4187"/>
    <w:rsid w:val="009B5B53"/>
    <w:rsid w:val="009B643A"/>
    <w:rsid w:val="009C59E5"/>
    <w:rsid w:val="009C614F"/>
    <w:rsid w:val="009D099A"/>
    <w:rsid w:val="009D0DF8"/>
    <w:rsid w:val="009D25BC"/>
    <w:rsid w:val="009D60DB"/>
    <w:rsid w:val="009D7C2A"/>
    <w:rsid w:val="009D7EE3"/>
    <w:rsid w:val="009E0FF0"/>
    <w:rsid w:val="009E35BC"/>
    <w:rsid w:val="009E3CBB"/>
    <w:rsid w:val="009E4F40"/>
    <w:rsid w:val="009E5A4D"/>
    <w:rsid w:val="009F2FAD"/>
    <w:rsid w:val="00A01DD8"/>
    <w:rsid w:val="00A05031"/>
    <w:rsid w:val="00A073B5"/>
    <w:rsid w:val="00A11793"/>
    <w:rsid w:val="00A13EFB"/>
    <w:rsid w:val="00A14883"/>
    <w:rsid w:val="00A14FDA"/>
    <w:rsid w:val="00A16B17"/>
    <w:rsid w:val="00A179D9"/>
    <w:rsid w:val="00A206BF"/>
    <w:rsid w:val="00A24DB0"/>
    <w:rsid w:val="00A24FAF"/>
    <w:rsid w:val="00A26E92"/>
    <w:rsid w:val="00A3138A"/>
    <w:rsid w:val="00A34E85"/>
    <w:rsid w:val="00A37C19"/>
    <w:rsid w:val="00A42B56"/>
    <w:rsid w:val="00A46174"/>
    <w:rsid w:val="00A47A8B"/>
    <w:rsid w:val="00A50752"/>
    <w:rsid w:val="00A52395"/>
    <w:rsid w:val="00A53578"/>
    <w:rsid w:val="00A60530"/>
    <w:rsid w:val="00A62D7B"/>
    <w:rsid w:val="00A637B1"/>
    <w:rsid w:val="00A63F14"/>
    <w:rsid w:val="00A707A2"/>
    <w:rsid w:val="00A80EA6"/>
    <w:rsid w:val="00A845D7"/>
    <w:rsid w:val="00A85C8A"/>
    <w:rsid w:val="00A871EF"/>
    <w:rsid w:val="00A9011C"/>
    <w:rsid w:val="00A911A1"/>
    <w:rsid w:val="00AA14AD"/>
    <w:rsid w:val="00AA15E7"/>
    <w:rsid w:val="00AA1B5D"/>
    <w:rsid w:val="00AA6DCB"/>
    <w:rsid w:val="00AB275C"/>
    <w:rsid w:val="00AB450B"/>
    <w:rsid w:val="00AB76AE"/>
    <w:rsid w:val="00AD2440"/>
    <w:rsid w:val="00AD45BA"/>
    <w:rsid w:val="00AD47D9"/>
    <w:rsid w:val="00AD6083"/>
    <w:rsid w:val="00AE0565"/>
    <w:rsid w:val="00AE2C4B"/>
    <w:rsid w:val="00AE64D3"/>
    <w:rsid w:val="00AF13FF"/>
    <w:rsid w:val="00AF2AE0"/>
    <w:rsid w:val="00AF2BAD"/>
    <w:rsid w:val="00B031B3"/>
    <w:rsid w:val="00B07064"/>
    <w:rsid w:val="00B11A4C"/>
    <w:rsid w:val="00B14B13"/>
    <w:rsid w:val="00B25EA3"/>
    <w:rsid w:val="00B26EFB"/>
    <w:rsid w:val="00B30D2A"/>
    <w:rsid w:val="00B31406"/>
    <w:rsid w:val="00B33924"/>
    <w:rsid w:val="00B37593"/>
    <w:rsid w:val="00B45B09"/>
    <w:rsid w:val="00B47E69"/>
    <w:rsid w:val="00B53DED"/>
    <w:rsid w:val="00B56F99"/>
    <w:rsid w:val="00B63C9A"/>
    <w:rsid w:val="00B66421"/>
    <w:rsid w:val="00B73AB5"/>
    <w:rsid w:val="00B80E69"/>
    <w:rsid w:val="00B81860"/>
    <w:rsid w:val="00B85F31"/>
    <w:rsid w:val="00B87435"/>
    <w:rsid w:val="00B915D1"/>
    <w:rsid w:val="00B9432A"/>
    <w:rsid w:val="00B951B7"/>
    <w:rsid w:val="00B972F8"/>
    <w:rsid w:val="00B97CCA"/>
    <w:rsid w:val="00BA28A3"/>
    <w:rsid w:val="00BB1311"/>
    <w:rsid w:val="00BB2409"/>
    <w:rsid w:val="00BB747C"/>
    <w:rsid w:val="00BB7FE6"/>
    <w:rsid w:val="00BC63E4"/>
    <w:rsid w:val="00BD228F"/>
    <w:rsid w:val="00BE037A"/>
    <w:rsid w:val="00BE0738"/>
    <w:rsid w:val="00BE30BF"/>
    <w:rsid w:val="00BE410A"/>
    <w:rsid w:val="00BF0747"/>
    <w:rsid w:val="00BF372E"/>
    <w:rsid w:val="00BF3B7A"/>
    <w:rsid w:val="00BF3C88"/>
    <w:rsid w:val="00BF4A55"/>
    <w:rsid w:val="00BF5103"/>
    <w:rsid w:val="00BF582F"/>
    <w:rsid w:val="00BF7262"/>
    <w:rsid w:val="00BF7B4D"/>
    <w:rsid w:val="00C01639"/>
    <w:rsid w:val="00C019F8"/>
    <w:rsid w:val="00C04CD3"/>
    <w:rsid w:val="00C0762A"/>
    <w:rsid w:val="00C17B9A"/>
    <w:rsid w:val="00C247C4"/>
    <w:rsid w:val="00C30E36"/>
    <w:rsid w:val="00C34174"/>
    <w:rsid w:val="00C37D73"/>
    <w:rsid w:val="00C419C8"/>
    <w:rsid w:val="00C419EF"/>
    <w:rsid w:val="00C4263B"/>
    <w:rsid w:val="00C429AD"/>
    <w:rsid w:val="00C444F6"/>
    <w:rsid w:val="00C44854"/>
    <w:rsid w:val="00C45CD7"/>
    <w:rsid w:val="00C45D54"/>
    <w:rsid w:val="00C47B09"/>
    <w:rsid w:val="00C521DC"/>
    <w:rsid w:val="00C558E6"/>
    <w:rsid w:val="00C567C0"/>
    <w:rsid w:val="00C61C92"/>
    <w:rsid w:val="00C6232A"/>
    <w:rsid w:val="00C661AC"/>
    <w:rsid w:val="00C676CE"/>
    <w:rsid w:val="00C678B1"/>
    <w:rsid w:val="00C70AFA"/>
    <w:rsid w:val="00C729A0"/>
    <w:rsid w:val="00C74A04"/>
    <w:rsid w:val="00C80E49"/>
    <w:rsid w:val="00C81D33"/>
    <w:rsid w:val="00C91455"/>
    <w:rsid w:val="00C94FAC"/>
    <w:rsid w:val="00CA1144"/>
    <w:rsid w:val="00CA4E42"/>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07E2F"/>
    <w:rsid w:val="00D1060F"/>
    <w:rsid w:val="00D10EB8"/>
    <w:rsid w:val="00D13ABD"/>
    <w:rsid w:val="00D16478"/>
    <w:rsid w:val="00D21B74"/>
    <w:rsid w:val="00D31322"/>
    <w:rsid w:val="00D327A4"/>
    <w:rsid w:val="00D33785"/>
    <w:rsid w:val="00D3552D"/>
    <w:rsid w:val="00D37840"/>
    <w:rsid w:val="00D37856"/>
    <w:rsid w:val="00D43519"/>
    <w:rsid w:val="00D4394C"/>
    <w:rsid w:val="00D43F64"/>
    <w:rsid w:val="00D4477C"/>
    <w:rsid w:val="00D44CE4"/>
    <w:rsid w:val="00D51610"/>
    <w:rsid w:val="00D52160"/>
    <w:rsid w:val="00D561D5"/>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14A8"/>
    <w:rsid w:val="00D84E8F"/>
    <w:rsid w:val="00D853E6"/>
    <w:rsid w:val="00D90C7B"/>
    <w:rsid w:val="00D91BD2"/>
    <w:rsid w:val="00D92383"/>
    <w:rsid w:val="00D92533"/>
    <w:rsid w:val="00D92D9C"/>
    <w:rsid w:val="00D94E6C"/>
    <w:rsid w:val="00D9607C"/>
    <w:rsid w:val="00DA025E"/>
    <w:rsid w:val="00DA33D1"/>
    <w:rsid w:val="00DA7A91"/>
    <w:rsid w:val="00DB0AD2"/>
    <w:rsid w:val="00DB2056"/>
    <w:rsid w:val="00DB5673"/>
    <w:rsid w:val="00DC1157"/>
    <w:rsid w:val="00DC5123"/>
    <w:rsid w:val="00DD176F"/>
    <w:rsid w:val="00DD4682"/>
    <w:rsid w:val="00DD6D14"/>
    <w:rsid w:val="00DE164C"/>
    <w:rsid w:val="00DE19CB"/>
    <w:rsid w:val="00DF2C93"/>
    <w:rsid w:val="00DF31FE"/>
    <w:rsid w:val="00DF4A96"/>
    <w:rsid w:val="00E01E21"/>
    <w:rsid w:val="00E02279"/>
    <w:rsid w:val="00E052B2"/>
    <w:rsid w:val="00E14E88"/>
    <w:rsid w:val="00E15E23"/>
    <w:rsid w:val="00E21AD0"/>
    <w:rsid w:val="00E23C2A"/>
    <w:rsid w:val="00E24788"/>
    <w:rsid w:val="00E3065E"/>
    <w:rsid w:val="00E313FD"/>
    <w:rsid w:val="00E32F41"/>
    <w:rsid w:val="00E33793"/>
    <w:rsid w:val="00E37F0A"/>
    <w:rsid w:val="00E42283"/>
    <w:rsid w:val="00E433CF"/>
    <w:rsid w:val="00E44483"/>
    <w:rsid w:val="00E51644"/>
    <w:rsid w:val="00E52AFF"/>
    <w:rsid w:val="00E73331"/>
    <w:rsid w:val="00E73AE6"/>
    <w:rsid w:val="00E7472B"/>
    <w:rsid w:val="00E806D1"/>
    <w:rsid w:val="00E84ED4"/>
    <w:rsid w:val="00E92CEB"/>
    <w:rsid w:val="00E92DAA"/>
    <w:rsid w:val="00E96D47"/>
    <w:rsid w:val="00EA5F8A"/>
    <w:rsid w:val="00EA71D5"/>
    <w:rsid w:val="00EB52A6"/>
    <w:rsid w:val="00EB75D7"/>
    <w:rsid w:val="00EB7C68"/>
    <w:rsid w:val="00EC21DF"/>
    <w:rsid w:val="00EC4C27"/>
    <w:rsid w:val="00EC4E15"/>
    <w:rsid w:val="00EC5DD3"/>
    <w:rsid w:val="00ED3514"/>
    <w:rsid w:val="00ED4118"/>
    <w:rsid w:val="00ED6E0F"/>
    <w:rsid w:val="00ED772A"/>
    <w:rsid w:val="00ED79FB"/>
    <w:rsid w:val="00EE24A8"/>
    <w:rsid w:val="00EE44D2"/>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4D0E"/>
    <w:rsid w:val="00F3552C"/>
    <w:rsid w:val="00F3651F"/>
    <w:rsid w:val="00F4081C"/>
    <w:rsid w:val="00F45C9C"/>
    <w:rsid w:val="00F474F3"/>
    <w:rsid w:val="00F47EAA"/>
    <w:rsid w:val="00F504D4"/>
    <w:rsid w:val="00F50C92"/>
    <w:rsid w:val="00F51E0C"/>
    <w:rsid w:val="00F578A2"/>
    <w:rsid w:val="00F62BDE"/>
    <w:rsid w:val="00F6476C"/>
    <w:rsid w:val="00F6569E"/>
    <w:rsid w:val="00F74267"/>
    <w:rsid w:val="00F74CE9"/>
    <w:rsid w:val="00F80D5C"/>
    <w:rsid w:val="00F93377"/>
    <w:rsid w:val="00F93827"/>
    <w:rsid w:val="00F97204"/>
    <w:rsid w:val="00FA35A6"/>
    <w:rsid w:val="00FB1B09"/>
    <w:rsid w:val="00FB1CCE"/>
    <w:rsid w:val="00FB45A9"/>
    <w:rsid w:val="00FC025D"/>
    <w:rsid w:val="00FC1F19"/>
    <w:rsid w:val="00FD185A"/>
    <w:rsid w:val="00FD5F59"/>
    <w:rsid w:val="00FD7979"/>
    <w:rsid w:val="00FD7CAC"/>
    <w:rsid w:val="00FE3F58"/>
    <w:rsid w:val="00FF0B8A"/>
    <w:rsid w:val="00FF2B6C"/>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uiPriority w:val="99"/>
    <w:qFormat/>
    <w:locked/>
    <w:rsid w:val="00A05031"/>
    <w:rPr>
      <w:rFonts w:cs="Times New Roman"/>
      <w:b/>
      <w:bCs/>
    </w:rPr>
  </w:style>
  <w:style w:type="character" w:styleId="a7">
    <w:name w:val="Hyperlink"/>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uiPriority w:val="99"/>
    <w:qFormat/>
    <w:locked/>
    <w:rsid w:val="00A05031"/>
    <w:rPr>
      <w:rFonts w:cs="Times New Roman"/>
      <w:i/>
      <w:iCs/>
    </w:rPr>
  </w:style>
  <w:style w:type="character" w:customStyle="1" w:styleId="a9">
    <w:name w:val="Цветовое выделение"/>
    <w:uiPriority w:val="99"/>
    <w:rsid w:val="00D94E6C"/>
    <w:rPr>
      <w:b/>
      <w:color w:val="26282F"/>
    </w:rPr>
  </w:style>
  <w:style w:type="character" w:customStyle="1" w:styleId="10">
    <w:name w:val="Заголовок 1 Знак"/>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 w:type="paragraph" w:styleId="aa">
    <w:name w:val="footer"/>
    <w:basedOn w:val="a"/>
    <w:link w:val="ab"/>
    <w:uiPriority w:val="99"/>
    <w:rsid w:val="009E3C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9E3CBB"/>
    <w:rPr>
      <w:rFonts w:ascii="Times New Roman" w:eastAsia="Times New Roman" w:hAnsi="Times New Roman"/>
      <w:sz w:val="24"/>
      <w:szCs w:val="24"/>
    </w:rPr>
  </w:style>
  <w:style w:type="paragraph" w:styleId="ac">
    <w:name w:val="Balloon Text"/>
    <w:basedOn w:val="a"/>
    <w:link w:val="ad"/>
    <w:uiPriority w:val="99"/>
    <w:semiHidden/>
    <w:unhideWhenUsed/>
    <w:rsid w:val="00640F61"/>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40F61"/>
    <w:rPr>
      <w:rFonts w:ascii="Tahoma" w:hAnsi="Tahoma" w:cs="Tahoma"/>
      <w:sz w:val="16"/>
      <w:szCs w:val="16"/>
      <w:lang w:eastAsia="en-US"/>
    </w:rPr>
  </w:style>
  <w:style w:type="paragraph" w:styleId="ae">
    <w:name w:val="Normal (Web)"/>
    <w:basedOn w:val="a"/>
    <w:uiPriority w:val="99"/>
    <w:semiHidden/>
    <w:unhideWhenUsed/>
    <w:rsid w:val="00411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74902"/>
    <w:pPr>
      <w:tabs>
        <w:tab w:val="center" w:pos="4677"/>
        <w:tab w:val="right" w:pos="9355"/>
      </w:tabs>
    </w:pPr>
  </w:style>
  <w:style w:type="character" w:customStyle="1" w:styleId="af0">
    <w:name w:val="Верхний колонтитул Знак"/>
    <w:link w:val="af"/>
    <w:uiPriority w:val="99"/>
    <w:rsid w:val="00174902"/>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052">
      <w:bodyDiv w:val="1"/>
      <w:marLeft w:val="0"/>
      <w:marRight w:val="0"/>
      <w:marTop w:val="0"/>
      <w:marBottom w:val="0"/>
      <w:divBdr>
        <w:top w:val="none" w:sz="0" w:space="0" w:color="auto"/>
        <w:left w:val="none" w:sz="0" w:space="0" w:color="auto"/>
        <w:bottom w:val="none" w:sz="0" w:space="0" w:color="auto"/>
        <w:right w:val="none" w:sz="0" w:space="0" w:color="auto"/>
      </w:divBdr>
    </w:div>
    <w:div w:id="120156507">
      <w:bodyDiv w:val="1"/>
      <w:marLeft w:val="0"/>
      <w:marRight w:val="0"/>
      <w:marTop w:val="0"/>
      <w:marBottom w:val="0"/>
      <w:divBdr>
        <w:top w:val="none" w:sz="0" w:space="0" w:color="auto"/>
        <w:left w:val="none" w:sz="0" w:space="0" w:color="auto"/>
        <w:bottom w:val="none" w:sz="0" w:space="0" w:color="auto"/>
        <w:right w:val="none" w:sz="0" w:space="0" w:color="auto"/>
      </w:divBdr>
    </w:div>
    <w:div w:id="134297280">
      <w:bodyDiv w:val="1"/>
      <w:marLeft w:val="0"/>
      <w:marRight w:val="0"/>
      <w:marTop w:val="0"/>
      <w:marBottom w:val="0"/>
      <w:divBdr>
        <w:top w:val="none" w:sz="0" w:space="0" w:color="auto"/>
        <w:left w:val="none" w:sz="0" w:space="0" w:color="auto"/>
        <w:bottom w:val="none" w:sz="0" w:space="0" w:color="auto"/>
        <w:right w:val="none" w:sz="0" w:space="0" w:color="auto"/>
      </w:divBdr>
    </w:div>
    <w:div w:id="174730792">
      <w:bodyDiv w:val="1"/>
      <w:marLeft w:val="0"/>
      <w:marRight w:val="0"/>
      <w:marTop w:val="0"/>
      <w:marBottom w:val="0"/>
      <w:divBdr>
        <w:top w:val="none" w:sz="0" w:space="0" w:color="auto"/>
        <w:left w:val="none" w:sz="0" w:space="0" w:color="auto"/>
        <w:bottom w:val="none" w:sz="0" w:space="0" w:color="auto"/>
        <w:right w:val="none" w:sz="0" w:space="0" w:color="auto"/>
      </w:divBdr>
    </w:div>
    <w:div w:id="462894268">
      <w:bodyDiv w:val="1"/>
      <w:marLeft w:val="0"/>
      <w:marRight w:val="0"/>
      <w:marTop w:val="0"/>
      <w:marBottom w:val="0"/>
      <w:divBdr>
        <w:top w:val="none" w:sz="0" w:space="0" w:color="auto"/>
        <w:left w:val="none" w:sz="0" w:space="0" w:color="auto"/>
        <w:bottom w:val="none" w:sz="0" w:space="0" w:color="auto"/>
        <w:right w:val="none" w:sz="0" w:space="0" w:color="auto"/>
      </w:divBdr>
    </w:div>
    <w:div w:id="687296031">
      <w:bodyDiv w:val="1"/>
      <w:marLeft w:val="0"/>
      <w:marRight w:val="0"/>
      <w:marTop w:val="0"/>
      <w:marBottom w:val="0"/>
      <w:divBdr>
        <w:top w:val="none" w:sz="0" w:space="0" w:color="auto"/>
        <w:left w:val="none" w:sz="0" w:space="0" w:color="auto"/>
        <w:bottom w:val="none" w:sz="0" w:space="0" w:color="auto"/>
        <w:right w:val="none" w:sz="0" w:space="0" w:color="auto"/>
      </w:divBdr>
      <w:divsChild>
        <w:div w:id="1689789522">
          <w:marLeft w:val="0"/>
          <w:marRight w:val="0"/>
          <w:marTop w:val="0"/>
          <w:marBottom w:val="0"/>
          <w:divBdr>
            <w:top w:val="none" w:sz="0" w:space="0" w:color="auto"/>
            <w:left w:val="none" w:sz="0" w:space="0" w:color="auto"/>
            <w:bottom w:val="none" w:sz="0" w:space="0" w:color="auto"/>
            <w:right w:val="none" w:sz="0" w:space="0" w:color="auto"/>
          </w:divBdr>
        </w:div>
      </w:divsChild>
    </w:div>
    <w:div w:id="740636745">
      <w:bodyDiv w:val="1"/>
      <w:marLeft w:val="0"/>
      <w:marRight w:val="0"/>
      <w:marTop w:val="0"/>
      <w:marBottom w:val="0"/>
      <w:divBdr>
        <w:top w:val="none" w:sz="0" w:space="0" w:color="auto"/>
        <w:left w:val="none" w:sz="0" w:space="0" w:color="auto"/>
        <w:bottom w:val="none" w:sz="0" w:space="0" w:color="auto"/>
        <w:right w:val="none" w:sz="0" w:space="0" w:color="auto"/>
      </w:divBdr>
    </w:div>
    <w:div w:id="1524897382">
      <w:bodyDiv w:val="1"/>
      <w:marLeft w:val="0"/>
      <w:marRight w:val="0"/>
      <w:marTop w:val="0"/>
      <w:marBottom w:val="0"/>
      <w:divBdr>
        <w:top w:val="none" w:sz="0" w:space="0" w:color="auto"/>
        <w:left w:val="none" w:sz="0" w:space="0" w:color="auto"/>
        <w:bottom w:val="none" w:sz="0" w:space="0" w:color="auto"/>
        <w:right w:val="none" w:sz="0" w:space="0" w:color="auto"/>
      </w:divBdr>
    </w:div>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 w:id="1780030505">
      <w:bodyDiv w:val="1"/>
      <w:marLeft w:val="0"/>
      <w:marRight w:val="0"/>
      <w:marTop w:val="0"/>
      <w:marBottom w:val="0"/>
      <w:divBdr>
        <w:top w:val="none" w:sz="0" w:space="0" w:color="auto"/>
        <w:left w:val="none" w:sz="0" w:space="0" w:color="auto"/>
        <w:bottom w:val="none" w:sz="0" w:space="0" w:color="auto"/>
        <w:right w:val="none" w:sz="0" w:space="0" w:color="auto"/>
      </w:divBdr>
    </w:div>
    <w:div w:id="2056151172">
      <w:bodyDiv w:val="1"/>
      <w:marLeft w:val="0"/>
      <w:marRight w:val="0"/>
      <w:marTop w:val="0"/>
      <w:marBottom w:val="0"/>
      <w:divBdr>
        <w:top w:val="none" w:sz="0" w:space="0" w:color="auto"/>
        <w:left w:val="none" w:sz="0" w:space="0" w:color="auto"/>
        <w:bottom w:val="none" w:sz="0" w:space="0" w:color="auto"/>
        <w:right w:val="none" w:sz="0" w:space="0" w:color="auto"/>
      </w:divBdr>
    </w:div>
    <w:div w:id="21137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8EB8-5F7B-454C-93B2-D9FB40CB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44</Pages>
  <Words>18744</Words>
  <Characters>106843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2018-11-26T05:44:00Z</cp:lastPrinted>
  <dcterms:created xsi:type="dcterms:W3CDTF">2017-10-17T12:24:00Z</dcterms:created>
  <dcterms:modified xsi:type="dcterms:W3CDTF">2019-01-03T09:15:00Z</dcterms:modified>
</cp:coreProperties>
</file>